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E1903" w14:textId="77777777" w:rsidR="00207A27" w:rsidRPr="00592A2E" w:rsidRDefault="00207A27" w:rsidP="00207A27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592A2E">
        <w:rPr>
          <w:rFonts w:ascii="Arial" w:hAnsi="Arial" w:cs="Arial"/>
          <w:b/>
          <w:sz w:val="20"/>
          <w:szCs w:val="20"/>
        </w:rPr>
        <w:t>SPECYFIKACJA ISTOTNYCH WARUNKÓW ZAMÓWIENIA (SIWZ)</w:t>
      </w:r>
    </w:p>
    <w:p w14:paraId="3D2C66A1" w14:textId="7DE15C25" w:rsidR="000571F4" w:rsidRPr="00592A2E" w:rsidRDefault="000571F4" w:rsidP="00207A27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592A2E">
        <w:rPr>
          <w:rFonts w:ascii="Arial" w:hAnsi="Arial" w:cs="Arial"/>
          <w:b/>
          <w:sz w:val="20"/>
          <w:szCs w:val="20"/>
        </w:rPr>
        <w:t>Postępowanie NR 3/ZP/RCRE/10.4/2016</w:t>
      </w:r>
    </w:p>
    <w:p w14:paraId="46928DD6" w14:textId="77777777" w:rsidR="00207A27" w:rsidRPr="00592A2E" w:rsidRDefault="00207A27" w:rsidP="00207A27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7F582D6B" w14:textId="1D9684BA" w:rsidR="00207A27" w:rsidRPr="00592A2E" w:rsidRDefault="00207A27" w:rsidP="00207A27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 xml:space="preserve">W postępowaniu o udzielenie zamówienia publicznego, prowadzonym w trybie przetargu nieograniczonego, którego przedmiotem jest: </w:t>
      </w:r>
      <w:r w:rsidR="00787C8F" w:rsidRPr="00592A2E">
        <w:rPr>
          <w:rFonts w:ascii="Arial" w:hAnsi="Arial" w:cs="Arial"/>
          <w:bCs/>
          <w:sz w:val="20"/>
          <w:szCs w:val="20"/>
        </w:rPr>
        <w:t>dostawa, instalacja i uruchomienie stanowisk laboratoryjnych</w:t>
      </w:r>
      <w:r w:rsidR="000571F4" w:rsidRPr="00592A2E">
        <w:rPr>
          <w:rFonts w:ascii="Arial" w:hAnsi="Arial" w:cs="Arial"/>
          <w:b/>
          <w:bCs/>
          <w:sz w:val="20"/>
          <w:szCs w:val="20"/>
        </w:rPr>
        <w:t xml:space="preserve"> </w:t>
      </w:r>
      <w:r w:rsidR="000571F4" w:rsidRPr="00592A2E">
        <w:rPr>
          <w:rFonts w:ascii="Arial" w:hAnsi="Arial" w:cs="Arial"/>
          <w:sz w:val="20"/>
          <w:szCs w:val="20"/>
        </w:rPr>
        <w:t xml:space="preserve">na potrzeby </w:t>
      </w:r>
      <w:r w:rsidRPr="00592A2E">
        <w:rPr>
          <w:rFonts w:ascii="Arial" w:hAnsi="Arial" w:cs="Arial"/>
          <w:sz w:val="20"/>
          <w:szCs w:val="20"/>
        </w:rPr>
        <w:t xml:space="preserve">Regionalnego Centrum Rozwoju Edukacji, </w:t>
      </w:r>
      <w:r w:rsidRPr="00592A2E">
        <w:rPr>
          <w:rFonts w:ascii="Arial" w:hAnsi="Arial" w:cs="Arial"/>
          <w:sz w:val="20"/>
          <w:szCs w:val="20"/>
        </w:rPr>
        <w:br/>
        <w:t>ul. Głogowska 27, 45-315 Opole</w:t>
      </w:r>
      <w:r w:rsidR="000571F4" w:rsidRPr="00592A2E">
        <w:rPr>
          <w:rFonts w:ascii="Arial" w:hAnsi="Arial" w:cs="Arial"/>
          <w:sz w:val="20"/>
          <w:szCs w:val="20"/>
        </w:rPr>
        <w:t xml:space="preserve"> w ramach projektu „Wsparcie kształcenia zawodowego </w:t>
      </w:r>
      <w:r w:rsidR="000571F4" w:rsidRPr="00592A2E">
        <w:rPr>
          <w:rFonts w:ascii="Arial" w:hAnsi="Arial" w:cs="Arial"/>
          <w:sz w:val="20"/>
          <w:szCs w:val="20"/>
        </w:rPr>
        <w:br/>
        <w:t>w kluczowych dla regionu branżach”</w:t>
      </w:r>
    </w:p>
    <w:p w14:paraId="74D36A8A" w14:textId="77777777" w:rsidR="00207A27" w:rsidRPr="00592A2E" w:rsidRDefault="00207A27" w:rsidP="00207A27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210"/>
      </w:tblGrid>
      <w:tr w:rsidR="00207A27" w:rsidRPr="00592A2E" w14:paraId="714844D4" w14:textId="77777777" w:rsidTr="008E73D4">
        <w:tc>
          <w:tcPr>
            <w:tcW w:w="9210" w:type="dxa"/>
            <w:shd w:val="clear" w:color="auto" w:fill="D9D9D9"/>
          </w:tcPr>
          <w:p w14:paraId="6DAB15F5" w14:textId="77777777" w:rsidR="00207A27" w:rsidRPr="00592A2E" w:rsidRDefault="00207A27" w:rsidP="008E73D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92A2E">
              <w:rPr>
                <w:rFonts w:ascii="Arial" w:hAnsi="Arial" w:cs="Arial"/>
                <w:b/>
                <w:sz w:val="20"/>
                <w:szCs w:val="20"/>
              </w:rPr>
              <w:t xml:space="preserve">Rozdział I. </w:t>
            </w:r>
          </w:p>
          <w:p w14:paraId="57765283" w14:textId="77777777" w:rsidR="00207A27" w:rsidRPr="00592A2E" w:rsidRDefault="00207A27" w:rsidP="008E73D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92A2E">
              <w:rPr>
                <w:rFonts w:ascii="Arial" w:hAnsi="Arial" w:cs="Arial"/>
                <w:b/>
                <w:sz w:val="20"/>
                <w:szCs w:val="20"/>
              </w:rPr>
              <w:t>Nazwa oraz adres Zamawiającego</w:t>
            </w:r>
          </w:p>
        </w:tc>
      </w:tr>
    </w:tbl>
    <w:p w14:paraId="7C855FAA" w14:textId="77777777" w:rsidR="00207A27" w:rsidRPr="00592A2E" w:rsidRDefault="00207A27" w:rsidP="00207A27">
      <w:pPr>
        <w:pStyle w:val="Bezodstpw"/>
        <w:rPr>
          <w:rFonts w:ascii="Arial" w:hAnsi="Arial" w:cs="Arial"/>
          <w:spacing w:val="-9"/>
          <w:sz w:val="20"/>
          <w:szCs w:val="20"/>
        </w:rPr>
      </w:pPr>
    </w:p>
    <w:p w14:paraId="23B3F71E" w14:textId="77777777" w:rsidR="00207A27" w:rsidRPr="00592A2E" w:rsidRDefault="00207A27" w:rsidP="00207A27">
      <w:pPr>
        <w:pStyle w:val="Bezodstpw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 xml:space="preserve">Regionalne Centrum Rozwoju Edukacji  </w:t>
      </w:r>
    </w:p>
    <w:p w14:paraId="4A1C0533" w14:textId="77777777" w:rsidR="00207A27" w:rsidRPr="00592A2E" w:rsidRDefault="00207A27" w:rsidP="00207A27">
      <w:pPr>
        <w:pStyle w:val="Bezodstpw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ul. Głogowska 27</w:t>
      </w:r>
    </w:p>
    <w:p w14:paraId="3000646C" w14:textId="77777777" w:rsidR="00207A27" w:rsidRPr="00592A2E" w:rsidRDefault="00207A27" w:rsidP="00207A27">
      <w:pPr>
        <w:pStyle w:val="Bezodstpw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45-315 Opole</w:t>
      </w:r>
    </w:p>
    <w:p w14:paraId="1A19567B" w14:textId="77777777" w:rsidR="00207A27" w:rsidRPr="00592A2E" w:rsidRDefault="00207A27" w:rsidP="00207A27">
      <w:pPr>
        <w:pStyle w:val="Bezodstpw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Tel.: 77 457 98 95</w:t>
      </w:r>
    </w:p>
    <w:p w14:paraId="59177EF4" w14:textId="77777777" w:rsidR="00207A27" w:rsidRPr="00592A2E" w:rsidRDefault="00207A27" w:rsidP="00207A27">
      <w:pPr>
        <w:pStyle w:val="Bezodstpw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 xml:space="preserve">Strona internetowa: </w:t>
      </w:r>
      <w:hyperlink r:id="rId9" w:history="1">
        <w:r w:rsidRPr="00592A2E">
          <w:rPr>
            <w:rStyle w:val="Hipercze"/>
            <w:rFonts w:ascii="Arial" w:hAnsi="Arial" w:cs="Arial"/>
            <w:sz w:val="20"/>
            <w:szCs w:val="20"/>
          </w:rPr>
          <w:t>www.rcre.opolskie.pl</w:t>
        </w:r>
      </w:hyperlink>
    </w:p>
    <w:p w14:paraId="756E4169" w14:textId="77777777" w:rsidR="00207A27" w:rsidRPr="00592A2E" w:rsidRDefault="00207A27" w:rsidP="00207A27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210"/>
      </w:tblGrid>
      <w:tr w:rsidR="00207A27" w:rsidRPr="00592A2E" w14:paraId="59F413D4" w14:textId="77777777" w:rsidTr="008E73D4">
        <w:tc>
          <w:tcPr>
            <w:tcW w:w="9210" w:type="dxa"/>
            <w:shd w:val="clear" w:color="auto" w:fill="D9D9D9"/>
          </w:tcPr>
          <w:p w14:paraId="21D05321" w14:textId="77777777" w:rsidR="00207A27" w:rsidRPr="00592A2E" w:rsidRDefault="00207A27" w:rsidP="008E73D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92A2E">
              <w:rPr>
                <w:rFonts w:ascii="Arial" w:hAnsi="Arial" w:cs="Arial"/>
                <w:b/>
                <w:sz w:val="20"/>
                <w:szCs w:val="20"/>
              </w:rPr>
              <w:t>Rozdział II.</w:t>
            </w:r>
          </w:p>
          <w:p w14:paraId="5011E7BD" w14:textId="77777777" w:rsidR="00207A27" w:rsidRPr="00592A2E" w:rsidRDefault="00207A27" w:rsidP="008E73D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92A2E">
              <w:rPr>
                <w:rFonts w:ascii="Arial" w:hAnsi="Arial" w:cs="Arial"/>
                <w:b/>
                <w:sz w:val="20"/>
                <w:szCs w:val="20"/>
              </w:rPr>
              <w:t>Tryb udzielenia zamówienia oraz miejsce i termin publikacji ogłoszenia o zamówieniu:</w:t>
            </w:r>
          </w:p>
        </w:tc>
      </w:tr>
    </w:tbl>
    <w:p w14:paraId="03A98183" w14:textId="77777777" w:rsidR="00207A27" w:rsidRPr="00592A2E" w:rsidRDefault="00207A27" w:rsidP="00207A27">
      <w:pPr>
        <w:pStyle w:val="Bezodstpw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ab/>
      </w:r>
      <w:r w:rsidRPr="00592A2E">
        <w:rPr>
          <w:rFonts w:ascii="Arial" w:hAnsi="Arial" w:cs="Arial"/>
          <w:sz w:val="20"/>
          <w:szCs w:val="20"/>
        </w:rPr>
        <w:tab/>
      </w:r>
    </w:p>
    <w:p w14:paraId="18DA3BBC" w14:textId="3336A711" w:rsidR="00207A27" w:rsidRPr="00592A2E" w:rsidRDefault="00207A27" w:rsidP="00FC4318">
      <w:pPr>
        <w:pStyle w:val="Bezodstpw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Niniejsze postępowanie o udzielenie zamówienia publicznego prowadzone jest w trybie przetargu nieograniczonego na podstawie ustawy z dnia 29 stycznia 2004r. Prawo za</w:t>
      </w:r>
      <w:r w:rsidR="00FB3BF7" w:rsidRPr="00592A2E">
        <w:rPr>
          <w:rFonts w:ascii="Arial" w:hAnsi="Arial" w:cs="Arial"/>
          <w:sz w:val="20"/>
          <w:szCs w:val="20"/>
        </w:rPr>
        <w:t>mówień publicznych (Dz.U. z 2015</w:t>
      </w:r>
      <w:r w:rsidRPr="00592A2E">
        <w:rPr>
          <w:rFonts w:ascii="Arial" w:hAnsi="Arial" w:cs="Arial"/>
          <w:sz w:val="20"/>
          <w:szCs w:val="20"/>
        </w:rPr>
        <w:t>r.</w:t>
      </w:r>
      <w:r w:rsidR="00FB3BF7" w:rsidRPr="00592A2E">
        <w:rPr>
          <w:rFonts w:ascii="Arial" w:hAnsi="Arial" w:cs="Arial"/>
          <w:sz w:val="20"/>
          <w:szCs w:val="20"/>
        </w:rPr>
        <w:t xml:space="preserve"> </w:t>
      </w:r>
      <w:r w:rsidRPr="00592A2E">
        <w:rPr>
          <w:rFonts w:ascii="Arial" w:hAnsi="Arial" w:cs="Arial"/>
          <w:sz w:val="20"/>
          <w:szCs w:val="20"/>
        </w:rPr>
        <w:t xml:space="preserve">poz. </w:t>
      </w:r>
      <w:r w:rsidR="00FB3BF7" w:rsidRPr="00592A2E">
        <w:rPr>
          <w:rFonts w:ascii="Arial" w:hAnsi="Arial" w:cs="Arial"/>
          <w:sz w:val="20"/>
          <w:szCs w:val="20"/>
        </w:rPr>
        <w:t xml:space="preserve">1126 z </w:t>
      </w:r>
      <w:proofErr w:type="spellStart"/>
      <w:r w:rsidR="00FB3BF7" w:rsidRPr="00592A2E">
        <w:rPr>
          <w:rFonts w:ascii="Arial" w:hAnsi="Arial" w:cs="Arial"/>
          <w:sz w:val="20"/>
          <w:szCs w:val="20"/>
        </w:rPr>
        <w:t>późn</w:t>
      </w:r>
      <w:proofErr w:type="spellEnd"/>
      <w:r w:rsidR="00FB3BF7" w:rsidRPr="00592A2E">
        <w:rPr>
          <w:rFonts w:ascii="Arial" w:hAnsi="Arial" w:cs="Arial"/>
          <w:sz w:val="20"/>
          <w:szCs w:val="20"/>
        </w:rPr>
        <w:t>. zm.</w:t>
      </w:r>
      <w:r w:rsidRPr="00592A2E">
        <w:rPr>
          <w:rFonts w:ascii="Arial" w:hAnsi="Arial" w:cs="Arial"/>
          <w:sz w:val="20"/>
          <w:szCs w:val="20"/>
        </w:rPr>
        <w:t>) zwanej dalej ustawą PZP oraz aktów wykonawczych wydanych na jej podstawie.</w:t>
      </w:r>
    </w:p>
    <w:p w14:paraId="0732572B" w14:textId="7B9C7A60" w:rsidR="00207A27" w:rsidRPr="00592A2E" w:rsidRDefault="00207A27" w:rsidP="00FC4318">
      <w:pPr>
        <w:pStyle w:val="Bezodstpw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Wartość zamówienia jest mniejsza od kwoty określonej w przepisach wydanych na podstawie art. 11 ust. 8 ustawy z dnia 29 stycznia 2004r. Prawo zamówień publicznych.</w:t>
      </w:r>
    </w:p>
    <w:p w14:paraId="3146C51E" w14:textId="7BC4A2B5" w:rsidR="00207A27" w:rsidRPr="00592A2E" w:rsidRDefault="00207A27" w:rsidP="00FC4318">
      <w:pPr>
        <w:pStyle w:val="Bezodstpw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W sprawach nieuregulowanych niniejszą SIWZ mają zastosowanie postanowienia ustawy z dnia 29 stycznia 2004r. - Prawo zamówień publicz</w:t>
      </w:r>
      <w:r w:rsidR="00FB3BF7" w:rsidRPr="00592A2E">
        <w:rPr>
          <w:rFonts w:ascii="Arial" w:hAnsi="Arial" w:cs="Arial"/>
          <w:sz w:val="20"/>
          <w:szCs w:val="20"/>
        </w:rPr>
        <w:t xml:space="preserve">nych (Dz. U. z 2015r. poz. 1126 z </w:t>
      </w:r>
      <w:proofErr w:type="spellStart"/>
      <w:r w:rsidR="00FB3BF7" w:rsidRPr="00592A2E">
        <w:rPr>
          <w:rFonts w:ascii="Arial" w:hAnsi="Arial" w:cs="Arial"/>
          <w:sz w:val="20"/>
          <w:szCs w:val="20"/>
        </w:rPr>
        <w:t>późn</w:t>
      </w:r>
      <w:proofErr w:type="spellEnd"/>
      <w:r w:rsidR="00FB3BF7" w:rsidRPr="00592A2E">
        <w:rPr>
          <w:rFonts w:ascii="Arial" w:hAnsi="Arial" w:cs="Arial"/>
          <w:sz w:val="20"/>
          <w:szCs w:val="20"/>
        </w:rPr>
        <w:t>. zm.</w:t>
      </w:r>
      <w:r w:rsidRPr="00592A2E">
        <w:rPr>
          <w:rFonts w:ascii="Arial" w:hAnsi="Arial" w:cs="Arial"/>
          <w:sz w:val="20"/>
          <w:szCs w:val="20"/>
        </w:rPr>
        <w:t>)</w:t>
      </w:r>
    </w:p>
    <w:p w14:paraId="0304E818" w14:textId="27D988AC" w:rsidR="00207A27" w:rsidRPr="00592A2E" w:rsidRDefault="00207A27" w:rsidP="00FC4318">
      <w:pPr>
        <w:numPr>
          <w:ilvl w:val="0"/>
          <w:numId w:val="1"/>
        </w:numPr>
        <w:shd w:val="clear" w:color="auto" w:fill="FFFFFF"/>
        <w:spacing w:before="0" w:afterLines="60" w:after="144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 xml:space="preserve">Ogłoszenie o zamówieniu zostało opublikowane w Biuletynie Zamówień Publicznych, umieszczone na tablicy ogłoszeń Regionalnego Centrum Rozwoju Edukacji, 45-315 Opole </w:t>
      </w:r>
      <w:r w:rsidR="00BF455A" w:rsidRPr="00592A2E">
        <w:rPr>
          <w:rFonts w:ascii="Arial" w:hAnsi="Arial" w:cs="Arial"/>
          <w:sz w:val="20"/>
          <w:szCs w:val="20"/>
        </w:rPr>
        <w:br/>
      </w:r>
      <w:r w:rsidRPr="00592A2E">
        <w:rPr>
          <w:rFonts w:ascii="Arial" w:hAnsi="Arial" w:cs="Arial"/>
          <w:sz w:val="20"/>
          <w:szCs w:val="20"/>
        </w:rPr>
        <w:t xml:space="preserve">ul. Głogowska 27 oraz na stronie internetowej http://bip.rcre.opolskie.pl wraz ze Specyfikacją Istotnych Warunków Zamówienia </w:t>
      </w:r>
      <w:r w:rsidR="00170779" w:rsidRPr="00DC4DA9">
        <w:rPr>
          <w:rFonts w:ascii="Arial" w:hAnsi="Arial" w:cs="Arial"/>
          <w:sz w:val="20"/>
          <w:szCs w:val="20"/>
        </w:rPr>
        <w:t>w dniu 10</w:t>
      </w:r>
      <w:r w:rsidR="00E41BE9" w:rsidRPr="00DC4DA9">
        <w:rPr>
          <w:rFonts w:ascii="Arial" w:hAnsi="Arial" w:cs="Arial"/>
          <w:sz w:val="20"/>
          <w:szCs w:val="20"/>
        </w:rPr>
        <w:t>.08</w:t>
      </w:r>
      <w:r w:rsidRPr="00DC4DA9">
        <w:rPr>
          <w:rFonts w:ascii="Arial" w:hAnsi="Arial" w:cs="Arial"/>
          <w:sz w:val="20"/>
          <w:szCs w:val="20"/>
        </w:rPr>
        <w:t>.2016r.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210"/>
      </w:tblGrid>
      <w:tr w:rsidR="00207A27" w:rsidRPr="00592A2E" w14:paraId="51222340" w14:textId="77777777" w:rsidTr="008E73D4">
        <w:tc>
          <w:tcPr>
            <w:tcW w:w="9210" w:type="dxa"/>
            <w:shd w:val="clear" w:color="auto" w:fill="D9D9D9"/>
          </w:tcPr>
          <w:p w14:paraId="703681AC" w14:textId="77777777" w:rsidR="00207A27" w:rsidRPr="00592A2E" w:rsidRDefault="00207A27" w:rsidP="008E73D4">
            <w:pPr>
              <w:pStyle w:val="Bezodstpw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92A2E">
              <w:rPr>
                <w:rFonts w:ascii="Arial" w:hAnsi="Arial" w:cs="Arial"/>
                <w:b/>
                <w:spacing w:val="-1"/>
                <w:sz w:val="20"/>
                <w:szCs w:val="20"/>
              </w:rPr>
              <w:t>Rozdział III.</w:t>
            </w:r>
          </w:p>
          <w:p w14:paraId="7619A6D5" w14:textId="77777777" w:rsidR="00207A27" w:rsidRPr="00592A2E" w:rsidRDefault="00207A27" w:rsidP="008E73D4">
            <w:pPr>
              <w:pStyle w:val="Bezodstpw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92A2E">
              <w:rPr>
                <w:rFonts w:ascii="Arial" w:hAnsi="Arial" w:cs="Arial"/>
                <w:b/>
                <w:spacing w:val="-1"/>
                <w:sz w:val="20"/>
                <w:szCs w:val="20"/>
              </w:rPr>
              <w:t>Opis przedmiotu zamówienia</w:t>
            </w:r>
          </w:p>
        </w:tc>
      </w:tr>
    </w:tbl>
    <w:p w14:paraId="25AF416B" w14:textId="77777777" w:rsidR="00207A27" w:rsidRPr="00592A2E" w:rsidRDefault="00207A27" w:rsidP="00207A27">
      <w:pPr>
        <w:pStyle w:val="Bezodstpw"/>
        <w:rPr>
          <w:rFonts w:ascii="Arial" w:hAnsi="Arial" w:cs="Arial"/>
          <w:spacing w:val="-1"/>
          <w:sz w:val="20"/>
          <w:szCs w:val="20"/>
        </w:rPr>
      </w:pPr>
    </w:p>
    <w:p w14:paraId="4F6D6051" w14:textId="082F1A80" w:rsidR="00207A27" w:rsidRPr="00592A2E" w:rsidRDefault="00207A27" w:rsidP="00FC4318">
      <w:pPr>
        <w:pStyle w:val="Bezodstpw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 xml:space="preserve">Przedmiotem zamówienia jest </w:t>
      </w:r>
      <w:r w:rsidR="00632B97" w:rsidRPr="00592A2E">
        <w:rPr>
          <w:rFonts w:ascii="Arial" w:hAnsi="Arial" w:cs="Arial"/>
          <w:bCs/>
          <w:sz w:val="20"/>
          <w:szCs w:val="20"/>
        </w:rPr>
        <w:t>instalacja i uruchomienie stanowisk laboratoryjnych</w:t>
      </w:r>
      <w:r w:rsidR="00632B97" w:rsidRPr="00592A2E">
        <w:rPr>
          <w:rFonts w:ascii="Arial" w:hAnsi="Arial" w:cs="Arial"/>
          <w:b/>
          <w:bCs/>
          <w:sz w:val="20"/>
          <w:szCs w:val="20"/>
        </w:rPr>
        <w:t xml:space="preserve"> </w:t>
      </w:r>
      <w:r w:rsidR="00632B97" w:rsidRPr="00592A2E">
        <w:rPr>
          <w:rFonts w:ascii="Arial" w:hAnsi="Arial" w:cs="Arial"/>
          <w:sz w:val="20"/>
          <w:szCs w:val="20"/>
        </w:rPr>
        <w:t>na potrzeby Regionalnego Centrum Rozwoju Edukacji</w:t>
      </w:r>
      <w:r w:rsidRPr="00592A2E">
        <w:rPr>
          <w:rFonts w:ascii="Arial" w:hAnsi="Arial" w:cs="Arial"/>
          <w:sz w:val="20"/>
          <w:szCs w:val="20"/>
        </w:rPr>
        <w:t>,</w:t>
      </w:r>
      <w:r w:rsidR="00632B97" w:rsidRPr="00592A2E">
        <w:rPr>
          <w:rFonts w:ascii="Arial" w:hAnsi="Arial" w:cs="Arial"/>
          <w:sz w:val="20"/>
          <w:szCs w:val="20"/>
        </w:rPr>
        <w:t xml:space="preserve"> </w:t>
      </w:r>
      <w:r w:rsidRPr="00592A2E">
        <w:rPr>
          <w:rFonts w:ascii="Arial" w:hAnsi="Arial" w:cs="Arial"/>
          <w:sz w:val="20"/>
          <w:szCs w:val="20"/>
        </w:rPr>
        <w:t>ul. Głogowska 27, 45-315 Opole</w:t>
      </w:r>
      <w:r w:rsidR="00632B97" w:rsidRPr="00592A2E">
        <w:rPr>
          <w:rFonts w:ascii="Arial" w:hAnsi="Arial" w:cs="Arial"/>
          <w:sz w:val="20"/>
          <w:szCs w:val="20"/>
        </w:rPr>
        <w:t>, w ramach projektu „Wsparcie kształcenia zawodowego w kluczowych dla regionu branżach”</w:t>
      </w:r>
    </w:p>
    <w:p w14:paraId="3214D0FA" w14:textId="77777777" w:rsidR="00207A27" w:rsidRPr="00592A2E" w:rsidRDefault="00207A27" w:rsidP="00FC4318">
      <w:pPr>
        <w:pStyle w:val="Bezodstpw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Kod i nazwa zamówienia według Wspólnego Słownika Zamówień (CPV):</w:t>
      </w:r>
    </w:p>
    <w:p w14:paraId="63A1E095" w14:textId="61CEE254" w:rsidR="00207A27" w:rsidRPr="00592A2E" w:rsidRDefault="00C7735E" w:rsidP="00207A27">
      <w:pPr>
        <w:pStyle w:val="Bezodstpw"/>
        <w:ind w:left="42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39162100-6 Pomoce dydaktyczne</w:t>
      </w:r>
    </w:p>
    <w:p w14:paraId="5431A532" w14:textId="77777777" w:rsidR="00207A27" w:rsidRPr="00592A2E" w:rsidRDefault="00207A27" w:rsidP="00FC4318">
      <w:pPr>
        <w:pStyle w:val="Bezodstpw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 xml:space="preserve">Szczegółowy Opis Przedmiotu Zamówienia, w tym opis minimalnych wymagań technicznych </w:t>
      </w:r>
      <w:r w:rsidRPr="00592A2E">
        <w:rPr>
          <w:rFonts w:ascii="Arial" w:hAnsi="Arial" w:cs="Arial"/>
          <w:sz w:val="20"/>
          <w:szCs w:val="20"/>
        </w:rPr>
        <w:br/>
        <w:t xml:space="preserve">i funkcjonalnych dotyczący zamawianego sprzętu zawarty jest w załączniku do SIWZ </w:t>
      </w:r>
      <w:proofErr w:type="spellStart"/>
      <w:r w:rsidRPr="00592A2E">
        <w:rPr>
          <w:rFonts w:ascii="Arial" w:hAnsi="Arial" w:cs="Arial"/>
          <w:sz w:val="20"/>
          <w:szCs w:val="20"/>
        </w:rPr>
        <w:t>t.j</w:t>
      </w:r>
      <w:proofErr w:type="spellEnd"/>
      <w:r w:rsidRPr="00592A2E">
        <w:rPr>
          <w:rFonts w:ascii="Arial" w:hAnsi="Arial" w:cs="Arial"/>
          <w:sz w:val="20"/>
          <w:szCs w:val="20"/>
        </w:rPr>
        <w:t>.:</w:t>
      </w:r>
    </w:p>
    <w:p w14:paraId="0F9B4CAE" w14:textId="0692C9B0" w:rsidR="00207A27" w:rsidRPr="00DC4DA9" w:rsidRDefault="00207A27" w:rsidP="009804D1">
      <w:pPr>
        <w:pStyle w:val="Bezodstpw"/>
        <w:ind w:firstLine="426"/>
        <w:rPr>
          <w:rFonts w:ascii="Arial" w:hAnsi="Arial" w:cs="Arial"/>
          <w:sz w:val="20"/>
          <w:szCs w:val="20"/>
          <w:lang w:eastAsia="pl-PL"/>
        </w:rPr>
      </w:pPr>
      <w:r w:rsidRPr="00DC4DA9">
        <w:rPr>
          <w:rFonts w:ascii="Arial" w:hAnsi="Arial" w:cs="Arial"/>
          <w:sz w:val="20"/>
          <w:szCs w:val="20"/>
        </w:rPr>
        <w:t xml:space="preserve">Załącznik nr 1 – </w:t>
      </w:r>
      <w:r w:rsidR="003879A6" w:rsidRPr="00DC4DA9">
        <w:rPr>
          <w:rFonts w:ascii="Arial" w:hAnsi="Arial" w:cs="Arial"/>
          <w:sz w:val="20"/>
          <w:szCs w:val="20"/>
        </w:rPr>
        <w:t>opis przedmiotu zamówienia</w:t>
      </w:r>
      <w:r w:rsidR="003879A6" w:rsidRPr="00DC4DA9">
        <w:rPr>
          <w:rFonts w:ascii="Arial" w:hAnsi="Arial" w:cs="Arial"/>
          <w:sz w:val="20"/>
          <w:szCs w:val="20"/>
          <w:lang w:eastAsia="pl-PL"/>
        </w:rPr>
        <w:t>, formularz rzeczowy</w:t>
      </w:r>
    </w:p>
    <w:p w14:paraId="25B891FD" w14:textId="11D5BAE3" w:rsidR="00BF455A" w:rsidRPr="00DC4DA9" w:rsidRDefault="00BF455A" w:rsidP="00FC4318">
      <w:pPr>
        <w:pStyle w:val="Bezodstpw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 w:rsidRPr="00DC4DA9">
        <w:rPr>
          <w:rFonts w:ascii="Arial" w:hAnsi="Arial" w:cs="Arial"/>
          <w:sz w:val="20"/>
          <w:szCs w:val="20"/>
        </w:rPr>
        <w:t xml:space="preserve">Wykonawca zobowiązany jest zrealizować zamówienie na zasadach i warunkach opisanych </w:t>
      </w:r>
      <w:r w:rsidR="008D408E" w:rsidRPr="00DC4DA9">
        <w:rPr>
          <w:rFonts w:ascii="Arial" w:hAnsi="Arial" w:cs="Arial"/>
          <w:sz w:val="20"/>
          <w:szCs w:val="20"/>
        </w:rPr>
        <w:br/>
        <w:t xml:space="preserve">we </w:t>
      </w:r>
      <w:r w:rsidRPr="00DC4DA9">
        <w:rPr>
          <w:rFonts w:ascii="Arial" w:hAnsi="Arial" w:cs="Arial"/>
          <w:sz w:val="20"/>
          <w:szCs w:val="20"/>
        </w:rPr>
        <w:t xml:space="preserve">wzorze umowy stanowiącym Załącznik nr </w:t>
      </w:r>
      <w:r w:rsidR="00B5063E" w:rsidRPr="00DC4DA9">
        <w:rPr>
          <w:rFonts w:ascii="Arial" w:hAnsi="Arial" w:cs="Arial"/>
          <w:sz w:val="20"/>
          <w:szCs w:val="20"/>
        </w:rPr>
        <w:t>3</w:t>
      </w:r>
      <w:r w:rsidRPr="00DC4DA9">
        <w:rPr>
          <w:rFonts w:ascii="Arial" w:hAnsi="Arial" w:cs="Arial"/>
          <w:sz w:val="20"/>
          <w:szCs w:val="20"/>
        </w:rPr>
        <w:t xml:space="preserve"> do SIWZ.</w:t>
      </w:r>
    </w:p>
    <w:p w14:paraId="40D3EB9E" w14:textId="538A13AB" w:rsidR="0014573D" w:rsidRPr="00592A2E" w:rsidRDefault="0014573D" w:rsidP="00FC4318">
      <w:pPr>
        <w:pStyle w:val="Bezodstpw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Zamawiający nie dopuszcza możliwości składania ofert częściowych.</w:t>
      </w:r>
    </w:p>
    <w:p w14:paraId="76B3E668" w14:textId="14DB5D4C" w:rsidR="00BF455A" w:rsidRPr="00592A2E" w:rsidRDefault="0014573D" w:rsidP="00FC4318">
      <w:pPr>
        <w:pStyle w:val="Bezodstpw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Zamawiający nie dopuszcza możliwości składania ofert wariantowych.</w:t>
      </w:r>
    </w:p>
    <w:p w14:paraId="3E96F9C9" w14:textId="3ADC3F73" w:rsidR="0014573D" w:rsidRPr="00592A2E" w:rsidRDefault="0014573D" w:rsidP="00FC4318">
      <w:pPr>
        <w:pStyle w:val="Bezodstpw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lastRenderedPageBreak/>
        <w:t>Zamawiający nie przewiduje możliwości udzielenia zamówień, o których mowa w art. 67 ust. 1 pkt 6/7</w:t>
      </w:r>
    </w:p>
    <w:p w14:paraId="01913649" w14:textId="3CE4DB82" w:rsidR="0014573D" w:rsidRPr="00592A2E" w:rsidRDefault="0014573D" w:rsidP="00FC4318">
      <w:pPr>
        <w:pStyle w:val="Bezodstpw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 xml:space="preserve">Zamawiający zastrzega </w:t>
      </w:r>
      <w:r w:rsidR="009804D1" w:rsidRPr="00592A2E">
        <w:rPr>
          <w:rFonts w:ascii="Arial" w:hAnsi="Arial" w:cs="Arial"/>
          <w:sz w:val="20"/>
          <w:szCs w:val="20"/>
        </w:rPr>
        <w:t xml:space="preserve">obowiązek osobistego wykonania przez Wykonawcę prac związanych </w:t>
      </w:r>
      <w:r w:rsidR="008D408E" w:rsidRPr="00592A2E">
        <w:rPr>
          <w:rFonts w:ascii="Arial" w:hAnsi="Arial" w:cs="Arial"/>
          <w:sz w:val="20"/>
          <w:szCs w:val="20"/>
        </w:rPr>
        <w:br/>
      </w:r>
      <w:r w:rsidR="009804D1" w:rsidRPr="00592A2E">
        <w:rPr>
          <w:rFonts w:ascii="Arial" w:hAnsi="Arial" w:cs="Arial"/>
          <w:sz w:val="20"/>
          <w:szCs w:val="20"/>
        </w:rPr>
        <w:t>z rozmieszczeniem i instalacją przedmiotu dostawy.</w:t>
      </w:r>
    </w:p>
    <w:p w14:paraId="55E38898" w14:textId="77777777" w:rsidR="00207A27" w:rsidRPr="00592A2E" w:rsidRDefault="00207A27" w:rsidP="00FC4318">
      <w:pPr>
        <w:pStyle w:val="Bezodstpw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 xml:space="preserve">Zamawiający dopuszcza rozwiązania równoważne opisywanym w dokumentacji technicznej – stanowiącej załączniki do SIWZ – za pomocą norm, aprobat, specyfikacji technicznych </w:t>
      </w:r>
      <w:r w:rsidRPr="00592A2E">
        <w:rPr>
          <w:rFonts w:ascii="Arial" w:hAnsi="Arial" w:cs="Arial"/>
          <w:sz w:val="20"/>
          <w:szCs w:val="20"/>
        </w:rPr>
        <w:br/>
        <w:t>i systemów odniesienia o ile Wykonawca wykaże w sposób nie budzący wątpliwości, iż spełniają one wymogi zamawiającego w stopniu nie mniejszym niż określone użytą przez zamawiającego normą, aprobatą, specyfikacją techniczną lub systemem odniesienia. Rozwiązanie równoważne musi odpowiadać wymaganiom przepisów prawa dot. Przedmiotu zamówienia.</w:t>
      </w:r>
    </w:p>
    <w:p w14:paraId="25CBC0EA" w14:textId="6A6A8A4E" w:rsidR="00207A27" w:rsidRPr="00592A2E" w:rsidRDefault="009E475D" w:rsidP="00C7735E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92A2E">
        <w:rPr>
          <w:rFonts w:ascii="Arial" w:hAnsi="Arial" w:cs="Arial"/>
          <w:bCs/>
          <w:color w:val="000000"/>
          <w:sz w:val="20"/>
          <w:szCs w:val="20"/>
        </w:rPr>
        <w:t>Informacja o możliwości udzielenia zaliczki na poczet wykonania zamówienia na podstawie art. 151a ustawy Prawo zamówień publicznych</w:t>
      </w:r>
      <w:r w:rsidR="00632B97" w:rsidRPr="00592A2E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Pr="00592A2E">
        <w:rPr>
          <w:rFonts w:ascii="Arial" w:hAnsi="Arial" w:cs="Arial"/>
          <w:bCs/>
          <w:color w:val="000000"/>
          <w:sz w:val="20"/>
          <w:szCs w:val="20"/>
        </w:rPr>
        <w:t xml:space="preserve">Zamawiający </w:t>
      </w:r>
      <w:r w:rsidR="00C7735E" w:rsidRPr="00592A2E">
        <w:rPr>
          <w:rFonts w:ascii="Arial" w:hAnsi="Arial" w:cs="Arial"/>
          <w:bCs/>
          <w:color w:val="000000"/>
          <w:sz w:val="20"/>
          <w:szCs w:val="20"/>
        </w:rPr>
        <w:t>nie przewiduje możliwości</w:t>
      </w:r>
      <w:r w:rsidRPr="00592A2E">
        <w:rPr>
          <w:rFonts w:ascii="Arial" w:hAnsi="Arial" w:cs="Arial"/>
          <w:bCs/>
          <w:color w:val="000000"/>
          <w:sz w:val="20"/>
          <w:szCs w:val="20"/>
        </w:rPr>
        <w:t xml:space="preserve"> udzielenia zaliczki</w:t>
      </w:r>
      <w:r w:rsidR="00C7735E" w:rsidRPr="00592A2E">
        <w:rPr>
          <w:rFonts w:ascii="Arial" w:hAnsi="Arial" w:cs="Arial"/>
          <w:bCs/>
          <w:color w:val="000000"/>
          <w:sz w:val="20"/>
          <w:szCs w:val="20"/>
        </w:rPr>
        <w:t>.</w:t>
      </w:r>
      <w:r w:rsidRPr="00592A2E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5A860E8D" w14:textId="77777777" w:rsidR="00C7735E" w:rsidRPr="00592A2E" w:rsidRDefault="00C7735E" w:rsidP="00C7735E">
      <w:pPr>
        <w:pStyle w:val="Bezodstpw"/>
        <w:ind w:left="426"/>
        <w:rPr>
          <w:rFonts w:ascii="Arial" w:hAnsi="Arial" w:cs="Arial"/>
          <w:sz w:val="20"/>
          <w:szCs w:val="20"/>
        </w:rPr>
      </w:pPr>
    </w:p>
    <w:p w14:paraId="14B492B9" w14:textId="77777777" w:rsidR="00207A27" w:rsidRPr="00592A2E" w:rsidRDefault="00207A27" w:rsidP="009804D1">
      <w:pPr>
        <w:pStyle w:val="Bezodstpw"/>
        <w:ind w:left="66" w:firstLine="360"/>
        <w:rPr>
          <w:rFonts w:ascii="Arial" w:hAnsi="Arial" w:cs="Arial"/>
          <w:sz w:val="20"/>
          <w:szCs w:val="20"/>
          <w:u w:val="single"/>
        </w:rPr>
      </w:pPr>
      <w:r w:rsidRPr="00592A2E">
        <w:rPr>
          <w:rFonts w:ascii="Arial" w:hAnsi="Arial" w:cs="Arial"/>
          <w:sz w:val="20"/>
          <w:szCs w:val="20"/>
          <w:u w:val="single"/>
        </w:rPr>
        <w:t xml:space="preserve">Wymagania dodatkowe dotyczące przedmiotu zamówienia: </w:t>
      </w:r>
    </w:p>
    <w:p w14:paraId="6E6D8225" w14:textId="77777777" w:rsidR="00207A27" w:rsidRPr="00592A2E" w:rsidRDefault="00207A27" w:rsidP="00FC4318">
      <w:pPr>
        <w:pStyle w:val="Bezodstpw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 xml:space="preserve">Wykonawca udzieli Zamawiającemu minimum 24-miesięcznej gwarancji na dostarczony sprzęt, </w:t>
      </w:r>
      <w:r w:rsidRPr="00592A2E">
        <w:rPr>
          <w:rFonts w:ascii="Arial" w:hAnsi="Arial" w:cs="Arial"/>
          <w:sz w:val="20"/>
          <w:szCs w:val="20"/>
        </w:rPr>
        <w:br/>
        <w:t>a okres gwarancji będzie liczony od daty przekazania Zamawiającemu bezusterkowego protokołu odbioru.</w:t>
      </w:r>
    </w:p>
    <w:p w14:paraId="7A26B575" w14:textId="77777777" w:rsidR="00207A27" w:rsidRPr="00592A2E" w:rsidRDefault="00207A27" w:rsidP="00FC4318">
      <w:pPr>
        <w:pStyle w:val="Bezodstpw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Wykonawca zobowiązuje się ponosić wszystkie koszty związane z naprawami gwarancyjnymi we wskazanym wyżej okresie.</w:t>
      </w:r>
    </w:p>
    <w:p w14:paraId="01E513FE" w14:textId="77777777" w:rsidR="00207A27" w:rsidRPr="00592A2E" w:rsidRDefault="00207A27" w:rsidP="00FC4318">
      <w:pPr>
        <w:pStyle w:val="Bezodstpw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Wykonawca zapewni wykonanie napraw gwarancyjnych w ciągu 14 dni roboczych od dnia zgłoszenia awarii, po tym terminie zobowiąże się wymienić sprzęt na nowy o równorzędnych parametrach (lub lepszych).</w:t>
      </w:r>
    </w:p>
    <w:p w14:paraId="4C3C9DC9" w14:textId="77777777" w:rsidR="00207A27" w:rsidRPr="00592A2E" w:rsidRDefault="00207A27" w:rsidP="00FC4318">
      <w:pPr>
        <w:pStyle w:val="Bezodstpw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Wykonawca zobowiązuje się wymienić asortyment, który uległ awarii na nowy o parametrach równoważnych (lub lepszych) w przypadku trzech bezskutecznych napraw.</w:t>
      </w:r>
    </w:p>
    <w:p w14:paraId="4C7E0FCC" w14:textId="77777777" w:rsidR="00207A27" w:rsidRPr="00592A2E" w:rsidRDefault="00207A27" w:rsidP="00FC4318">
      <w:pPr>
        <w:pStyle w:val="Bezodstpw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 xml:space="preserve">Produkty będą posiadały wszelkie niezbędne do normalnego funkcjonowania instrukcje </w:t>
      </w:r>
      <w:r w:rsidRPr="00592A2E">
        <w:rPr>
          <w:rFonts w:ascii="Arial" w:hAnsi="Arial" w:cs="Arial"/>
          <w:sz w:val="20"/>
          <w:szCs w:val="20"/>
        </w:rPr>
        <w:br/>
        <w:t>i certyfikaty w języku polskim.</w:t>
      </w:r>
    </w:p>
    <w:p w14:paraId="1B30E58B" w14:textId="77777777" w:rsidR="00207A27" w:rsidRPr="00592A2E" w:rsidRDefault="00207A27" w:rsidP="00FC4318">
      <w:pPr>
        <w:pStyle w:val="Bezodstpw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 xml:space="preserve">Wszystkie urządzenia muszą być fabrycznie nowe, w całości nieużywane, nie powystawowe </w:t>
      </w:r>
      <w:r w:rsidRPr="00592A2E">
        <w:rPr>
          <w:rFonts w:ascii="Arial" w:hAnsi="Arial" w:cs="Arial"/>
          <w:sz w:val="20"/>
          <w:szCs w:val="20"/>
        </w:rPr>
        <w:br/>
        <w:t>i muszą być dostarczone zamawiającemu w oryginalnych opakowaniach fabrycznych, których przechowywanie przez zamawiającego nie jest wymagane do zachowania udzielonej gwarancji.</w:t>
      </w:r>
    </w:p>
    <w:p w14:paraId="3DE2D692" w14:textId="77777777" w:rsidR="00207A27" w:rsidRPr="00592A2E" w:rsidRDefault="00207A27" w:rsidP="00FC4318">
      <w:pPr>
        <w:pStyle w:val="Bezodstpw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Wszystkie urządzenia i ich komponenty muszą być oznakowane przez producentów w sposób trwały tak, aby możliwa była identyfikacja zarówno produktu jak i producenta.</w:t>
      </w:r>
    </w:p>
    <w:p w14:paraId="424E670C" w14:textId="77777777" w:rsidR="00207A27" w:rsidRPr="00592A2E" w:rsidRDefault="00207A27" w:rsidP="00207A27">
      <w:pPr>
        <w:pStyle w:val="Bezodstpw"/>
        <w:ind w:left="426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9210"/>
      </w:tblGrid>
      <w:tr w:rsidR="00207A27" w:rsidRPr="00592A2E" w14:paraId="501F4B91" w14:textId="77777777" w:rsidTr="008E73D4">
        <w:tc>
          <w:tcPr>
            <w:tcW w:w="9210" w:type="dxa"/>
            <w:shd w:val="clear" w:color="auto" w:fill="BFBFBF"/>
          </w:tcPr>
          <w:p w14:paraId="6418208E" w14:textId="77777777" w:rsidR="00207A27" w:rsidRPr="00592A2E" w:rsidRDefault="00207A27" w:rsidP="008E73D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92A2E">
              <w:rPr>
                <w:rFonts w:ascii="Arial" w:hAnsi="Arial" w:cs="Arial"/>
                <w:b/>
                <w:sz w:val="20"/>
                <w:szCs w:val="20"/>
              </w:rPr>
              <w:t>Rozdział IV</w:t>
            </w:r>
          </w:p>
          <w:p w14:paraId="0CA5CFBD" w14:textId="77777777" w:rsidR="00207A27" w:rsidRPr="00592A2E" w:rsidRDefault="00207A27" w:rsidP="008E73D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92A2E">
              <w:rPr>
                <w:rFonts w:ascii="Arial" w:hAnsi="Arial" w:cs="Arial"/>
                <w:b/>
                <w:sz w:val="20"/>
                <w:szCs w:val="20"/>
              </w:rPr>
              <w:t>Termin wykonania zamówienia</w:t>
            </w:r>
          </w:p>
        </w:tc>
      </w:tr>
    </w:tbl>
    <w:p w14:paraId="5BA2E592" w14:textId="77777777" w:rsidR="00207A27" w:rsidRPr="00592A2E" w:rsidRDefault="00207A27" w:rsidP="00207A27">
      <w:pPr>
        <w:pStyle w:val="Bezodstpw"/>
        <w:rPr>
          <w:rFonts w:ascii="Arial" w:hAnsi="Arial" w:cs="Arial"/>
          <w:sz w:val="20"/>
          <w:szCs w:val="20"/>
        </w:rPr>
      </w:pPr>
    </w:p>
    <w:p w14:paraId="134E0176" w14:textId="0F6BCDD3" w:rsidR="00207A27" w:rsidRPr="00592A2E" w:rsidRDefault="00207A27" w:rsidP="00FC4318">
      <w:pPr>
        <w:pStyle w:val="Bezodstpw"/>
        <w:numPr>
          <w:ilvl w:val="0"/>
          <w:numId w:val="3"/>
        </w:numPr>
        <w:ind w:left="426"/>
        <w:rPr>
          <w:rFonts w:ascii="Arial" w:hAnsi="Arial" w:cs="Arial"/>
          <w:iCs/>
          <w:sz w:val="20"/>
          <w:szCs w:val="20"/>
        </w:rPr>
      </w:pPr>
      <w:r w:rsidRPr="00592A2E">
        <w:rPr>
          <w:rFonts w:ascii="Arial" w:hAnsi="Arial" w:cs="Arial"/>
          <w:iCs/>
          <w:sz w:val="20"/>
          <w:szCs w:val="20"/>
        </w:rPr>
        <w:t xml:space="preserve">Wykonawca jest zobowiązany wykonać zamówienie w terminie do: </w:t>
      </w:r>
      <w:r w:rsidR="00632B97" w:rsidRPr="00592A2E">
        <w:rPr>
          <w:rFonts w:ascii="Arial" w:hAnsi="Arial" w:cs="Arial"/>
          <w:iCs/>
          <w:sz w:val="20"/>
          <w:szCs w:val="20"/>
        </w:rPr>
        <w:t>3 miesięcy</w:t>
      </w:r>
      <w:r w:rsidR="00976FD7" w:rsidRPr="00592A2E">
        <w:rPr>
          <w:rFonts w:ascii="Arial" w:hAnsi="Arial" w:cs="Arial"/>
          <w:iCs/>
          <w:sz w:val="20"/>
          <w:szCs w:val="20"/>
        </w:rPr>
        <w:t xml:space="preserve"> od dnia podpisania umowy</w:t>
      </w:r>
      <w:r w:rsidRPr="00592A2E">
        <w:rPr>
          <w:rFonts w:ascii="Arial" w:hAnsi="Arial" w:cs="Arial"/>
          <w:iCs/>
          <w:sz w:val="20"/>
          <w:szCs w:val="20"/>
        </w:rPr>
        <w:t>.</w:t>
      </w:r>
    </w:p>
    <w:p w14:paraId="329AC32A" w14:textId="77777777" w:rsidR="00207A27" w:rsidRPr="00592A2E" w:rsidRDefault="00207A27" w:rsidP="00207A27">
      <w:pPr>
        <w:pStyle w:val="Bezodstpw"/>
        <w:rPr>
          <w:rFonts w:ascii="Arial" w:hAnsi="Arial" w:cs="Arial"/>
          <w:i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9210"/>
      </w:tblGrid>
      <w:tr w:rsidR="00207A27" w:rsidRPr="00592A2E" w14:paraId="366BB2A9" w14:textId="77777777" w:rsidTr="008E73D4">
        <w:tc>
          <w:tcPr>
            <w:tcW w:w="9210" w:type="dxa"/>
            <w:shd w:val="clear" w:color="auto" w:fill="BFBFBF"/>
          </w:tcPr>
          <w:p w14:paraId="763DFE0B" w14:textId="77777777" w:rsidR="00207A27" w:rsidRPr="00592A2E" w:rsidRDefault="00207A27" w:rsidP="008E73D4">
            <w:pPr>
              <w:pStyle w:val="Bezodstpw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92A2E">
              <w:rPr>
                <w:rFonts w:ascii="Arial" w:hAnsi="Arial" w:cs="Arial"/>
                <w:b/>
                <w:iCs/>
                <w:sz w:val="20"/>
                <w:szCs w:val="20"/>
              </w:rPr>
              <w:t>Rozdział V</w:t>
            </w:r>
          </w:p>
          <w:p w14:paraId="4347D964" w14:textId="43FFDD1E" w:rsidR="00207A27" w:rsidRPr="00592A2E" w:rsidRDefault="00207A27" w:rsidP="00CA0C93">
            <w:pPr>
              <w:pStyle w:val="Bezodstpw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92A2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Warunki udziału w postępowaniu </w:t>
            </w:r>
            <w:r w:rsidR="00CA0C93" w:rsidRPr="00592A2E">
              <w:rPr>
                <w:rFonts w:ascii="Arial" w:hAnsi="Arial" w:cs="Arial"/>
                <w:b/>
                <w:iCs/>
                <w:sz w:val="20"/>
                <w:szCs w:val="20"/>
              </w:rPr>
              <w:t>oraz podstawy wykluczenia, o których mowa w art. 24 ust. 5</w:t>
            </w:r>
          </w:p>
        </w:tc>
      </w:tr>
    </w:tbl>
    <w:p w14:paraId="5CB1D55C" w14:textId="77777777" w:rsidR="00207A27" w:rsidRPr="00592A2E" w:rsidRDefault="00207A27" w:rsidP="00207A27">
      <w:pPr>
        <w:pStyle w:val="Bezodstpw"/>
        <w:rPr>
          <w:rFonts w:ascii="Arial" w:hAnsi="Arial" w:cs="Arial"/>
          <w:iCs/>
          <w:sz w:val="20"/>
          <w:szCs w:val="20"/>
        </w:rPr>
      </w:pPr>
    </w:p>
    <w:p w14:paraId="2D530DB4" w14:textId="31189073" w:rsidR="00207A27" w:rsidRPr="00592A2E" w:rsidRDefault="00207A27" w:rsidP="00FC4318">
      <w:pPr>
        <w:pStyle w:val="Bezodstpw"/>
        <w:numPr>
          <w:ilvl w:val="0"/>
          <w:numId w:val="7"/>
        </w:numPr>
        <w:ind w:left="426"/>
        <w:rPr>
          <w:rFonts w:ascii="Arial" w:hAnsi="Arial" w:cs="Arial"/>
          <w:b/>
          <w:sz w:val="20"/>
          <w:szCs w:val="20"/>
        </w:rPr>
      </w:pPr>
      <w:r w:rsidRPr="00592A2E">
        <w:rPr>
          <w:rFonts w:ascii="Arial" w:hAnsi="Arial" w:cs="Arial"/>
          <w:b/>
          <w:sz w:val="20"/>
          <w:szCs w:val="20"/>
        </w:rPr>
        <w:t>SPEŁNIANIE WARUNKÓW</w:t>
      </w:r>
      <w:r w:rsidR="00427343" w:rsidRPr="00592A2E">
        <w:rPr>
          <w:rFonts w:ascii="Arial" w:hAnsi="Arial" w:cs="Arial"/>
          <w:b/>
          <w:sz w:val="20"/>
          <w:szCs w:val="20"/>
        </w:rPr>
        <w:t xml:space="preserve"> I NIEPODLEGANIE WYKLUCZENIU</w:t>
      </w:r>
    </w:p>
    <w:p w14:paraId="66417FB7" w14:textId="77777777" w:rsidR="00207A27" w:rsidRPr="00592A2E" w:rsidRDefault="00207A27" w:rsidP="00207A27">
      <w:pPr>
        <w:pStyle w:val="Bezodstpw"/>
        <w:ind w:left="720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 xml:space="preserve">O udzielenie zamówienia mogą ubiegać się wykonawcy, którzy: </w:t>
      </w:r>
    </w:p>
    <w:p w14:paraId="66A1B0C1" w14:textId="3520E87B" w:rsidR="008C065A" w:rsidRPr="00592A2E" w:rsidRDefault="003750FA" w:rsidP="00FC4318">
      <w:pPr>
        <w:pStyle w:val="Bezodstpw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Nie podlegają wykluczeniu</w:t>
      </w:r>
      <w:r w:rsidR="00582A18" w:rsidRPr="00592A2E">
        <w:rPr>
          <w:rFonts w:ascii="Arial" w:hAnsi="Arial" w:cs="Arial"/>
          <w:sz w:val="20"/>
          <w:szCs w:val="20"/>
        </w:rPr>
        <w:t xml:space="preserve"> </w:t>
      </w:r>
      <w:r w:rsidR="00427343" w:rsidRPr="00592A2E">
        <w:rPr>
          <w:rFonts w:ascii="Arial" w:hAnsi="Arial" w:cs="Arial"/>
          <w:sz w:val="20"/>
          <w:szCs w:val="20"/>
        </w:rPr>
        <w:t xml:space="preserve">na podstawie art. 24 </w:t>
      </w:r>
      <w:r w:rsidR="008C065A" w:rsidRPr="00592A2E">
        <w:rPr>
          <w:rFonts w:ascii="Arial" w:hAnsi="Arial" w:cs="Arial"/>
          <w:sz w:val="20"/>
          <w:szCs w:val="20"/>
        </w:rPr>
        <w:t xml:space="preserve">ust. 1 </w:t>
      </w:r>
      <w:r w:rsidR="00427343" w:rsidRPr="00592A2E">
        <w:rPr>
          <w:rFonts w:ascii="Arial" w:hAnsi="Arial" w:cs="Arial"/>
          <w:sz w:val="20"/>
          <w:szCs w:val="20"/>
        </w:rPr>
        <w:t>ustawy PZP.</w:t>
      </w:r>
      <w:r w:rsidR="00427343" w:rsidRPr="00592A2E">
        <w:rPr>
          <w:rFonts w:ascii="Arial" w:hAnsi="Arial" w:cs="Arial"/>
          <w:iCs/>
          <w:sz w:val="20"/>
          <w:szCs w:val="20"/>
        </w:rPr>
        <w:t xml:space="preserve"> </w:t>
      </w:r>
    </w:p>
    <w:p w14:paraId="3F02B06F" w14:textId="0E8BE606" w:rsidR="003750FA" w:rsidRPr="00592A2E" w:rsidRDefault="00427343" w:rsidP="008C065A">
      <w:pPr>
        <w:pStyle w:val="Bezodstpw"/>
        <w:ind w:left="720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iCs/>
          <w:sz w:val="20"/>
          <w:szCs w:val="20"/>
        </w:rPr>
        <w:t xml:space="preserve">W celu wykazania braku podstaw do wykluczenia z postępowania o udzielenie zamówienia Wykonawcy w okolicznościach, o których mowa w art. 24 ustawy PZP Zamawiający żąda złożenia </w:t>
      </w:r>
      <w:r w:rsidRPr="00592A2E">
        <w:rPr>
          <w:rFonts w:ascii="Arial" w:hAnsi="Arial" w:cs="Arial"/>
          <w:sz w:val="20"/>
          <w:szCs w:val="20"/>
        </w:rPr>
        <w:t>oświadczenia o braku podstaw do wykluczenia zgodnie ze wzorem stanowiącym załącz</w:t>
      </w:r>
      <w:r w:rsidR="00231F29" w:rsidRPr="00592A2E">
        <w:rPr>
          <w:rFonts w:ascii="Arial" w:hAnsi="Arial" w:cs="Arial"/>
          <w:sz w:val="20"/>
          <w:szCs w:val="20"/>
        </w:rPr>
        <w:t>nik nr 2</w:t>
      </w:r>
      <w:r w:rsidRPr="00592A2E">
        <w:rPr>
          <w:rFonts w:ascii="Arial" w:hAnsi="Arial" w:cs="Arial"/>
          <w:sz w:val="20"/>
          <w:szCs w:val="20"/>
        </w:rPr>
        <w:t xml:space="preserve"> do SIWZ</w:t>
      </w:r>
    </w:p>
    <w:p w14:paraId="4A837E51" w14:textId="065D18AE" w:rsidR="008C065A" w:rsidRPr="00592A2E" w:rsidRDefault="008C065A" w:rsidP="008C065A">
      <w:pPr>
        <w:pStyle w:val="Bezodstpw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lastRenderedPageBreak/>
        <w:t>Nie podlegają wykluczeniu na podstawie art. 24 ust. 5 ustawy PZP</w:t>
      </w:r>
    </w:p>
    <w:p w14:paraId="3C886EE1" w14:textId="16E51CFE" w:rsidR="008C065A" w:rsidRPr="00592A2E" w:rsidRDefault="00832353" w:rsidP="008C065A">
      <w:pPr>
        <w:pStyle w:val="Bezodstpw"/>
        <w:ind w:left="720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iCs/>
          <w:sz w:val="20"/>
          <w:szCs w:val="20"/>
        </w:rPr>
        <w:t xml:space="preserve">W celu wykazania braku podstaw do wykluczenia z postępowania o udzielenie zamówienia Wykonawcy w okolicznościach, o których mowa w art. 24 ustawy PZP Zamawiający żąda złożenia </w:t>
      </w:r>
      <w:r w:rsidRPr="00592A2E">
        <w:rPr>
          <w:rFonts w:ascii="Arial" w:hAnsi="Arial" w:cs="Arial"/>
          <w:sz w:val="20"/>
          <w:szCs w:val="20"/>
        </w:rPr>
        <w:t>oświadczenia o braku podstaw do wykluczenia zgodnie ze wzorem stanowiącym załącz</w:t>
      </w:r>
      <w:r w:rsidR="00231F29" w:rsidRPr="00592A2E">
        <w:rPr>
          <w:rFonts w:ascii="Arial" w:hAnsi="Arial" w:cs="Arial"/>
          <w:sz w:val="20"/>
          <w:szCs w:val="20"/>
        </w:rPr>
        <w:t>nik nr 2</w:t>
      </w:r>
      <w:r w:rsidRPr="00592A2E">
        <w:rPr>
          <w:rFonts w:ascii="Arial" w:hAnsi="Arial" w:cs="Arial"/>
          <w:sz w:val="20"/>
          <w:szCs w:val="20"/>
        </w:rPr>
        <w:t xml:space="preserve"> do SIWZ</w:t>
      </w:r>
    </w:p>
    <w:p w14:paraId="79CD7AB3" w14:textId="0E7D47DA" w:rsidR="00207A27" w:rsidRPr="00592A2E" w:rsidRDefault="00207A27" w:rsidP="003750FA">
      <w:pPr>
        <w:pStyle w:val="Bezodstpw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 xml:space="preserve">spełniają warunki </w:t>
      </w:r>
      <w:r w:rsidR="003750FA" w:rsidRPr="00592A2E">
        <w:rPr>
          <w:rFonts w:ascii="Arial" w:hAnsi="Arial" w:cs="Arial"/>
          <w:sz w:val="20"/>
          <w:szCs w:val="20"/>
        </w:rPr>
        <w:t xml:space="preserve">udziału w postępowaniu </w:t>
      </w:r>
      <w:r w:rsidR="00582A18" w:rsidRPr="00592A2E">
        <w:rPr>
          <w:rFonts w:ascii="Arial" w:hAnsi="Arial" w:cs="Arial"/>
          <w:sz w:val="20"/>
          <w:szCs w:val="20"/>
        </w:rPr>
        <w:t xml:space="preserve">określone w art. 22b ust. 1 ustawy Prawo Zamówień Publicznych </w:t>
      </w:r>
      <w:r w:rsidR="003750FA" w:rsidRPr="00592A2E">
        <w:rPr>
          <w:rFonts w:ascii="Arial" w:hAnsi="Arial" w:cs="Arial"/>
          <w:sz w:val="20"/>
          <w:szCs w:val="20"/>
        </w:rPr>
        <w:t>dotyczące</w:t>
      </w:r>
      <w:r w:rsidR="00582A18" w:rsidRPr="00592A2E">
        <w:rPr>
          <w:rFonts w:ascii="Arial" w:hAnsi="Arial" w:cs="Arial"/>
          <w:sz w:val="20"/>
          <w:szCs w:val="20"/>
        </w:rPr>
        <w:t xml:space="preserve"> kompetencji lub uprawnień do prowadzenia określonej działalności zawodowej o ile wynika to z odrębnych przepisów.</w:t>
      </w:r>
      <w:r w:rsidR="003750FA" w:rsidRPr="00592A2E">
        <w:rPr>
          <w:rFonts w:ascii="Arial" w:hAnsi="Arial" w:cs="Arial"/>
          <w:sz w:val="20"/>
          <w:szCs w:val="20"/>
        </w:rPr>
        <w:t xml:space="preserve"> </w:t>
      </w:r>
      <w:r w:rsidRPr="00592A2E">
        <w:rPr>
          <w:rFonts w:ascii="Arial" w:hAnsi="Arial" w:cs="Arial"/>
          <w:sz w:val="20"/>
          <w:szCs w:val="20"/>
        </w:rPr>
        <w:t>W celu wykazania spełniania warunków o których mowa w art. 22</w:t>
      </w:r>
      <w:r w:rsidR="00582A18" w:rsidRPr="00592A2E">
        <w:rPr>
          <w:rFonts w:ascii="Arial" w:hAnsi="Arial" w:cs="Arial"/>
          <w:sz w:val="20"/>
          <w:szCs w:val="20"/>
        </w:rPr>
        <w:t>b</w:t>
      </w:r>
      <w:r w:rsidRPr="00592A2E">
        <w:rPr>
          <w:rFonts w:ascii="Arial" w:hAnsi="Arial" w:cs="Arial"/>
          <w:sz w:val="20"/>
          <w:szCs w:val="20"/>
        </w:rPr>
        <w:t xml:space="preserve"> ust. 1 ustawy PZP Zamawiający żąda złożenia oświadczenia o spełnianiu </w:t>
      </w:r>
      <w:r w:rsidR="00582A18" w:rsidRPr="00592A2E">
        <w:rPr>
          <w:rFonts w:ascii="Arial" w:hAnsi="Arial" w:cs="Arial"/>
          <w:sz w:val="20"/>
          <w:szCs w:val="20"/>
        </w:rPr>
        <w:t xml:space="preserve">tych </w:t>
      </w:r>
      <w:r w:rsidRPr="00592A2E">
        <w:rPr>
          <w:rFonts w:ascii="Arial" w:hAnsi="Arial" w:cs="Arial"/>
          <w:sz w:val="20"/>
          <w:szCs w:val="20"/>
        </w:rPr>
        <w:t xml:space="preserve">warunków, zgodnie ze wzorem stanowiącym </w:t>
      </w:r>
      <w:r w:rsidR="00042A11" w:rsidRPr="00592A2E">
        <w:rPr>
          <w:rFonts w:ascii="Arial" w:hAnsi="Arial" w:cs="Arial"/>
          <w:sz w:val="20"/>
          <w:szCs w:val="20"/>
        </w:rPr>
        <w:t>załącznik nr 2</w:t>
      </w:r>
      <w:r w:rsidRPr="00592A2E">
        <w:rPr>
          <w:rFonts w:ascii="Arial" w:hAnsi="Arial" w:cs="Arial"/>
          <w:sz w:val="20"/>
          <w:szCs w:val="20"/>
        </w:rPr>
        <w:t xml:space="preserve"> do SIWZ.</w:t>
      </w:r>
    </w:p>
    <w:p w14:paraId="5AE92275" w14:textId="3F3BEAFC" w:rsidR="00207A27" w:rsidRPr="00592A2E" w:rsidRDefault="00582A18" w:rsidP="00FC4318">
      <w:pPr>
        <w:pStyle w:val="Bezodstpw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 xml:space="preserve">spełniają warunki udziału w postępowaniu określone w art. 22d ust. 1 ustawy Prawo Zamówień Publicznych dotyczące </w:t>
      </w:r>
      <w:r w:rsidR="00207A27" w:rsidRPr="00592A2E">
        <w:rPr>
          <w:rFonts w:ascii="Arial" w:hAnsi="Arial" w:cs="Arial"/>
          <w:sz w:val="20"/>
          <w:szCs w:val="20"/>
        </w:rPr>
        <w:t xml:space="preserve">posiadania </w:t>
      </w:r>
      <w:r w:rsidRPr="00592A2E">
        <w:rPr>
          <w:rFonts w:ascii="Arial" w:hAnsi="Arial" w:cs="Arial"/>
          <w:sz w:val="20"/>
          <w:szCs w:val="20"/>
        </w:rPr>
        <w:t>zdolności technicznej lub zawodowej wykonawcy</w:t>
      </w:r>
      <w:r w:rsidR="00207A27" w:rsidRPr="00592A2E">
        <w:rPr>
          <w:rFonts w:ascii="Arial" w:hAnsi="Arial" w:cs="Arial"/>
          <w:sz w:val="20"/>
          <w:szCs w:val="20"/>
        </w:rPr>
        <w:t xml:space="preserve">. Zamawiający uzna ww. warunek za spełniony jeżeli wykonawca </w:t>
      </w:r>
      <w:r w:rsidR="008219BA" w:rsidRPr="00592A2E">
        <w:rPr>
          <w:rFonts w:ascii="Arial" w:hAnsi="Arial" w:cs="Arial"/>
          <w:sz w:val="20"/>
          <w:szCs w:val="20"/>
        </w:rPr>
        <w:t>wykaże, że w okresie ostatnich 5</w:t>
      </w:r>
      <w:r w:rsidR="00207A27" w:rsidRPr="00592A2E">
        <w:rPr>
          <w:rFonts w:ascii="Arial" w:hAnsi="Arial" w:cs="Arial"/>
          <w:sz w:val="20"/>
          <w:szCs w:val="20"/>
        </w:rPr>
        <w:t xml:space="preserve"> lat przed upływem terminu składania ofert (a jeżeli okres prowadzenia działalności jest krótszy – w tym okresie), wykonał w sposób należyty,</w:t>
      </w:r>
      <w:r w:rsidR="008219BA" w:rsidRPr="00592A2E">
        <w:rPr>
          <w:rFonts w:ascii="Arial" w:hAnsi="Arial" w:cs="Arial"/>
          <w:sz w:val="20"/>
          <w:szCs w:val="20"/>
        </w:rPr>
        <w:t xml:space="preserve"> 5 dostaw</w:t>
      </w:r>
      <w:r w:rsidR="00207A27" w:rsidRPr="00592A2E">
        <w:rPr>
          <w:rFonts w:ascii="Arial" w:hAnsi="Arial" w:cs="Arial"/>
          <w:sz w:val="20"/>
          <w:szCs w:val="20"/>
        </w:rPr>
        <w:t xml:space="preserve"> </w:t>
      </w:r>
      <w:r w:rsidR="008219BA" w:rsidRPr="00592A2E">
        <w:rPr>
          <w:rFonts w:ascii="Arial" w:hAnsi="Arial" w:cs="Arial"/>
          <w:sz w:val="20"/>
          <w:szCs w:val="20"/>
        </w:rPr>
        <w:t>stanowisk laboratoryjnych o wartości minimum 1</w:t>
      </w:r>
      <w:r w:rsidR="00207A27" w:rsidRPr="00592A2E">
        <w:rPr>
          <w:rFonts w:ascii="Arial" w:hAnsi="Arial" w:cs="Arial"/>
          <w:sz w:val="20"/>
          <w:szCs w:val="20"/>
        </w:rPr>
        <w:t>00.000 zł brutto.</w:t>
      </w:r>
      <w:r w:rsidR="00AC3E01" w:rsidRPr="00592A2E">
        <w:rPr>
          <w:rFonts w:ascii="Arial" w:hAnsi="Arial" w:cs="Arial"/>
          <w:sz w:val="20"/>
          <w:szCs w:val="20"/>
        </w:rPr>
        <w:t xml:space="preserve"> Wykaz dostaw zgodnie z załącznikiem nr </w:t>
      </w:r>
      <w:r w:rsidR="00B5063E" w:rsidRPr="00592A2E">
        <w:rPr>
          <w:rFonts w:ascii="Arial" w:hAnsi="Arial" w:cs="Arial"/>
          <w:sz w:val="20"/>
          <w:szCs w:val="20"/>
        </w:rPr>
        <w:t>5</w:t>
      </w:r>
      <w:r w:rsidR="00AC3E01" w:rsidRPr="00592A2E">
        <w:rPr>
          <w:rFonts w:ascii="Arial" w:hAnsi="Arial" w:cs="Arial"/>
          <w:sz w:val="20"/>
          <w:szCs w:val="20"/>
        </w:rPr>
        <w:t xml:space="preserve"> do SIWZ</w:t>
      </w:r>
    </w:p>
    <w:p w14:paraId="3CDBBEE4" w14:textId="77777777" w:rsidR="00207A27" w:rsidRPr="00592A2E" w:rsidRDefault="00207A27" w:rsidP="00207A27">
      <w:pPr>
        <w:pStyle w:val="Bezodstpw"/>
        <w:rPr>
          <w:rFonts w:ascii="Arial" w:hAnsi="Arial" w:cs="Arial"/>
          <w:sz w:val="20"/>
          <w:szCs w:val="20"/>
        </w:rPr>
      </w:pPr>
    </w:p>
    <w:p w14:paraId="77942B43" w14:textId="62DD2AFA" w:rsidR="007647F3" w:rsidRPr="00592A2E" w:rsidRDefault="007647F3" w:rsidP="007647F3">
      <w:pPr>
        <w:pStyle w:val="Bezodstpw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14:paraId="56018A88" w14:textId="77777777" w:rsidR="008D408E" w:rsidRPr="00592A2E" w:rsidRDefault="0070379E" w:rsidP="007647F3">
      <w:pPr>
        <w:pStyle w:val="Bezodstpw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 xml:space="preserve">Dodatkowo zamawiający przewiduje wykluczenie wykonawcy: </w:t>
      </w:r>
    </w:p>
    <w:p w14:paraId="04AEAF50" w14:textId="0F8DED44" w:rsidR="008D408E" w:rsidRPr="00592A2E" w:rsidRDefault="0070379E" w:rsidP="007647F3">
      <w:pPr>
        <w:pStyle w:val="Bezodstpw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1.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</w:t>
      </w:r>
      <w:r w:rsidR="00DC4DA9">
        <w:rPr>
          <w:rFonts w:ascii="Arial" w:hAnsi="Arial" w:cs="Arial"/>
          <w:sz w:val="20"/>
          <w:szCs w:val="20"/>
        </w:rPr>
        <w:t>strukturyzacyjne (Dz. U. z 2015</w:t>
      </w:r>
      <w:r w:rsidRPr="00592A2E">
        <w:rPr>
          <w:rFonts w:ascii="Arial" w:hAnsi="Arial" w:cs="Arial"/>
          <w:sz w:val="20"/>
          <w:szCs w:val="20"/>
        </w:rPr>
        <w:t xml:space="preserve">r. poz. 978, 1259, 1513, 1830 i 1844)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2003r. – Prawo upadłościowe (Dz. U. z 2015 r. poz. 233, 978, 1166, 1259 i 1844); </w:t>
      </w:r>
    </w:p>
    <w:p w14:paraId="532C2FF3" w14:textId="0C2665FF" w:rsidR="008D408E" w:rsidRPr="00592A2E" w:rsidRDefault="0070379E" w:rsidP="007647F3">
      <w:pPr>
        <w:pStyle w:val="Bezodstpw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 xml:space="preserve">2. który w sposób zawiniony poważnie naruszył obowiązki zawodowe, co podważa jego uczciwość, </w:t>
      </w:r>
      <w:r w:rsidR="0013324D" w:rsidRPr="00592A2E">
        <w:rPr>
          <w:rFonts w:ascii="Arial" w:hAnsi="Arial" w:cs="Arial"/>
          <w:sz w:val="20"/>
          <w:szCs w:val="20"/>
        </w:rPr>
        <w:br/>
      </w:r>
      <w:r w:rsidRPr="00592A2E">
        <w:rPr>
          <w:rFonts w:ascii="Arial" w:hAnsi="Arial" w:cs="Arial"/>
          <w:sz w:val="20"/>
          <w:szCs w:val="20"/>
        </w:rPr>
        <w:t xml:space="preserve">w szczególności gdy wykonawca w wyniku zamierzonego działania lub rażącego niedbalstwa nie wykonał lub nienależycie wykonał zamówienie, co zamawiający jest w stanie wykazać za pomocą stosownych środków dowodowych; </w:t>
      </w:r>
    </w:p>
    <w:p w14:paraId="4B24F80B" w14:textId="77777777" w:rsidR="008D408E" w:rsidRPr="00592A2E" w:rsidRDefault="0070379E" w:rsidP="007647F3">
      <w:pPr>
        <w:pStyle w:val="Bezodstpw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 xml:space="preserve">3. jeżeli wykonawca lub osoby, o których mowa w art. 24 ust. 1 pkt 14 ustawy PZP, uprawnione do reprezentowania wykonawcy pozostają w relacjach określonych w art. 17 ust. 1 pkt 2–4 ustawy PZP z: a) zamawiającym, b) osobami uprawnionymi do reprezentowania zamawiającego, c) członkami komisji przetargowej, d) osobami, które złożyły oświadczenie, o którym mowa w art. 17 ust. 2a ustawy PZP chyba że jest możliwe zapewnienie bezstronności po stronie zamawiającego w inny sposób niż przez wykluczenie wykonawcy z udziału w postępowaniu; </w:t>
      </w:r>
    </w:p>
    <w:p w14:paraId="3D7D0C2C" w14:textId="3823AE98" w:rsidR="0013324D" w:rsidRPr="00592A2E" w:rsidRDefault="0070379E" w:rsidP="007647F3">
      <w:pPr>
        <w:pStyle w:val="Bezodstpw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 xml:space="preserve">4. który, z przyczyn leżących po jego stronie, nie wykonał albo nienależycie wykonał w istotnym stopniu wcześniejszą umowę w sprawie zamówienia publicznego lub umowę koncesji, zawartą </w:t>
      </w:r>
      <w:r w:rsidR="0013324D" w:rsidRPr="00592A2E">
        <w:rPr>
          <w:rFonts w:ascii="Arial" w:hAnsi="Arial" w:cs="Arial"/>
          <w:sz w:val="20"/>
          <w:szCs w:val="20"/>
        </w:rPr>
        <w:br/>
      </w:r>
      <w:r w:rsidRPr="00592A2E">
        <w:rPr>
          <w:rFonts w:ascii="Arial" w:hAnsi="Arial" w:cs="Arial"/>
          <w:sz w:val="20"/>
          <w:szCs w:val="20"/>
        </w:rPr>
        <w:t xml:space="preserve">z zamawiającym, o którym mowa w art. 3 ust. 1 pkt 1–4 ustawy PZP, co doprowadziło do rozwiązania umowy lub zasądzenia odszkodowania; </w:t>
      </w:r>
    </w:p>
    <w:p w14:paraId="0B9B3AF0" w14:textId="5F01C0DC" w:rsidR="0070379E" w:rsidRPr="00592A2E" w:rsidRDefault="0013324D" w:rsidP="007647F3">
      <w:pPr>
        <w:pStyle w:val="Bezodstpw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 xml:space="preserve">5. </w:t>
      </w:r>
      <w:r w:rsidR="0070379E" w:rsidRPr="00592A2E">
        <w:rPr>
          <w:rFonts w:ascii="Arial" w:hAnsi="Arial" w:cs="Arial"/>
          <w:sz w:val="20"/>
          <w:szCs w:val="20"/>
        </w:rPr>
        <w:t xml:space="preserve">który naruszył obowiązki dotyczące płatności podatków, opłat lub składek na ubezpieczenia społeczne lub zdrowotne, co zamawiający jest w stanie wykazać za pomocą stosownych środków dowodowych, z wyjątkiem przypadku, o którym mowa w art. 24 ust. 1 pkt 15, chyba że wykonawca </w:t>
      </w:r>
      <w:r w:rsidR="0070379E" w:rsidRPr="00592A2E">
        <w:rPr>
          <w:rFonts w:ascii="Arial" w:hAnsi="Arial" w:cs="Arial"/>
          <w:sz w:val="20"/>
          <w:szCs w:val="20"/>
        </w:rPr>
        <w:lastRenderedPageBreak/>
        <w:t>dokonał płatności należnych podatków, opłat lub składek na ubezpieczenia społeczne lub zdrowotne wraz z odsetkami lub grzywnami lub zawarł wiążące porozumienie w sprawie spłaty tych należności.</w:t>
      </w:r>
    </w:p>
    <w:p w14:paraId="517129E6" w14:textId="77777777" w:rsidR="00207A27" w:rsidRPr="00592A2E" w:rsidRDefault="00207A27" w:rsidP="00207A27">
      <w:pPr>
        <w:pStyle w:val="Bezodstpw"/>
        <w:rPr>
          <w:rFonts w:ascii="Arial" w:hAnsi="Arial" w:cs="Arial"/>
          <w:iCs/>
          <w:sz w:val="20"/>
          <w:szCs w:val="20"/>
        </w:rPr>
      </w:pPr>
    </w:p>
    <w:p w14:paraId="7D614D2B" w14:textId="77777777" w:rsidR="00207A27" w:rsidRPr="00592A2E" w:rsidRDefault="00207A27" w:rsidP="00FC4318">
      <w:pPr>
        <w:pStyle w:val="Bezodstpw"/>
        <w:numPr>
          <w:ilvl w:val="0"/>
          <w:numId w:val="4"/>
        </w:numPr>
        <w:ind w:left="426"/>
        <w:rPr>
          <w:rFonts w:ascii="Arial" w:hAnsi="Arial" w:cs="Arial"/>
          <w:b/>
          <w:sz w:val="20"/>
          <w:szCs w:val="20"/>
        </w:rPr>
      </w:pPr>
      <w:r w:rsidRPr="00592A2E">
        <w:rPr>
          <w:rFonts w:ascii="Arial" w:hAnsi="Arial" w:cs="Arial"/>
          <w:b/>
          <w:sz w:val="20"/>
          <w:szCs w:val="20"/>
        </w:rPr>
        <w:t xml:space="preserve">WSPÓLNE UBIEGANIE SIĘ O UDZIELENIE ZAMÓWIENIA </w:t>
      </w:r>
    </w:p>
    <w:p w14:paraId="18DA6B0D" w14:textId="77777777" w:rsidR="00207A27" w:rsidRPr="00592A2E" w:rsidRDefault="00207A27" w:rsidP="00FC4318">
      <w:pPr>
        <w:pStyle w:val="Bezodstpw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iCs/>
          <w:sz w:val="20"/>
          <w:szCs w:val="20"/>
        </w:rPr>
        <w:t>Wykonawcy mogą wspólnie ubiegać się o udzielenie zamówienia (np. konsorcjum).</w:t>
      </w:r>
      <w:r w:rsidRPr="00592A2E">
        <w:rPr>
          <w:rFonts w:ascii="Arial" w:hAnsi="Arial" w:cs="Arial"/>
          <w:sz w:val="20"/>
          <w:szCs w:val="20"/>
        </w:rPr>
        <w:t xml:space="preserve"> W takim przypadku:  </w:t>
      </w:r>
    </w:p>
    <w:p w14:paraId="0E4991F1" w14:textId="77777777" w:rsidR="00207A27" w:rsidRPr="00592A2E" w:rsidRDefault="00207A27" w:rsidP="00FC4318">
      <w:pPr>
        <w:pStyle w:val="Bezodstpw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oferta musi być podpisana w taki sposób, by prawnie obowiązywała wszystkich Wykonawców występujących wspólnie.</w:t>
      </w:r>
    </w:p>
    <w:p w14:paraId="37707137" w14:textId="77777777" w:rsidR="00207A27" w:rsidRPr="00592A2E" w:rsidRDefault="00207A27" w:rsidP="00FC4318">
      <w:pPr>
        <w:pStyle w:val="Bezodstpw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 xml:space="preserve">Wykonawcy ustanawiają pełnomocnika (wyznaczają lidera) do reprezentowania ich </w:t>
      </w:r>
      <w:r w:rsidRPr="00592A2E">
        <w:rPr>
          <w:rFonts w:ascii="Arial" w:hAnsi="Arial" w:cs="Arial"/>
          <w:sz w:val="20"/>
          <w:szCs w:val="20"/>
        </w:rPr>
        <w:br/>
        <w:t xml:space="preserve">w postępowaniu o udzielenie niniejszego zamówienia albo do reprezentowania ich </w:t>
      </w:r>
      <w:r w:rsidRPr="00592A2E">
        <w:rPr>
          <w:rFonts w:ascii="Arial" w:hAnsi="Arial" w:cs="Arial"/>
          <w:sz w:val="20"/>
          <w:szCs w:val="20"/>
        </w:rPr>
        <w:br/>
        <w:t xml:space="preserve">w postępowaniu oraz zawarcia umowy w sprawie zamówienia publicznego.  </w:t>
      </w:r>
      <w:r w:rsidRPr="00592A2E">
        <w:rPr>
          <w:rFonts w:ascii="Arial" w:hAnsi="Arial" w:cs="Arial"/>
          <w:iCs/>
          <w:sz w:val="20"/>
          <w:szCs w:val="20"/>
        </w:rPr>
        <w:t>Uwaga: treść pełnomocnictwa powinna dokładnie określać zakres umocowania.</w:t>
      </w:r>
    </w:p>
    <w:p w14:paraId="6FB41A54" w14:textId="77777777" w:rsidR="00207A27" w:rsidRPr="00592A2E" w:rsidRDefault="00207A27" w:rsidP="00FC4318">
      <w:pPr>
        <w:pStyle w:val="Bezodstpw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 xml:space="preserve"> Jeżeli oferta Wykonawców ubiegających się wspólnie o udzielenie zamówienia publicznego zostanie wybrana, zamawiający przed zawarciem umowy w sprawie zamówienia publicznego, zażąda umowy regulującej współpracę tych Wykonawców.</w:t>
      </w:r>
    </w:p>
    <w:p w14:paraId="6B62F010" w14:textId="702AC600" w:rsidR="00207A27" w:rsidRPr="00592A2E" w:rsidRDefault="00207A27" w:rsidP="00FC4318">
      <w:pPr>
        <w:pStyle w:val="Bezodstpw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iCs/>
          <w:sz w:val="20"/>
          <w:szCs w:val="20"/>
        </w:rPr>
        <w:t xml:space="preserve">W odniesieniu do wymagań postawionych przez Zamawiającego, każdy </w:t>
      </w:r>
      <w:r w:rsidRPr="00592A2E">
        <w:rPr>
          <w:rFonts w:ascii="Arial" w:hAnsi="Arial" w:cs="Arial"/>
          <w:iCs/>
          <w:sz w:val="20"/>
          <w:szCs w:val="20"/>
        </w:rPr>
        <w:br/>
        <w:t>z Wykonawców wchodzący w skład konsorcjum oddzielnie musi udokumentować, że nie podlega wykluczeniu na podstawie ustawy Prawo Zamówień Publicznych (składa oddzielnie dokumenty o których mowa w pkt 1 niniejszego rozdziału).</w:t>
      </w:r>
    </w:p>
    <w:p w14:paraId="4DA09710" w14:textId="019D3BC2" w:rsidR="00207A27" w:rsidRPr="00592A2E" w:rsidRDefault="00207A27" w:rsidP="00FC4318">
      <w:pPr>
        <w:pStyle w:val="Bezodstpw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  <w:lang w:eastAsia="pl-PL"/>
        </w:rPr>
        <w:t xml:space="preserve">warunki określone w pkt </w:t>
      </w:r>
      <w:r w:rsidR="0070379E" w:rsidRPr="00592A2E">
        <w:rPr>
          <w:rFonts w:ascii="Arial" w:hAnsi="Arial" w:cs="Arial"/>
          <w:sz w:val="20"/>
          <w:szCs w:val="20"/>
          <w:lang w:eastAsia="pl-PL"/>
        </w:rPr>
        <w:t>1.3</w:t>
      </w:r>
      <w:r w:rsidRPr="00592A2E">
        <w:rPr>
          <w:rFonts w:ascii="Arial" w:hAnsi="Arial" w:cs="Arial"/>
          <w:sz w:val="20"/>
          <w:szCs w:val="20"/>
          <w:lang w:eastAsia="pl-PL"/>
        </w:rPr>
        <w:t xml:space="preserve"> musi spełniać co najmniej jeden wykonawca lub wszyscy wykonawcy łącznie.</w:t>
      </w:r>
      <w:r w:rsidR="0070379E" w:rsidRPr="00592A2E">
        <w:rPr>
          <w:rFonts w:ascii="Arial" w:hAnsi="Arial" w:cs="Arial"/>
          <w:sz w:val="20"/>
          <w:szCs w:val="20"/>
          <w:lang w:eastAsia="pl-PL"/>
        </w:rPr>
        <w:t xml:space="preserve"> Warunki określone w pkt 1.4 musi spełniać co najmniej jeden wykonawca.</w:t>
      </w:r>
    </w:p>
    <w:p w14:paraId="24D02764" w14:textId="77777777" w:rsidR="00207A27" w:rsidRPr="00592A2E" w:rsidRDefault="00207A27" w:rsidP="00FC4318">
      <w:pPr>
        <w:pStyle w:val="Bezodstpw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 xml:space="preserve">Wszelka korespondencja oraz rozliczenia prowadzone będą wyłącznie </w:t>
      </w:r>
      <w:r w:rsidRPr="00592A2E">
        <w:rPr>
          <w:rFonts w:ascii="Arial" w:hAnsi="Arial" w:cs="Arial"/>
          <w:sz w:val="20"/>
          <w:szCs w:val="20"/>
        </w:rPr>
        <w:br/>
        <w:t>z pełnomocnikiem (liderem).</w:t>
      </w:r>
    </w:p>
    <w:p w14:paraId="6083F45A" w14:textId="77777777" w:rsidR="00207A27" w:rsidRPr="00592A2E" w:rsidRDefault="00207A27" w:rsidP="00FC4318">
      <w:pPr>
        <w:pStyle w:val="Bezodstpw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 xml:space="preserve">Wypełniając formularz ofertowy, jak również inne dokumenty powołujące się na Wykonawcę, w miejscu np. </w:t>
      </w:r>
      <w:r w:rsidRPr="00592A2E">
        <w:rPr>
          <w:rFonts w:ascii="Arial" w:hAnsi="Arial" w:cs="Arial"/>
          <w:i/>
          <w:sz w:val="20"/>
          <w:szCs w:val="20"/>
        </w:rPr>
        <w:t xml:space="preserve">nazwa i adres Wykonawcy </w:t>
      </w:r>
      <w:r w:rsidRPr="00592A2E">
        <w:rPr>
          <w:rFonts w:ascii="Arial" w:hAnsi="Arial" w:cs="Arial"/>
          <w:sz w:val="20"/>
          <w:szCs w:val="20"/>
        </w:rPr>
        <w:t>w przypadku składania oferty przez konsorcjum należy wpisać dane dotyczące wszystkich członków konsorcjum (a nie tylko pełnomocnika konsorcjum), natomiast w przypadku spółki cywilnej dane wszystkich wspólników oraz nazwę, siedzibę i adres spółki.</w:t>
      </w:r>
    </w:p>
    <w:p w14:paraId="41421668" w14:textId="77777777" w:rsidR="00207A27" w:rsidRPr="00592A2E" w:rsidRDefault="00207A27" w:rsidP="00207A27">
      <w:pPr>
        <w:pStyle w:val="Bezodstpw"/>
        <w:rPr>
          <w:rFonts w:ascii="Arial" w:hAnsi="Arial" w:cs="Arial"/>
          <w:sz w:val="20"/>
          <w:szCs w:val="20"/>
        </w:rPr>
      </w:pPr>
    </w:p>
    <w:p w14:paraId="1F627B56" w14:textId="77777777" w:rsidR="00207A27" w:rsidRPr="00592A2E" w:rsidRDefault="00207A27" w:rsidP="00FC4318">
      <w:pPr>
        <w:pStyle w:val="Bezodstpw"/>
        <w:numPr>
          <w:ilvl w:val="0"/>
          <w:numId w:val="4"/>
        </w:numPr>
        <w:tabs>
          <w:tab w:val="left" w:pos="426"/>
        </w:tabs>
        <w:ind w:left="426"/>
        <w:rPr>
          <w:rFonts w:ascii="Arial" w:hAnsi="Arial" w:cs="Arial"/>
          <w:b/>
          <w:sz w:val="20"/>
          <w:szCs w:val="20"/>
        </w:rPr>
      </w:pPr>
      <w:r w:rsidRPr="00592A2E">
        <w:rPr>
          <w:rFonts w:ascii="Arial" w:hAnsi="Arial" w:cs="Arial"/>
          <w:b/>
          <w:sz w:val="20"/>
          <w:szCs w:val="20"/>
        </w:rPr>
        <w:t>POLEGANIE NA WIEDZY I DOŚWIADCZENIU INNYCH PODMIOTÓW</w:t>
      </w:r>
    </w:p>
    <w:p w14:paraId="202246C5" w14:textId="77777777" w:rsidR="00207A27" w:rsidRPr="00592A2E" w:rsidRDefault="00207A27" w:rsidP="00207A27">
      <w:pPr>
        <w:pStyle w:val="Bezodstpw"/>
        <w:ind w:left="720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 xml:space="preserve">Wykonawca może polegać na </w:t>
      </w:r>
      <w:r w:rsidRPr="00592A2E">
        <w:rPr>
          <w:rFonts w:ascii="Arial" w:hAnsi="Arial" w:cs="Arial"/>
          <w:sz w:val="20"/>
          <w:szCs w:val="20"/>
          <w:lang w:eastAsia="pl-PL"/>
        </w:rPr>
        <w:t>wiedzy i doświadczeniu, potencjale technicznym, osobach zdolnych do wykonania zamówienia, zdolnościach finansowych lub ekonomicznych innych podmiotów,</w:t>
      </w:r>
      <w:r w:rsidRPr="00592A2E">
        <w:rPr>
          <w:rFonts w:ascii="Arial" w:hAnsi="Arial" w:cs="Arial"/>
          <w:sz w:val="20"/>
          <w:szCs w:val="20"/>
        </w:rPr>
        <w:t xml:space="preserve"> </w:t>
      </w:r>
      <w:r w:rsidRPr="00592A2E">
        <w:rPr>
          <w:rFonts w:ascii="Arial" w:hAnsi="Arial" w:cs="Arial"/>
          <w:sz w:val="20"/>
          <w:szCs w:val="20"/>
          <w:lang w:eastAsia="pl-PL"/>
        </w:rPr>
        <w:t>niezależnie od charakteru prawnego łączących go z nimi stosunków.</w:t>
      </w:r>
    </w:p>
    <w:p w14:paraId="5E01B3B4" w14:textId="77777777" w:rsidR="00207A27" w:rsidRPr="00592A2E" w:rsidRDefault="00207A27" w:rsidP="00207A27">
      <w:pPr>
        <w:pStyle w:val="Bezodstpw"/>
        <w:rPr>
          <w:rFonts w:ascii="Arial" w:hAnsi="Arial" w:cs="Arial"/>
          <w:color w:val="4F81BD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9210"/>
      </w:tblGrid>
      <w:tr w:rsidR="00207A27" w:rsidRPr="00592A2E" w14:paraId="56280915" w14:textId="77777777" w:rsidTr="008E73D4">
        <w:tc>
          <w:tcPr>
            <w:tcW w:w="9210" w:type="dxa"/>
            <w:shd w:val="clear" w:color="auto" w:fill="BFBFBF"/>
          </w:tcPr>
          <w:p w14:paraId="0257ECD1" w14:textId="77777777" w:rsidR="00207A27" w:rsidRPr="00592A2E" w:rsidRDefault="00207A27" w:rsidP="008E73D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92A2E">
              <w:rPr>
                <w:rFonts w:ascii="Arial" w:hAnsi="Arial" w:cs="Arial"/>
                <w:b/>
                <w:sz w:val="20"/>
                <w:szCs w:val="20"/>
              </w:rPr>
              <w:t>Rozdział VI</w:t>
            </w:r>
          </w:p>
          <w:p w14:paraId="0224BB09" w14:textId="2F79EE02" w:rsidR="00207A27" w:rsidRPr="00592A2E" w:rsidRDefault="00207A27" w:rsidP="00CA0C93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92A2E">
              <w:rPr>
                <w:rFonts w:ascii="Arial" w:hAnsi="Arial" w:cs="Arial"/>
                <w:b/>
                <w:sz w:val="20"/>
                <w:szCs w:val="20"/>
              </w:rPr>
              <w:t xml:space="preserve">Wykaz oświadczeń lub dokumentów, </w:t>
            </w:r>
            <w:r w:rsidR="00CA0C93" w:rsidRPr="00592A2E">
              <w:rPr>
                <w:rFonts w:ascii="Arial" w:hAnsi="Arial" w:cs="Arial"/>
                <w:b/>
                <w:sz w:val="20"/>
                <w:szCs w:val="20"/>
              </w:rPr>
              <w:t>potwierdzających spełnianie warunków udziału w postępowaniu oraz brak podstaw do wykluczenia</w:t>
            </w:r>
          </w:p>
        </w:tc>
      </w:tr>
    </w:tbl>
    <w:p w14:paraId="58F16009" w14:textId="77777777" w:rsidR="00207A27" w:rsidRPr="00592A2E" w:rsidRDefault="00207A27" w:rsidP="00207A27">
      <w:pPr>
        <w:pStyle w:val="Bezodstpw"/>
        <w:rPr>
          <w:rFonts w:ascii="Arial" w:hAnsi="Arial" w:cs="Arial"/>
          <w:sz w:val="20"/>
          <w:szCs w:val="20"/>
        </w:rPr>
      </w:pPr>
    </w:p>
    <w:p w14:paraId="3EFE23AB" w14:textId="0A5ABA1D" w:rsidR="00207A27" w:rsidRPr="00E87184" w:rsidRDefault="00172929" w:rsidP="00E87184">
      <w:pPr>
        <w:pStyle w:val="Bezodstpw"/>
        <w:rPr>
          <w:rFonts w:ascii="Arial" w:hAnsi="Arial" w:cs="Arial"/>
          <w:sz w:val="20"/>
          <w:lang w:eastAsia="pl-PL"/>
        </w:rPr>
      </w:pPr>
      <w:r w:rsidRPr="00E87184">
        <w:rPr>
          <w:rFonts w:ascii="Arial" w:hAnsi="Arial" w:cs="Arial"/>
          <w:sz w:val="20"/>
          <w:lang w:eastAsia="pl-PL"/>
        </w:rPr>
        <w:t xml:space="preserve">Do oferty każdy wykonawca </w:t>
      </w:r>
      <w:r w:rsidR="00E87184">
        <w:rPr>
          <w:rFonts w:ascii="Arial" w:hAnsi="Arial" w:cs="Arial"/>
          <w:sz w:val="20"/>
          <w:lang w:eastAsia="pl-PL"/>
        </w:rPr>
        <w:t>dołącza</w:t>
      </w:r>
      <w:r w:rsidRPr="00E87184">
        <w:rPr>
          <w:rFonts w:ascii="Arial" w:hAnsi="Arial" w:cs="Arial"/>
          <w:sz w:val="20"/>
          <w:lang w:eastAsia="pl-PL"/>
        </w:rPr>
        <w:t xml:space="preserve"> aktualne na dzień składania ofert oświadczenia w zakresie wskazanym w załączniku nr </w:t>
      </w:r>
      <w:r w:rsidR="008219BA" w:rsidRPr="00E87184">
        <w:rPr>
          <w:rFonts w:ascii="Arial" w:hAnsi="Arial" w:cs="Arial"/>
          <w:sz w:val="20"/>
          <w:lang w:eastAsia="pl-PL"/>
        </w:rPr>
        <w:t>2</w:t>
      </w:r>
      <w:r w:rsidRPr="00E87184">
        <w:rPr>
          <w:rFonts w:ascii="Arial" w:hAnsi="Arial" w:cs="Arial"/>
          <w:sz w:val="20"/>
          <w:lang w:eastAsia="pl-PL"/>
        </w:rPr>
        <w:t xml:space="preserve"> do SIWZ. Informacje zawarte w oświadczeniu będą stanowić wstępne potwierdzenie, że wykonawca nie podlega wykluczeniu oraz spełnia warunki udziału w postępowaniu. Wykaz oświadczeń:</w:t>
      </w:r>
    </w:p>
    <w:p w14:paraId="601AA3B1" w14:textId="12732A89" w:rsidR="00207A27" w:rsidRPr="00592A2E" w:rsidRDefault="00207A27" w:rsidP="00FC4318">
      <w:pPr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592A2E">
        <w:rPr>
          <w:rFonts w:ascii="Arial" w:hAnsi="Arial" w:cs="Arial"/>
          <w:sz w:val="20"/>
          <w:szCs w:val="20"/>
          <w:lang w:eastAsia="pl-PL"/>
        </w:rPr>
        <w:t>Oświadczenie o spełnianiu warunków udziału w postępowaniu określonych w art. 22</w:t>
      </w:r>
      <w:r w:rsidR="00172929" w:rsidRPr="00592A2E">
        <w:rPr>
          <w:rFonts w:ascii="Arial" w:hAnsi="Arial" w:cs="Arial"/>
          <w:sz w:val="20"/>
          <w:szCs w:val="20"/>
          <w:lang w:eastAsia="pl-PL"/>
        </w:rPr>
        <w:t>b</w:t>
      </w:r>
      <w:r w:rsidRPr="00592A2E">
        <w:rPr>
          <w:rFonts w:ascii="Arial" w:hAnsi="Arial" w:cs="Arial"/>
          <w:sz w:val="20"/>
          <w:szCs w:val="20"/>
          <w:lang w:eastAsia="pl-PL"/>
        </w:rPr>
        <w:t xml:space="preserve"> ust. 1 </w:t>
      </w:r>
      <w:r w:rsidR="00172929" w:rsidRPr="00592A2E">
        <w:rPr>
          <w:rFonts w:ascii="Arial" w:hAnsi="Arial" w:cs="Arial"/>
          <w:sz w:val="20"/>
          <w:szCs w:val="20"/>
          <w:lang w:eastAsia="pl-PL"/>
        </w:rPr>
        <w:t xml:space="preserve">i art. 22d ust. 1 </w:t>
      </w:r>
      <w:r w:rsidRPr="00592A2E">
        <w:rPr>
          <w:rFonts w:ascii="Arial" w:hAnsi="Arial" w:cs="Arial"/>
          <w:sz w:val="20"/>
          <w:szCs w:val="20"/>
          <w:lang w:eastAsia="pl-PL"/>
        </w:rPr>
        <w:t xml:space="preserve">ustawy, w </w:t>
      </w:r>
      <w:r w:rsidR="009C3E16" w:rsidRPr="00592A2E">
        <w:rPr>
          <w:rFonts w:ascii="Arial" w:hAnsi="Arial" w:cs="Arial"/>
          <w:sz w:val="20"/>
          <w:szCs w:val="20"/>
          <w:lang w:eastAsia="pl-PL"/>
        </w:rPr>
        <w:t>zakresie wskazanym w Rozdziale V</w:t>
      </w:r>
      <w:r w:rsidRPr="00592A2E">
        <w:rPr>
          <w:rFonts w:ascii="Arial" w:hAnsi="Arial" w:cs="Arial"/>
          <w:sz w:val="20"/>
          <w:szCs w:val="20"/>
          <w:lang w:eastAsia="pl-PL"/>
        </w:rPr>
        <w:t xml:space="preserve">, pkt. </w:t>
      </w:r>
      <w:r w:rsidR="00172929" w:rsidRPr="00592A2E">
        <w:rPr>
          <w:rFonts w:ascii="Arial" w:hAnsi="Arial" w:cs="Arial"/>
          <w:sz w:val="20"/>
          <w:szCs w:val="20"/>
          <w:lang w:eastAsia="pl-PL"/>
        </w:rPr>
        <w:t>1.3-1.4</w:t>
      </w:r>
      <w:r w:rsidRPr="00592A2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C3E16" w:rsidRPr="00592A2E">
        <w:rPr>
          <w:rFonts w:ascii="Arial" w:hAnsi="Arial" w:cs="Arial"/>
          <w:sz w:val="20"/>
          <w:szCs w:val="20"/>
          <w:lang w:eastAsia="pl-PL"/>
        </w:rPr>
        <w:t>SIWZ – sporządzone według wzorów</w:t>
      </w:r>
      <w:r w:rsidRPr="00592A2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C3E16" w:rsidRPr="00592A2E">
        <w:rPr>
          <w:rFonts w:ascii="Arial" w:hAnsi="Arial" w:cs="Arial"/>
          <w:sz w:val="20"/>
          <w:szCs w:val="20"/>
          <w:lang w:eastAsia="pl-PL"/>
        </w:rPr>
        <w:t>stanowiących</w:t>
      </w:r>
      <w:r w:rsidRPr="00592A2E">
        <w:rPr>
          <w:rFonts w:ascii="Arial" w:hAnsi="Arial" w:cs="Arial"/>
          <w:sz w:val="20"/>
          <w:szCs w:val="20"/>
          <w:lang w:eastAsia="pl-PL"/>
        </w:rPr>
        <w:t xml:space="preserve"> Załączn</w:t>
      </w:r>
      <w:r w:rsidR="00E00D48" w:rsidRPr="00592A2E">
        <w:rPr>
          <w:rFonts w:ascii="Arial" w:hAnsi="Arial" w:cs="Arial"/>
          <w:sz w:val="20"/>
          <w:szCs w:val="20"/>
          <w:lang w:eastAsia="pl-PL"/>
        </w:rPr>
        <w:t xml:space="preserve">ik Nr </w:t>
      </w:r>
      <w:r w:rsidR="00172929" w:rsidRPr="00592A2E">
        <w:rPr>
          <w:rFonts w:ascii="Arial" w:hAnsi="Arial" w:cs="Arial"/>
          <w:sz w:val="20"/>
          <w:szCs w:val="20"/>
          <w:lang w:eastAsia="pl-PL"/>
        </w:rPr>
        <w:t>2</w:t>
      </w:r>
      <w:r w:rsidR="009C3E16" w:rsidRPr="00592A2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92A2E">
        <w:rPr>
          <w:rFonts w:ascii="Arial" w:hAnsi="Arial" w:cs="Arial"/>
          <w:sz w:val="20"/>
          <w:szCs w:val="20"/>
          <w:lang w:eastAsia="pl-PL"/>
        </w:rPr>
        <w:t>do SIWZ.</w:t>
      </w:r>
    </w:p>
    <w:p w14:paraId="7906B7F5" w14:textId="2F05C5D3" w:rsidR="00207A27" w:rsidRPr="00592A2E" w:rsidRDefault="00207A27" w:rsidP="00FC4318">
      <w:pPr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592A2E">
        <w:rPr>
          <w:rFonts w:ascii="Arial" w:hAnsi="Arial" w:cs="Arial"/>
          <w:sz w:val="20"/>
          <w:szCs w:val="20"/>
          <w:lang w:eastAsia="pl-PL"/>
        </w:rPr>
        <w:t>Oświadczenie o braku podstaw do wykluczenia z postępowania na p</w:t>
      </w:r>
      <w:r w:rsidR="00172929" w:rsidRPr="00592A2E">
        <w:rPr>
          <w:rFonts w:ascii="Arial" w:hAnsi="Arial" w:cs="Arial"/>
          <w:sz w:val="20"/>
          <w:szCs w:val="20"/>
          <w:lang w:eastAsia="pl-PL"/>
        </w:rPr>
        <w:t>odstawie art. 24 ust. 1 i ust. 5</w:t>
      </w:r>
      <w:r w:rsidRPr="00592A2E">
        <w:rPr>
          <w:rFonts w:ascii="Arial" w:hAnsi="Arial" w:cs="Arial"/>
          <w:sz w:val="20"/>
          <w:szCs w:val="20"/>
          <w:lang w:eastAsia="pl-PL"/>
        </w:rPr>
        <w:t xml:space="preserve"> ustawy </w:t>
      </w:r>
      <w:r w:rsidR="00172929" w:rsidRPr="00592A2E">
        <w:rPr>
          <w:rFonts w:ascii="Arial" w:hAnsi="Arial" w:cs="Arial"/>
          <w:sz w:val="20"/>
          <w:szCs w:val="20"/>
          <w:lang w:eastAsia="pl-PL"/>
        </w:rPr>
        <w:t xml:space="preserve">w zakresie wskazanym w Rozdziale V, pkt. 1.1-1.2 SIWZ </w:t>
      </w:r>
      <w:r w:rsidRPr="00592A2E">
        <w:rPr>
          <w:rFonts w:ascii="Arial" w:hAnsi="Arial" w:cs="Arial"/>
          <w:sz w:val="20"/>
          <w:szCs w:val="20"/>
          <w:lang w:eastAsia="pl-PL"/>
        </w:rPr>
        <w:t xml:space="preserve">– sporządzone według wzoru </w:t>
      </w:r>
      <w:r w:rsidRPr="00592A2E">
        <w:rPr>
          <w:rFonts w:ascii="Arial" w:hAnsi="Arial" w:cs="Arial"/>
          <w:sz w:val="20"/>
          <w:szCs w:val="20"/>
          <w:lang w:eastAsia="pl-PL"/>
        </w:rPr>
        <w:lastRenderedPageBreak/>
        <w:t xml:space="preserve">stanowiącego </w:t>
      </w:r>
      <w:r w:rsidR="008135CF" w:rsidRPr="00592A2E">
        <w:rPr>
          <w:rFonts w:ascii="Arial" w:hAnsi="Arial" w:cs="Arial"/>
          <w:sz w:val="20"/>
          <w:szCs w:val="20"/>
          <w:lang w:eastAsia="pl-PL"/>
        </w:rPr>
        <w:t>załącznik Nr 2</w:t>
      </w:r>
      <w:r w:rsidRPr="00592A2E">
        <w:rPr>
          <w:rFonts w:ascii="Arial" w:hAnsi="Arial" w:cs="Arial"/>
          <w:sz w:val="20"/>
          <w:szCs w:val="20"/>
          <w:lang w:eastAsia="pl-PL"/>
        </w:rPr>
        <w:t xml:space="preserve"> do SIWZ</w:t>
      </w:r>
      <w:r w:rsidR="008135CF" w:rsidRPr="00592A2E">
        <w:rPr>
          <w:rFonts w:ascii="Arial" w:hAnsi="Arial" w:cs="Arial"/>
          <w:sz w:val="20"/>
          <w:szCs w:val="20"/>
          <w:lang w:eastAsia="pl-PL"/>
        </w:rPr>
        <w:t xml:space="preserve"> oraz wykaz dostaw sporządzony według wzoru stanowiącego załącznik nr. 5</w:t>
      </w:r>
      <w:r w:rsidRPr="00592A2E">
        <w:rPr>
          <w:rFonts w:ascii="Arial" w:hAnsi="Arial" w:cs="Arial"/>
          <w:sz w:val="20"/>
          <w:szCs w:val="20"/>
          <w:lang w:eastAsia="pl-PL"/>
        </w:rPr>
        <w:t>.</w:t>
      </w:r>
      <w:r w:rsidR="008135CF" w:rsidRPr="00592A2E">
        <w:rPr>
          <w:rFonts w:ascii="Arial" w:hAnsi="Arial" w:cs="Arial"/>
          <w:sz w:val="20"/>
          <w:szCs w:val="20"/>
          <w:lang w:eastAsia="pl-PL"/>
        </w:rPr>
        <w:t xml:space="preserve"> do SIWZ.</w:t>
      </w:r>
    </w:p>
    <w:p w14:paraId="756F6B68" w14:textId="00829419" w:rsidR="00172929" w:rsidRPr="00592A2E" w:rsidRDefault="00172929" w:rsidP="00172929">
      <w:pPr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592A2E">
        <w:rPr>
          <w:rFonts w:ascii="Arial" w:hAnsi="Arial" w:cs="Arial"/>
          <w:sz w:val="20"/>
          <w:szCs w:val="20"/>
          <w:lang w:eastAsia="pl-PL"/>
        </w:rPr>
        <w:t xml:space="preserve">Wykonawca w terminie 3 dni od dnia zamieszczenia na stronie internetowej informacji, o której mowa w art. 86 ust. 3 ustawy PZP, przekaże zamawiającemu oświadczenie o przynależności lub braku przynależności do tej samej grupy kapitałowej, o której mowa w art. 24 ust. 1 pkt 23 ustawy PZP. Wraz ze złożeniem oświadczenia, wykonawca może przedstawić dowody, że powiązania </w:t>
      </w:r>
      <w:r w:rsidR="003879A6" w:rsidRPr="00592A2E">
        <w:rPr>
          <w:rFonts w:ascii="Arial" w:hAnsi="Arial" w:cs="Arial"/>
          <w:sz w:val="20"/>
          <w:szCs w:val="20"/>
          <w:lang w:eastAsia="pl-PL"/>
        </w:rPr>
        <w:br/>
      </w:r>
      <w:r w:rsidRPr="00592A2E">
        <w:rPr>
          <w:rFonts w:ascii="Arial" w:hAnsi="Arial" w:cs="Arial"/>
          <w:sz w:val="20"/>
          <w:szCs w:val="20"/>
          <w:lang w:eastAsia="pl-PL"/>
        </w:rPr>
        <w:t>z innym wykonawcą nie prowadzą do zakłócenia konkurencji w postępowaniu o udzielenie zamówienia.</w:t>
      </w:r>
    </w:p>
    <w:p w14:paraId="75A93B95" w14:textId="2D118AEF" w:rsidR="00172929" w:rsidRPr="00592A2E" w:rsidRDefault="00172929" w:rsidP="00172929">
      <w:pPr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592A2E">
        <w:rPr>
          <w:rFonts w:ascii="Arial" w:hAnsi="Arial" w:cs="Arial"/>
          <w:sz w:val="20"/>
          <w:szCs w:val="20"/>
          <w:lang w:eastAsia="pl-PL"/>
        </w:rPr>
        <w:t>W zakresie nie uregulowanym SIWZ, zastosowanie mają przepisy rozporządzenia Ministra Rozwoju z dnia 26 lipca 2016r. w sprawie rodzajów dokumentów, jakich może żądać zamawiający od wykonawcy, w postępowaniu o udzielenie zamówienia (</w:t>
      </w:r>
      <w:r w:rsidR="000571F4" w:rsidRPr="00592A2E">
        <w:rPr>
          <w:rFonts w:ascii="Arial" w:hAnsi="Arial" w:cs="Arial"/>
          <w:sz w:val="20"/>
          <w:szCs w:val="20"/>
          <w:lang w:eastAsia="pl-PL"/>
        </w:rPr>
        <w:t>Dz. U. z 2016</w:t>
      </w:r>
      <w:r w:rsidRPr="00592A2E">
        <w:rPr>
          <w:rFonts w:ascii="Arial" w:hAnsi="Arial" w:cs="Arial"/>
          <w:sz w:val="20"/>
          <w:szCs w:val="20"/>
          <w:lang w:eastAsia="pl-PL"/>
        </w:rPr>
        <w:t xml:space="preserve">r., poz. 1126). </w:t>
      </w:r>
    </w:p>
    <w:p w14:paraId="7AD291E5" w14:textId="2C7836EF" w:rsidR="00172929" w:rsidRPr="00592A2E" w:rsidRDefault="00172929" w:rsidP="00172929">
      <w:pPr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592A2E">
        <w:rPr>
          <w:rFonts w:ascii="Arial" w:hAnsi="Arial" w:cs="Arial"/>
          <w:sz w:val="20"/>
          <w:szCs w:val="20"/>
          <w:lang w:eastAsia="pl-PL"/>
        </w:rPr>
        <w:t>Jeżeli wykonawca nie złoży oświadczeni</w:t>
      </w:r>
      <w:r w:rsidR="008411F9" w:rsidRPr="00592A2E">
        <w:rPr>
          <w:rFonts w:ascii="Arial" w:hAnsi="Arial" w:cs="Arial"/>
          <w:sz w:val="20"/>
          <w:szCs w:val="20"/>
          <w:lang w:eastAsia="pl-PL"/>
        </w:rPr>
        <w:t>a, o którym mowa w rozdz. VI</w:t>
      </w:r>
      <w:r w:rsidRPr="00592A2E">
        <w:rPr>
          <w:rFonts w:ascii="Arial" w:hAnsi="Arial" w:cs="Arial"/>
          <w:sz w:val="20"/>
          <w:szCs w:val="20"/>
          <w:lang w:eastAsia="pl-PL"/>
        </w:rPr>
        <w:t xml:space="preserve">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</w:t>
      </w:r>
      <w:r w:rsidR="003879A6" w:rsidRPr="00592A2E">
        <w:rPr>
          <w:rFonts w:ascii="Arial" w:hAnsi="Arial" w:cs="Arial"/>
          <w:sz w:val="20"/>
          <w:szCs w:val="20"/>
          <w:lang w:eastAsia="pl-PL"/>
        </w:rPr>
        <w:br/>
      </w:r>
      <w:r w:rsidRPr="00592A2E">
        <w:rPr>
          <w:rFonts w:ascii="Arial" w:hAnsi="Arial" w:cs="Arial"/>
          <w:sz w:val="20"/>
          <w:szCs w:val="20"/>
          <w:lang w:eastAsia="pl-PL"/>
        </w:rPr>
        <w:t>w terminie przez siebie wskazanym, chyba że mimo ich złożenia oferta wykonawcy podlegałaby odrzuceniu albo konieczne byłoby unieważnienie postępowania</w:t>
      </w:r>
    </w:p>
    <w:p w14:paraId="5DEBF840" w14:textId="4ECDCE87" w:rsidR="00207A27" w:rsidRPr="00592A2E" w:rsidRDefault="00207A27" w:rsidP="00FC4318">
      <w:pPr>
        <w:numPr>
          <w:ilvl w:val="1"/>
          <w:numId w:val="6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592A2E">
        <w:rPr>
          <w:rFonts w:ascii="Arial" w:hAnsi="Arial" w:cs="Arial"/>
          <w:sz w:val="20"/>
          <w:szCs w:val="20"/>
          <w:lang w:eastAsia="pl-PL"/>
        </w:rPr>
        <w:t>Jeżeli wykonawca polega na wiedzy i doświadczeniu, potencjale technicznym, osobach zdolnych do wykonania zamówienia, zdolnościach finansowych lub ekonomicznych innych podmiotów, zobowiązany jest udowodnić zamawiającemu, iż będzie dysponował tymi zasobami w trakcie realizacji zamówienia, w szczególności przedstawiając w tym celu pisemne zobowiązanie tych podmiotów do oddania mu do dyspozycji niezbędnych zasobów na okres korzystania z nich przy wykonywaniu zamówienia</w:t>
      </w:r>
      <w:r w:rsidR="009C3E16" w:rsidRPr="00592A2E">
        <w:rPr>
          <w:rFonts w:ascii="Arial" w:hAnsi="Arial" w:cs="Arial"/>
          <w:sz w:val="20"/>
          <w:szCs w:val="20"/>
          <w:lang w:eastAsia="pl-PL"/>
        </w:rPr>
        <w:t>, wypełnione według wzoru stanowiącego z</w:t>
      </w:r>
      <w:r w:rsidR="003879A6" w:rsidRPr="00592A2E">
        <w:rPr>
          <w:rFonts w:ascii="Arial" w:hAnsi="Arial" w:cs="Arial"/>
          <w:sz w:val="20"/>
          <w:szCs w:val="20"/>
          <w:lang w:eastAsia="pl-PL"/>
        </w:rPr>
        <w:t>ałą</w:t>
      </w:r>
      <w:r w:rsidR="0013324D" w:rsidRPr="00592A2E">
        <w:rPr>
          <w:rFonts w:ascii="Arial" w:hAnsi="Arial" w:cs="Arial"/>
          <w:sz w:val="20"/>
          <w:szCs w:val="20"/>
          <w:lang w:eastAsia="pl-PL"/>
        </w:rPr>
        <w:t>cznik 6</w:t>
      </w:r>
      <w:r w:rsidR="009C3E16" w:rsidRPr="00592A2E">
        <w:rPr>
          <w:rFonts w:ascii="Arial" w:hAnsi="Arial" w:cs="Arial"/>
          <w:sz w:val="20"/>
          <w:szCs w:val="20"/>
          <w:lang w:eastAsia="pl-PL"/>
        </w:rPr>
        <w:t xml:space="preserve"> do SIWZ</w:t>
      </w:r>
      <w:r w:rsidRPr="00592A2E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3879A6" w:rsidRPr="00592A2E">
        <w:rPr>
          <w:rFonts w:ascii="Arial" w:hAnsi="Arial" w:cs="Arial"/>
          <w:sz w:val="20"/>
          <w:szCs w:val="20"/>
          <w:lang w:eastAsia="pl-PL"/>
        </w:rPr>
        <w:br/>
      </w:r>
      <w:r w:rsidRPr="00592A2E">
        <w:rPr>
          <w:rFonts w:ascii="Arial" w:hAnsi="Arial" w:cs="Arial"/>
          <w:sz w:val="20"/>
          <w:szCs w:val="20"/>
          <w:lang w:eastAsia="pl-PL"/>
        </w:rPr>
        <w:t>Ze zobowiązania lub innych dokumentów potwierdzających udostępnienie zasobów przez inne podmioty musi wynikać w szczególności:</w:t>
      </w:r>
    </w:p>
    <w:p w14:paraId="409F881E" w14:textId="77777777" w:rsidR="00207A27" w:rsidRPr="00592A2E" w:rsidRDefault="00207A27" w:rsidP="00FC4318">
      <w:pPr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92A2E">
        <w:rPr>
          <w:rFonts w:ascii="Arial" w:hAnsi="Arial" w:cs="Arial"/>
          <w:sz w:val="20"/>
          <w:szCs w:val="20"/>
          <w:lang w:eastAsia="pl-PL"/>
        </w:rPr>
        <w:t>zakres dostępnych wykonawcy zasobów innego podmiotu,</w:t>
      </w:r>
    </w:p>
    <w:p w14:paraId="4335AAB5" w14:textId="77777777" w:rsidR="00207A27" w:rsidRPr="00592A2E" w:rsidRDefault="00207A27" w:rsidP="00FC4318">
      <w:pPr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92A2E">
        <w:rPr>
          <w:rFonts w:ascii="Arial" w:hAnsi="Arial" w:cs="Arial"/>
          <w:sz w:val="20"/>
          <w:szCs w:val="20"/>
          <w:lang w:eastAsia="pl-PL"/>
        </w:rPr>
        <w:t>sposób wykorzystania zasobów innego podmiotu, przez wykonawcę, przy wykonywaniu</w:t>
      </w:r>
    </w:p>
    <w:p w14:paraId="7CE2CA5A" w14:textId="77777777" w:rsidR="00207A27" w:rsidRPr="00592A2E" w:rsidRDefault="00207A27" w:rsidP="00FC4318">
      <w:pPr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92A2E">
        <w:rPr>
          <w:rFonts w:ascii="Arial" w:hAnsi="Arial" w:cs="Arial"/>
          <w:sz w:val="20"/>
          <w:szCs w:val="20"/>
          <w:lang w:eastAsia="pl-PL"/>
        </w:rPr>
        <w:t>zamówienia,</w:t>
      </w:r>
    </w:p>
    <w:p w14:paraId="2379CE6A" w14:textId="77777777" w:rsidR="00207A27" w:rsidRPr="00592A2E" w:rsidRDefault="00207A27" w:rsidP="00FC4318">
      <w:pPr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92A2E">
        <w:rPr>
          <w:rFonts w:ascii="Arial" w:hAnsi="Arial" w:cs="Arial"/>
          <w:sz w:val="20"/>
          <w:szCs w:val="20"/>
          <w:lang w:eastAsia="pl-PL"/>
        </w:rPr>
        <w:t>charakter stosunku, jaki będzie łączył wykonawcę z innym podmiotem,</w:t>
      </w:r>
    </w:p>
    <w:p w14:paraId="12F08BC2" w14:textId="77777777" w:rsidR="00207A27" w:rsidRPr="00592A2E" w:rsidRDefault="00207A27" w:rsidP="00FC4318">
      <w:pPr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92A2E">
        <w:rPr>
          <w:rFonts w:ascii="Arial" w:hAnsi="Arial" w:cs="Arial"/>
          <w:sz w:val="20"/>
          <w:szCs w:val="20"/>
          <w:lang w:eastAsia="pl-PL"/>
        </w:rPr>
        <w:t>zakres i okres udziału innego podmiotu przy wykonywaniu zamówienia.</w:t>
      </w:r>
    </w:p>
    <w:p w14:paraId="312E3D63" w14:textId="77777777" w:rsidR="00207A27" w:rsidRPr="00592A2E" w:rsidRDefault="00207A27" w:rsidP="00FC4318">
      <w:pPr>
        <w:pStyle w:val="Bezodstpw"/>
        <w:numPr>
          <w:ilvl w:val="1"/>
          <w:numId w:val="6"/>
        </w:numPr>
        <w:ind w:left="426"/>
        <w:rPr>
          <w:rFonts w:ascii="Arial" w:hAnsi="Arial" w:cs="Arial"/>
          <w:sz w:val="20"/>
          <w:szCs w:val="20"/>
          <w:lang w:eastAsia="pl-PL"/>
        </w:rPr>
      </w:pPr>
      <w:r w:rsidRPr="00592A2E">
        <w:rPr>
          <w:rFonts w:ascii="Arial" w:hAnsi="Arial" w:cs="Arial"/>
          <w:sz w:val="20"/>
          <w:szCs w:val="20"/>
          <w:lang w:eastAsia="pl-PL"/>
        </w:rPr>
        <w:t>Dokumenty sporządzone w języku obcym muszą być złożone wraz z tłumaczeniami na język polski.</w:t>
      </w:r>
    </w:p>
    <w:p w14:paraId="55F5C360" w14:textId="77777777" w:rsidR="00207A27" w:rsidRPr="00592A2E" w:rsidRDefault="00207A27" w:rsidP="00FC4318">
      <w:pPr>
        <w:numPr>
          <w:ilvl w:val="1"/>
          <w:numId w:val="6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592A2E">
        <w:rPr>
          <w:rFonts w:ascii="Arial" w:hAnsi="Arial" w:cs="Arial"/>
          <w:sz w:val="20"/>
          <w:szCs w:val="20"/>
          <w:lang w:eastAsia="pl-PL"/>
        </w:rPr>
        <w:t>Ilekroć w SIWZ, a także w załącznikach do SIWZ występuje wymóg podpisywania dokumentów lub oświadczeń lub też potwierdzania dokumentów za zgodność z oryginałem, należy przez to rozumieć, że oświadczenia i dokumenty te powinny być opatrzone podpisem (podpisami) osoby (osób) uprawnionej (uprawnionych) do reprezentowania wykonawcy, zgodnie z zasadami reprezentacji wskazanymi we właściwym rejestrze lub osobę (osoby) upoważnioną (upoważnione) do reprezentowania wykonawcy na podstawie pełnomocnictwa.</w:t>
      </w:r>
    </w:p>
    <w:p w14:paraId="50550D7F" w14:textId="77777777" w:rsidR="00207A27" w:rsidRPr="00592A2E" w:rsidRDefault="00207A27" w:rsidP="00FC4318">
      <w:pPr>
        <w:numPr>
          <w:ilvl w:val="1"/>
          <w:numId w:val="6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592A2E">
        <w:rPr>
          <w:rFonts w:ascii="Arial" w:hAnsi="Arial" w:cs="Arial"/>
          <w:sz w:val="20"/>
          <w:szCs w:val="20"/>
          <w:lang w:eastAsia="pl-PL"/>
        </w:rPr>
        <w:t>Pełnomocnictwo, o którym mowa w pkt 15 niniejszego rozdziału w formie oryginału lub kopii potwierdzonej za zgodność z oryginałem przez notariusza należy dołączyć do oferty.</w:t>
      </w:r>
    </w:p>
    <w:p w14:paraId="21549559" w14:textId="77777777" w:rsidR="00207A27" w:rsidRPr="00E87184" w:rsidRDefault="00207A27" w:rsidP="00E87184">
      <w:pPr>
        <w:pStyle w:val="Bezodstpw"/>
        <w:rPr>
          <w:rFonts w:ascii="Arial" w:hAnsi="Arial" w:cs="Arial"/>
          <w:b/>
          <w:sz w:val="20"/>
          <w:lang w:eastAsia="pl-PL"/>
        </w:rPr>
      </w:pPr>
      <w:r w:rsidRPr="00E87184">
        <w:rPr>
          <w:rFonts w:ascii="Arial" w:hAnsi="Arial" w:cs="Arial"/>
          <w:b/>
          <w:sz w:val="20"/>
          <w:lang w:eastAsia="pl-PL"/>
        </w:rPr>
        <w:t>Nieuzupełnienie brakujących oświadczeń i dokumentów w wyznaczonym terminie, a tym samym niewykazanie spełnienia warunków udziału w postępowaniu skutkować będzie wykluczeniem Wykonawcy z postępowania, a w konsekwencji odrzuceniem jego oferty.</w:t>
      </w:r>
    </w:p>
    <w:p w14:paraId="44F23479" w14:textId="77777777" w:rsidR="00207A27" w:rsidRPr="00592A2E" w:rsidRDefault="00207A27" w:rsidP="00207A27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9210"/>
      </w:tblGrid>
      <w:tr w:rsidR="00207A27" w:rsidRPr="00592A2E" w14:paraId="583D2487" w14:textId="77777777" w:rsidTr="008E73D4">
        <w:tc>
          <w:tcPr>
            <w:tcW w:w="9210" w:type="dxa"/>
            <w:shd w:val="clear" w:color="auto" w:fill="BFBFBF"/>
          </w:tcPr>
          <w:p w14:paraId="1E69B478" w14:textId="75453F04" w:rsidR="00207A27" w:rsidRPr="00592A2E" w:rsidRDefault="00CA0C93" w:rsidP="00CA0C93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92A2E">
              <w:rPr>
                <w:rFonts w:ascii="Arial" w:hAnsi="Arial" w:cs="Arial"/>
                <w:b/>
                <w:sz w:val="20"/>
                <w:szCs w:val="20"/>
              </w:rPr>
              <w:t>Rozdział VII</w:t>
            </w:r>
            <w:r w:rsidR="00207A27" w:rsidRPr="00592A2E">
              <w:rPr>
                <w:rFonts w:ascii="Arial" w:hAnsi="Arial" w:cs="Arial"/>
                <w:b/>
                <w:sz w:val="20"/>
                <w:szCs w:val="20"/>
              </w:rPr>
              <w:t xml:space="preserve"> informacje o sposobie porozumiewania </w:t>
            </w:r>
            <w:r w:rsidRPr="00592A2E">
              <w:rPr>
                <w:rFonts w:ascii="Arial" w:hAnsi="Arial" w:cs="Arial"/>
                <w:b/>
                <w:sz w:val="20"/>
                <w:szCs w:val="20"/>
              </w:rPr>
              <w:t xml:space="preserve">się </w:t>
            </w:r>
            <w:r w:rsidR="00207A27" w:rsidRPr="00592A2E">
              <w:rPr>
                <w:rFonts w:ascii="Arial" w:hAnsi="Arial" w:cs="Arial"/>
                <w:b/>
                <w:sz w:val="20"/>
                <w:szCs w:val="20"/>
              </w:rPr>
              <w:t>Zamawiającego z Wykonawcami</w:t>
            </w:r>
            <w:r w:rsidRPr="00592A2E">
              <w:rPr>
                <w:rFonts w:ascii="Arial" w:hAnsi="Arial" w:cs="Arial"/>
                <w:b/>
                <w:sz w:val="20"/>
                <w:szCs w:val="20"/>
              </w:rPr>
              <w:t xml:space="preserve"> oraz przekazywania oświadczeń lub dokumentów, jeżeli zamawiający, w sytuacjach określonych w art. 10c – 10e, przewiduje inny sposób porozumiewania się przy użyciu środków komunikacji </w:t>
            </w:r>
            <w:r w:rsidRPr="00592A2E">
              <w:rPr>
                <w:rFonts w:ascii="Arial" w:hAnsi="Arial" w:cs="Arial"/>
                <w:b/>
                <w:sz w:val="20"/>
                <w:szCs w:val="20"/>
              </w:rPr>
              <w:lastRenderedPageBreak/>
              <w:t>elektronicznej, a także osób uprawnionych do porozumiewania się z wykonawcami</w:t>
            </w:r>
            <w:r w:rsidR="00207A27" w:rsidRPr="00592A2E">
              <w:rPr>
                <w:rFonts w:ascii="Arial" w:hAnsi="Arial" w:cs="Arial"/>
                <w:b/>
                <w:sz w:val="20"/>
                <w:szCs w:val="20"/>
              </w:rPr>
              <w:t xml:space="preserve"> dokumentów a także wskazanie osób uprawnionych do porozumiewania się z Wykonawcami</w:t>
            </w:r>
          </w:p>
        </w:tc>
      </w:tr>
    </w:tbl>
    <w:p w14:paraId="3CAF2D14" w14:textId="77777777" w:rsidR="00207A27" w:rsidRPr="00592A2E" w:rsidRDefault="00207A27" w:rsidP="00207A27">
      <w:pPr>
        <w:pStyle w:val="Bezodstpw"/>
        <w:rPr>
          <w:rFonts w:ascii="Arial" w:hAnsi="Arial" w:cs="Arial"/>
          <w:sz w:val="20"/>
          <w:szCs w:val="20"/>
        </w:rPr>
      </w:pPr>
    </w:p>
    <w:p w14:paraId="27613088" w14:textId="77777777" w:rsidR="00207A27" w:rsidRPr="00592A2E" w:rsidRDefault="00207A27" w:rsidP="00FC4318">
      <w:pPr>
        <w:numPr>
          <w:ilvl w:val="1"/>
          <w:numId w:val="9"/>
        </w:numPr>
        <w:autoSpaceDE w:val="0"/>
        <w:autoSpaceDN w:val="0"/>
        <w:adjustRightInd w:val="0"/>
        <w:spacing w:before="0" w:after="0" w:line="240" w:lineRule="auto"/>
        <w:ind w:left="426"/>
        <w:rPr>
          <w:rFonts w:ascii="Arial" w:hAnsi="Arial" w:cs="Arial"/>
          <w:color w:val="000000"/>
          <w:sz w:val="20"/>
          <w:szCs w:val="20"/>
          <w:lang w:eastAsia="pl-PL"/>
        </w:rPr>
      </w:pPr>
      <w:r w:rsidRPr="00592A2E">
        <w:rPr>
          <w:rFonts w:ascii="Arial" w:hAnsi="Arial" w:cs="Arial"/>
          <w:color w:val="000000"/>
          <w:sz w:val="20"/>
          <w:szCs w:val="20"/>
          <w:lang w:eastAsia="pl-PL"/>
        </w:rPr>
        <w:t>Postępowanie jest prowadzone w języku polskim.</w:t>
      </w:r>
    </w:p>
    <w:p w14:paraId="1CCD4E94" w14:textId="279B91A3" w:rsidR="008411F9" w:rsidRPr="00592A2E" w:rsidRDefault="008411F9" w:rsidP="008411F9">
      <w:pPr>
        <w:numPr>
          <w:ilvl w:val="1"/>
          <w:numId w:val="9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592A2E">
        <w:rPr>
          <w:rFonts w:ascii="Arial" w:hAnsi="Arial" w:cs="Arial"/>
          <w:color w:val="000000"/>
          <w:sz w:val="20"/>
          <w:szCs w:val="20"/>
          <w:lang w:eastAsia="pl-PL"/>
        </w:rPr>
        <w:t>Wszelkie zawiadomienia, oświadczenia, wnioski oraz informacje Zamawiający oraz Wykonawcy mogą przekazywać pisemnie, faksem lub drogą elektroniczną, za wyjątkiem oferty, umowy oraz oświadczeń i dokumentów wymienionych w rozdziale VI niniejszej SIWZ (również w przypadku ich złożenia w wyniku wezwania o którym mowa w art. 26 ust. 3 ustawy PZP) dla których Prawodawca przewidział wyłącznie formę pisemną.</w:t>
      </w:r>
    </w:p>
    <w:p w14:paraId="568FAA32" w14:textId="77777777" w:rsidR="00207A27" w:rsidRPr="00592A2E" w:rsidRDefault="00207A27" w:rsidP="00FC4318">
      <w:pPr>
        <w:numPr>
          <w:ilvl w:val="1"/>
          <w:numId w:val="9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592A2E">
        <w:rPr>
          <w:rFonts w:ascii="Arial" w:hAnsi="Arial" w:cs="Arial"/>
          <w:sz w:val="20"/>
          <w:szCs w:val="20"/>
        </w:rPr>
        <w:t>Wszelkie zawiadomienia, oświadczenia, wnioski oraz informacje Zamawiający oraz Wykonawcy mogą przekazywać pisemnie, faksem lub drogą elektroniczną, za wyjątkiem oferty, umowy oraz oświadczeń i dokumentów wymienionych w rozdziale VI niniejszej SIWZ (również w przypadku ich złożenia w wyniku wezwania o którym mowa w art. 26 ust. 3 ustawy PZP) dla których Prawodawca przewidział wyłącznie formę pisemną.</w:t>
      </w:r>
    </w:p>
    <w:p w14:paraId="6081235E" w14:textId="77777777" w:rsidR="00207A27" w:rsidRPr="00592A2E" w:rsidRDefault="00207A27" w:rsidP="00FC4318">
      <w:pPr>
        <w:numPr>
          <w:ilvl w:val="1"/>
          <w:numId w:val="9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592A2E">
        <w:rPr>
          <w:rFonts w:ascii="Arial" w:hAnsi="Arial" w:cs="Arial"/>
          <w:color w:val="000000"/>
          <w:sz w:val="20"/>
          <w:szCs w:val="20"/>
          <w:lang w:eastAsia="pl-PL"/>
        </w:rPr>
        <w:t>Jeżeli zamawiający lub wykonawca przekazują korespondencję za pomocą faksu lub drogą elektroniczną, każda ze stron na żądanie drugiej strony potwierdza fakt jej otrzymania.</w:t>
      </w:r>
    </w:p>
    <w:p w14:paraId="5536B9DE" w14:textId="77777777" w:rsidR="00207A27" w:rsidRPr="00592A2E" w:rsidRDefault="00207A27" w:rsidP="00FC4318">
      <w:pPr>
        <w:numPr>
          <w:ilvl w:val="1"/>
          <w:numId w:val="9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592A2E">
        <w:rPr>
          <w:rFonts w:ascii="Arial" w:hAnsi="Arial" w:cs="Arial"/>
          <w:color w:val="000000"/>
          <w:sz w:val="20"/>
          <w:szCs w:val="20"/>
          <w:lang w:eastAsia="pl-PL"/>
        </w:rPr>
        <w:t>W przypadku braku potwierdzenia otrzymania korespondencji przez wykonawcę, zamawiający domniema, że korespondencja wysłana przez zamawiającego na numer faksu lub adres email podany przez wykonawcę została mu doręczona w sposób umożliwiający zapoznanie się z jej treścią.</w:t>
      </w:r>
    </w:p>
    <w:p w14:paraId="2F8568FE" w14:textId="77777777" w:rsidR="00207A27" w:rsidRPr="00592A2E" w:rsidRDefault="00207A27" w:rsidP="00FC4318">
      <w:pPr>
        <w:numPr>
          <w:ilvl w:val="1"/>
          <w:numId w:val="9"/>
        </w:numPr>
        <w:autoSpaceDE w:val="0"/>
        <w:autoSpaceDN w:val="0"/>
        <w:adjustRightInd w:val="0"/>
        <w:spacing w:before="0" w:after="0" w:line="240" w:lineRule="auto"/>
        <w:ind w:left="426"/>
        <w:rPr>
          <w:rFonts w:ascii="Arial" w:hAnsi="Arial" w:cs="Arial"/>
          <w:color w:val="000000"/>
          <w:sz w:val="20"/>
          <w:szCs w:val="20"/>
          <w:lang w:eastAsia="pl-PL"/>
        </w:rPr>
      </w:pPr>
      <w:r w:rsidRPr="00592A2E">
        <w:rPr>
          <w:rFonts w:ascii="Arial" w:hAnsi="Arial" w:cs="Arial"/>
          <w:color w:val="000000"/>
          <w:sz w:val="20"/>
          <w:szCs w:val="20"/>
          <w:lang w:eastAsia="pl-PL"/>
        </w:rPr>
        <w:t>Korespondencję związaną z niniejszym postępowaniem należy kierować na adres:</w:t>
      </w:r>
    </w:p>
    <w:p w14:paraId="2C19AEF8" w14:textId="77777777" w:rsidR="00207A27" w:rsidRPr="00592A2E" w:rsidRDefault="00207A27" w:rsidP="003879A6">
      <w:pPr>
        <w:pStyle w:val="Bezodstpw"/>
        <w:ind w:left="2124"/>
        <w:rPr>
          <w:rFonts w:ascii="Arial" w:hAnsi="Arial" w:cs="Arial"/>
          <w:sz w:val="20"/>
          <w:szCs w:val="20"/>
          <w:lang w:eastAsia="pl-PL"/>
        </w:rPr>
      </w:pPr>
      <w:r w:rsidRPr="00592A2E">
        <w:rPr>
          <w:rFonts w:ascii="Arial" w:hAnsi="Arial" w:cs="Arial"/>
          <w:sz w:val="20"/>
          <w:szCs w:val="20"/>
          <w:lang w:eastAsia="pl-PL"/>
        </w:rPr>
        <w:t>Regionalne Centrum Rozwoju Edukacji</w:t>
      </w:r>
    </w:p>
    <w:p w14:paraId="705A19A3" w14:textId="77777777" w:rsidR="00207A27" w:rsidRPr="00592A2E" w:rsidRDefault="00207A27" w:rsidP="003879A6">
      <w:pPr>
        <w:pStyle w:val="Bezodstpw"/>
        <w:ind w:left="2124"/>
        <w:rPr>
          <w:rFonts w:ascii="Arial" w:hAnsi="Arial" w:cs="Arial"/>
          <w:sz w:val="20"/>
          <w:szCs w:val="20"/>
          <w:lang w:eastAsia="pl-PL"/>
        </w:rPr>
      </w:pPr>
      <w:r w:rsidRPr="00592A2E">
        <w:rPr>
          <w:rFonts w:ascii="Arial" w:hAnsi="Arial" w:cs="Arial"/>
          <w:sz w:val="20"/>
          <w:szCs w:val="20"/>
          <w:lang w:eastAsia="pl-PL"/>
        </w:rPr>
        <w:t>ul. Głogowska 27</w:t>
      </w:r>
    </w:p>
    <w:p w14:paraId="4B966F3C" w14:textId="77777777" w:rsidR="00207A27" w:rsidRPr="00592A2E" w:rsidRDefault="00207A27" w:rsidP="003879A6">
      <w:pPr>
        <w:pStyle w:val="Bezodstpw"/>
        <w:ind w:left="2124"/>
        <w:rPr>
          <w:rFonts w:ascii="Arial" w:hAnsi="Arial" w:cs="Arial"/>
          <w:sz w:val="20"/>
          <w:szCs w:val="20"/>
          <w:lang w:val="en-US" w:eastAsia="pl-PL"/>
        </w:rPr>
      </w:pPr>
      <w:r w:rsidRPr="00592A2E">
        <w:rPr>
          <w:rFonts w:ascii="Arial" w:hAnsi="Arial" w:cs="Arial"/>
          <w:sz w:val="20"/>
          <w:szCs w:val="20"/>
          <w:lang w:val="en-US" w:eastAsia="pl-PL"/>
        </w:rPr>
        <w:t>45-315 Opole</w:t>
      </w:r>
    </w:p>
    <w:p w14:paraId="653635B9" w14:textId="77777777" w:rsidR="00207A27" w:rsidRPr="00592A2E" w:rsidRDefault="00207A27" w:rsidP="003879A6">
      <w:pPr>
        <w:pStyle w:val="Bezodstpw"/>
        <w:ind w:left="2124"/>
        <w:rPr>
          <w:rFonts w:ascii="Arial" w:hAnsi="Arial" w:cs="Arial"/>
          <w:sz w:val="20"/>
          <w:szCs w:val="20"/>
          <w:lang w:val="en-US" w:eastAsia="pl-PL"/>
        </w:rPr>
      </w:pPr>
      <w:proofErr w:type="spellStart"/>
      <w:r w:rsidRPr="00592A2E">
        <w:rPr>
          <w:rFonts w:ascii="Arial" w:hAnsi="Arial" w:cs="Arial"/>
          <w:sz w:val="20"/>
          <w:szCs w:val="20"/>
          <w:lang w:val="en-US" w:eastAsia="pl-PL"/>
        </w:rPr>
        <w:t>faks</w:t>
      </w:r>
      <w:proofErr w:type="spellEnd"/>
      <w:r w:rsidRPr="00592A2E">
        <w:rPr>
          <w:rFonts w:ascii="Arial" w:hAnsi="Arial" w:cs="Arial"/>
          <w:sz w:val="20"/>
          <w:szCs w:val="20"/>
          <w:lang w:val="en-US" w:eastAsia="pl-PL"/>
        </w:rPr>
        <w:t xml:space="preserve">: </w:t>
      </w:r>
      <w:r w:rsidRPr="00592A2E">
        <w:rPr>
          <w:rFonts w:ascii="Arial" w:hAnsi="Arial" w:cs="Arial"/>
          <w:b/>
          <w:bCs/>
          <w:sz w:val="20"/>
          <w:szCs w:val="20"/>
          <w:lang w:val="en-US" w:eastAsia="pl-PL"/>
        </w:rPr>
        <w:t xml:space="preserve">(77) </w:t>
      </w:r>
      <w:r w:rsidRPr="00592A2E">
        <w:rPr>
          <w:rFonts w:ascii="Arial" w:hAnsi="Arial" w:cs="Arial"/>
          <w:b/>
          <w:sz w:val="20"/>
          <w:szCs w:val="20"/>
          <w:lang w:val="en-US"/>
        </w:rPr>
        <w:t>4047535</w:t>
      </w:r>
    </w:p>
    <w:p w14:paraId="6BB7EDBE" w14:textId="77777777" w:rsidR="00207A27" w:rsidRPr="00592A2E" w:rsidRDefault="00207A27" w:rsidP="003879A6">
      <w:pPr>
        <w:pStyle w:val="Bezodstpw"/>
        <w:ind w:left="2124"/>
        <w:rPr>
          <w:rFonts w:ascii="Arial" w:hAnsi="Arial" w:cs="Arial"/>
          <w:color w:val="0000FF"/>
          <w:sz w:val="20"/>
          <w:szCs w:val="20"/>
          <w:lang w:val="en-US" w:eastAsia="pl-PL"/>
        </w:rPr>
      </w:pPr>
      <w:r w:rsidRPr="00592A2E">
        <w:rPr>
          <w:rFonts w:ascii="Arial" w:hAnsi="Arial" w:cs="Arial"/>
          <w:sz w:val="20"/>
          <w:szCs w:val="20"/>
          <w:lang w:val="en-US" w:eastAsia="pl-PL"/>
        </w:rPr>
        <w:t xml:space="preserve">e-mail: </w:t>
      </w:r>
      <w:r w:rsidRPr="00592A2E">
        <w:rPr>
          <w:rFonts w:ascii="Arial" w:hAnsi="Arial" w:cs="Arial"/>
          <w:color w:val="0000FF"/>
          <w:sz w:val="20"/>
          <w:szCs w:val="20"/>
          <w:lang w:val="en-US" w:eastAsia="pl-PL"/>
        </w:rPr>
        <w:t>bpater@rcre.opolskie.pl</w:t>
      </w:r>
    </w:p>
    <w:p w14:paraId="0A2895AD" w14:textId="1A2D737F" w:rsidR="00207A27" w:rsidRPr="00592A2E" w:rsidRDefault="00207A27" w:rsidP="00FC4318">
      <w:pPr>
        <w:numPr>
          <w:ilvl w:val="1"/>
          <w:numId w:val="9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color w:val="000000"/>
          <w:sz w:val="20"/>
          <w:szCs w:val="20"/>
          <w:lang w:eastAsia="pl-PL"/>
        </w:rPr>
        <w:t xml:space="preserve">W korespondencji związanej z niniejszym postępowaniem wykonawcy powinni posługiwać się znakiem postępowania: </w:t>
      </w:r>
      <w:r w:rsidR="009A337F" w:rsidRPr="00592A2E">
        <w:rPr>
          <w:rFonts w:ascii="Arial" w:hAnsi="Arial" w:cs="Arial"/>
          <w:color w:val="000000"/>
          <w:sz w:val="20"/>
          <w:szCs w:val="20"/>
          <w:lang w:eastAsia="pl-PL"/>
        </w:rPr>
        <w:t>3</w:t>
      </w:r>
      <w:r w:rsidRPr="00592A2E">
        <w:rPr>
          <w:rFonts w:ascii="Arial" w:hAnsi="Arial" w:cs="Arial"/>
          <w:color w:val="000000"/>
          <w:sz w:val="20"/>
          <w:szCs w:val="20"/>
          <w:lang w:eastAsia="pl-PL"/>
        </w:rPr>
        <w:t>/ZP/RCRE</w:t>
      </w:r>
      <w:r w:rsidR="009C3E16" w:rsidRPr="00592A2E">
        <w:rPr>
          <w:rFonts w:ascii="Arial" w:hAnsi="Arial" w:cs="Arial"/>
          <w:color w:val="000000"/>
          <w:sz w:val="20"/>
          <w:szCs w:val="20"/>
          <w:lang w:eastAsia="pl-PL"/>
        </w:rPr>
        <w:t>/</w:t>
      </w:r>
      <w:r w:rsidRPr="00592A2E">
        <w:rPr>
          <w:rFonts w:ascii="Arial" w:hAnsi="Arial" w:cs="Arial"/>
          <w:color w:val="000000"/>
          <w:sz w:val="20"/>
          <w:szCs w:val="20"/>
          <w:lang w:eastAsia="pl-PL"/>
        </w:rPr>
        <w:t>10.4/2016.</w:t>
      </w:r>
    </w:p>
    <w:p w14:paraId="5202C6DE" w14:textId="77777777" w:rsidR="00207A27" w:rsidRPr="00592A2E" w:rsidRDefault="00207A27" w:rsidP="00FC4318">
      <w:pPr>
        <w:numPr>
          <w:ilvl w:val="1"/>
          <w:numId w:val="9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  <w:lang w:eastAsia="pl-PL"/>
        </w:rPr>
        <w:t>Wykonawca może zwrócić się do Zamawiającego o wyjaśnienie treści SIWZ.</w:t>
      </w:r>
    </w:p>
    <w:p w14:paraId="4F941541" w14:textId="184A1396" w:rsidR="00207A27" w:rsidRPr="00592A2E" w:rsidRDefault="00207A27" w:rsidP="00FC4318">
      <w:pPr>
        <w:numPr>
          <w:ilvl w:val="1"/>
          <w:numId w:val="9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color w:val="000000"/>
          <w:sz w:val="20"/>
          <w:szCs w:val="20"/>
          <w:lang w:eastAsia="pl-PL"/>
        </w:rPr>
        <w:t xml:space="preserve">Jeżeli wniosek o wyjaśnienie treści SIWZ wpłynie do Zamawiającego nie później niż do końca dnia, w którym upływa połowa terminu składania ofert (tj. </w:t>
      </w:r>
      <w:r w:rsidR="00B46F31" w:rsidRPr="00592A2E">
        <w:rPr>
          <w:rFonts w:ascii="Arial" w:hAnsi="Arial" w:cs="Arial"/>
          <w:b/>
          <w:color w:val="000000"/>
          <w:sz w:val="20"/>
          <w:szCs w:val="20"/>
          <w:lang w:eastAsia="pl-PL"/>
        </w:rPr>
        <w:t>14</w:t>
      </w:r>
      <w:r w:rsidR="001C5C41" w:rsidRPr="00592A2E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sierpnia</w:t>
      </w:r>
      <w:r w:rsidRPr="00592A2E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2016 roku</w:t>
      </w:r>
      <w:r w:rsidRPr="00592A2E">
        <w:rPr>
          <w:rFonts w:ascii="Arial" w:hAnsi="Arial" w:cs="Arial"/>
          <w:color w:val="000000"/>
          <w:sz w:val="20"/>
          <w:szCs w:val="20"/>
          <w:lang w:eastAsia="pl-PL"/>
        </w:rPr>
        <w:t xml:space="preserve">), Zamawiający udzieli wyjaśnień niezwłocznie, jednak nie później niż na </w:t>
      </w:r>
      <w:r w:rsidRPr="00592A2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2 dni </w:t>
      </w:r>
      <w:r w:rsidRPr="00592A2E">
        <w:rPr>
          <w:rFonts w:ascii="Arial" w:hAnsi="Arial" w:cs="Arial"/>
          <w:color w:val="000000"/>
          <w:sz w:val="20"/>
          <w:szCs w:val="20"/>
          <w:lang w:eastAsia="pl-PL"/>
        </w:rPr>
        <w:t xml:space="preserve">przed upływem terminu składania ofert. Jeżeli </w:t>
      </w:r>
      <w:r w:rsidRPr="00592A2E">
        <w:rPr>
          <w:rFonts w:ascii="Arial" w:hAnsi="Arial" w:cs="Arial"/>
          <w:sz w:val="20"/>
          <w:szCs w:val="20"/>
          <w:lang w:eastAsia="pl-PL"/>
        </w:rPr>
        <w:t xml:space="preserve">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  <w:r w:rsidRPr="00592A2E">
        <w:rPr>
          <w:rFonts w:ascii="Arial" w:hAnsi="Arial" w:cs="Arial"/>
          <w:sz w:val="20"/>
          <w:szCs w:val="20"/>
        </w:rPr>
        <w:t>Zamawiający jednocześnie przekaże treść wyjaśnienia wszystkim wykonawcom, którym doręczono SIWZ, bez ujawniania</w:t>
      </w:r>
      <w:r w:rsidR="0013324D" w:rsidRPr="00592A2E">
        <w:rPr>
          <w:rFonts w:ascii="Arial" w:hAnsi="Arial" w:cs="Arial"/>
          <w:sz w:val="20"/>
          <w:szCs w:val="20"/>
        </w:rPr>
        <w:t xml:space="preserve"> źródła zapytania oraz zamieści</w:t>
      </w:r>
      <w:r w:rsidRPr="00592A2E">
        <w:rPr>
          <w:rFonts w:ascii="Arial" w:hAnsi="Arial" w:cs="Arial"/>
          <w:sz w:val="20"/>
          <w:szCs w:val="20"/>
        </w:rPr>
        <w:t xml:space="preserve"> na stronie internetowej. </w:t>
      </w:r>
    </w:p>
    <w:p w14:paraId="7F0039F3" w14:textId="77777777" w:rsidR="00207A27" w:rsidRPr="00592A2E" w:rsidRDefault="00207A27" w:rsidP="00FC4318">
      <w:pPr>
        <w:numPr>
          <w:ilvl w:val="1"/>
          <w:numId w:val="9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 xml:space="preserve">W uzasadnionych przypadkach zamawiający może przed upływem terminu składania ofert zmienić treść SIWZ. Dokonana zmianę specyfikacji zamawiający przekaże niezwłocznie wszystkim wykonawcom, którym przekazano SIWZ, a także udostępni ją na swojej stronie internetowej. </w:t>
      </w:r>
    </w:p>
    <w:p w14:paraId="46BC093A" w14:textId="14F14C43" w:rsidR="00207A27" w:rsidRPr="00592A2E" w:rsidRDefault="00207A27" w:rsidP="00FC4318">
      <w:pPr>
        <w:numPr>
          <w:ilvl w:val="1"/>
          <w:numId w:val="9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W przypadku, gdy zmiana treści SIWZ będzie prowadz</w:t>
      </w:r>
      <w:r w:rsidR="008D408E" w:rsidRPr="00592A2E">
        <w:rPr>
          <w:rFonts w:ascii="Arial" w:hAnsi="Arial" w:cs="Arial"/>
          <w:sz w:val="20"/>
          <w:szCs w:val="20"/>
        </w:rPr>
        <w:t xml:space="preserve">iła do zmiany treści ogłoszenia </w:t>
      </w:r>
      <w:r w:rsidRPr="00592A2E">
        <w:rPr>
          <w:rFonts w:ascii="Arial" w:hAnsi="Arial" w:cs="Arial"/>
          <w:sz w:val="20"/>
          <w:szCs w:val="20"/>
        </w:rPr>
        <w:t>o zamówieniu zamawiający zamieści ogłoszenie o zmianie ogłoszenia w Biuletynie Zamówień Publicznych.</w:t>
      </w:r>
    </w:p>
    <w:p w14:paraId="36BAC9C4" w14:textId="77777777" w:rsidR="00207A27" w:rsidRPr="00592A2E" w:rsidRDefault="00207A27" w:rsidP="00FC4318">
      <w:pPr>
        <w:numPr>
          <w:ilvl w:val="1"/>
          <w:numId w:val="9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W przypadku, gdy zmiana SIWZ spowoduje zmianę ogłoszenia o zamówieniu zamawiający przedłuży termin składania ofert o czas niezbędny do wprowadzenia zmian w ofertach.</w:t>
      </w:r>
    </w:p>
    <w:p w14:paraId="36DB39EC" w14:textId="2B69E286" w:rsidR="00207A27" w:rsidRPr="00592A2E" w:rsidRDefault="00207A27" w:rsidP="00FC4318">
      <w:pPr>
        <w:numPr>
          <w:ilvl w:val="1"/>
          <w:numId w:val="9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 xml:space="preserve">Jeżeli w wyniku zmiany SIWZ nieprowadzącej do zmiany treści ogłoszenia o zamówieniu niezbędny będzie dodatkowy czas na wprowadzenie zmian w ofertach, zamawiający również </w:t>
      </w:r>
      <w:r w:rsidR="0013324D" w:rsidRPr="00592A2E">
        <w:rPr>
          <w:rFonts w:ascii="Arial" w:hAnsi="Arial" w:cs="Arial"/>
          <w:sz w:val="20"/>
          <w:szCs w:val="20"/>
        </w:rPr>
        <w:br/>
      </w:r>
      <w:r w:rsidRPr="00592A2E">
        <w:rPr>
          <w:rFonts w:ascii="Arial" w:hAnsi="Arial" w:cs="Arial"/>
          <w:sz w:val="20"/>
          <w:szCs w:val="20"/>
        </w:rPr>
        <w:lastRenderedPageBreak/>
        <w:t>w tym przypadku, przedłuży termin składania ofert i  poinformuje o tym wykonawców, którym przekazano SIWZ, oraz zamieści na stronie internetowej.</w:t>
      </w:r>
    </w:p>
    <w:p w14:paraId="1349E4C9" w14:textId="77777777" w:rsidR="00207A27" w:rsidRPr="00592A2E" w:rsidRDefault="00207A27" w:rsidP="00FC4318">
      <w:pPr>
        <w:numPr>
          <w:ilvl w:val="1"/>
          <w:numId w:val="9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  <w:lang w:eastAsia="pl-PL"/>
        </w:rPr>
        <w:t>Przedłużenie terminu składania ofert nie wpływa na bieg terminu składania wniosku, o którym mowa w pkt. 8</w:t>
      </w:r>
    </w:p>
    <w:p w14:paraId="14DAA287" w14:textId="77777777" w:rsidR="00207A27" w:rsidRPr="00592A2E" w:rsidRDefault="00207A27" w:rsidP="00FC4318">
      <w:pPr>
        <w:numPr>
          <w:ilvl w:val="1"/>
          <w:numId w:val="9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  <w:lang w:eastAsia="pl-PL"/>
        </w:rPr>
        <w:t xml:space="preserve">W przypadku rozbieżności pomiędzy treścią niniejszej SIWZ, a treścią udzielonych odpowiedzi, jako obowiązującą należy przyjąć treść pisma zawierającego późniejsze oświadczenie Zamawiającego. </w:t>
      </w:r>
    </w:p>
    <w:p w14:paraId="2299CEAA" w14:textId="77777777" w:rsidR="00207A27" w:rsidRPr="00592A2E" w:rsidRDefault="00207A27" w:rsidP="00FC4318">
      <w:pPr>
        <w:numPr>
          <w:ilvl w:val="1"/>
          <w:numId w:val="9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  <w:lang w:eastAsia="pl-PL"/>
        </w:rPr>
        <w:t xml:space="preserve">Zamawiający nie przewiduje zwołania zebrania Wykonawców. </w:t>
      </w:r>
    </w:p>
    <w:p w14:paraId="019A1D63" w14:textId="77777777" w:rsidR="00207A27" w:rsidRPr="00592A2E" w:rsidRDefault="00207A27" w:rsidP="00FC4318">
      <w:pPr>
        <w:numPr>
          <w:ilvl w:val="1"/>
          <w:numId w:val="9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  <w:lang w:eastAsia="pl-PL"/>
        </w:rPr>
        <w:t xml:space="preserve">Osobami uprawnionymi przez Zamawiającego do porozumiewania się z Wykonawcami jest: </w:t>
      </w:r>
    </w:p>
    <w:p w14:paraId="10661956" w14:textId="77777777" w:rsidR="00207A27" w:rsidRPr="00592A2E" w:rsidRDefault="00207A27" w:rsidP="00207A27">
      <w:pPr>
        <w:pStyle w:val="Bezodstpw"/>
        <w:ind w:left="426"/>
        <w:rPr>
          <w:rFonts w:ascii="Arial" w:hAnsi="Arial" w:cs="Arial"/>
          <w:sz w:val="20"/>
          <w:szCs w:val="20"/>
          <w:lang w:eastAsia="pl-PL"/>
        </w:rPr>
      </w:pPr>
      <w:r w:rsidRPr="00592A2E">
        <w:rPr>
          <w:rFonts w:ascii="Arial" w:hAnsi="Arial" w:cs="Arial"/>
          <w:b/>
          <w:bCs/>
          <w:sz w:val="20"/>
          <w:szCs w:val="20"/>
          <w:lang w:eastAsia="pl-PL"/>
        </w:rPr>
        <w:t xml:space="preserve">Bogusława Pater, </w:t>
      </w:r>
      <w:r w:rsidRPr="00592A2E">
        <w:rPr>
          <w:rFonts w:ascii="Arial" w:hAnsi="Arial" w:cs="Arial"/>
          <w:bCs/>
          <w:sz w:val="20"/>
          <w:szCs w:val="20"/>
          <w:lang w:eastAsia="pl-PL"/>
        </w:rPr>
        <w:t>specjalista ds. zamówień publicznych,</w:t>
      </w:r>
      <w:r w:rsidRPr="00592A2E">
        <w:rPr>
          <w:rFonts w:ascii="Arial" w:hAnsi="Arial" w:cs="Arial"/>
          <w:sz w:val="20"/>
          <w:szCs w:val="20"/>
          <w:lang w:eastAsia="pl-PL"/>
        </w:rPr>
        <w:t xml:space="preserve"> mail: </w:t>
      </w:r>
      <w:hyperlink r:id="rId10" w:history="1">
        <w:r w:rsidRPr="00592A2E">
          <w:rPr>
            <w:rStyle w:val="Hipercze"/>
            <w:rFonts w:ascii="Arial" w:hAnsi="Arial" w:cs="Arial"/>
            <w:sz w:val="20"/>
            <w:szCs w:val="20"/>
            <w:lang w:eastAsia="pl-PL"/>
          </w:rPr>
          <w:t>bpater@rcre.opolskie.pl</w:t>
        </w:r>
      </w:hyperlink>
      <w:r w:rsidRPr="00592A2E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37E6BED4" w14:textId="77777777" w:rsidR="00207A27" w:rsidRPr="00592A2E" w:rsidRDefault="00207A27" w:rsidP="00FC4318">
      <w:pPr>
        <w:pStyle w:val="Bezodstpw"/>
        <w:numPr>
          <w:ilvl w:val="1"/>
          <w:numId w:val="9"/>
        </w:numPr>
        <w:ind w:left="426"/>
        <w:rPr>
          <w:rFonts w:ascii="Arial" w:hAnsi="Arial" w:cs="Arial"/>
          <w:sz w:val="20"/>
          <w:szCs w:val="20"/>
          <w:lang w:eastAsia="pl-PL"/>
        </w:rPr>
      </w:pPr>
      <w:r w:rsidRPr="00592A2E">
        <w:rPr>
          <w:rFonts w:ascii="Arial" w:hAnsi="Arial" w:cs="Arial"/>
          <w:sz w:val="20"/>
          <w:szCs w:val="20"/>
          <w:lang w:eastAsia="pl-PL"/>
        </w:rPr>
        <w:t xml:space="preserve">Jednocześnie Zamawiający informuje, że przepisy ustawy PZP nie pozwalają na jakikolwiek inny kontakt - zarówno z Zamawiającym jak i osobami uprawnionymi do porozumiewania się </w:t>
      </w:r>
      <w:r w:rsidRPr="00592A2E">
        <w:rPr>
          <w:rFonts w:ascii="Arial" w:hAnsi="Arial" w:cs="Arial"/>
          <w:sz w:val="20"/>
          <w:szCs w:val="20"/>
          <w:lang w:eastAsia="pl-PL"/>
        </w:rPr>
        <w:br/>
        <w:t>z Wykonawcami - niż wskazany w niniejszym rozdziale SIWZ. Oznacza to, że Zamawiający nie będzie reagował na inne formy kontaktowania się z nim, w szczególności na kontakt telefoniczny lub/i osobisty w swojej siedzibie.</w:t>
      </w:r>
    </w:p>
    <w:p w14:paraId="4C5FF2B3" w14:textId="77777777" w:rsidR="00CA0C93" w:rsidRPr="00592A2E" w:rsidRDefault="00CA0C93" w:rsidP="00CA0C93">
      <w:pPr>
        <w:pStyle w:val="Bezodstpw"/>
        <w:ind w:left="426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9210"/>
      </w:tblGrid>
      <w:tr w:rsidR="00CA0C93" w:rsidRPr="00592A2E" w14:paraId="787BAE1D" w14:textId="77777777" w:rsidTr="00CB6D9A">
        <w:tc>
          <w:tcPr>
            <w:tcW w:w="9210" w:type="dxa"/>
            <w:shd w:val="clear" w:color="auto" w:fill="BFBFBF"/>
          </w:tcPr>
          <w:p w14:paraId="258BE35A" w14:textId="55377A69" w:rsidR="00CA0C93" w:rsidRPr="00592A2E" w:rsidRDefault="00CA0C93" w:rsidP="00CB6D9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92A2E">
              <w:rPr>
                <w:rFonts w:ascii="Arial" w:hAnsi="Arial" w:cs="Arial"/>
                <w:b/>
                <w:sz w:val="20"/>
                <w:szCs w:val="20"/>
              </w:rPr>
              <w:t>Rozdział VII</w:t>
            </w:r>
            <w:r w:rsidRPr="00592A2E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14:paraId="029DBD81" w14:textId="77777777" w:rsidR="00CA0C93" w:rsidRPr="00592A2E" w:rsidRDefault="00CA0C93" w:rsidP="00CB6D9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92A2E">
              <w:rPr>
                <w:rFonts w:ascii="Arial" w:hAnsi="Arial" w:cs="Arial"/>
                <w:b/>
                <w:sz w:val="20"/>
                <w:szCs w:val="20"/>
              </w:rPr>
              <w:t>Wymagania dotyczące wadium</w:t>
            </w:r>
          </w:p>
        </w:tc>
      </w:tr>
    </w:tbl>
    <w:p w14:paraId="3BD38DD7" w14:textId="77777777" w:rsidR="00CA0C93" w:rsidRPr="00592A2E" w:rsidRDefault="00CA0C93" w:rsidP="00CA0C93">
      <w:pPr>
        <w:pStyle w:val="Bezodstpw"/>
        <w:rPr>
          <w:rFonts w:ascii="Arial" w:hAnsi="Arial" w:cs="Arial"/>
          <w:sz w:val="20"/>
          <w:szCs w:val="20"/>
        </w:rPr>
      </w:pPr>
    </w:p>
    <w:p w14:paraId="3DF552E3" w14:textId="77777777" w:rsidR="00CA0C93" w:rsidRPr="00592A2E" w:rsidRDefault="00CA0C93" w:rsidP="00CA0C93">
      <w:pPr>
        <w:numPr>
          <w:ilvl w:val="3"/>
          <w:numId w:val="29"/>
        </w:numPr>
        <w:tabs>
          <w:tab w:val="clear" w:pos="2880"/>
          <w:tab w:val="num" w:pos="426"/>
        </w:tabs>
        <w:spacing w:before="0" w:after="4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 xml:space="preserve">Wykonawca zobowiązany jest wnieść wadium w wysokości </w:t>
      </w:r>
      <w:r w:rsidRPr="00592A2E">
        <w:rPr>
          <w:rFonts w:ascii="Arial" w:hAnsi="Arial" w:cs="Arial"/>
          <w:b/>
          <w:sz w:val="20"/>
          <w:szCs w:val="20"/>
        </w:rPr>
        <w:t>8000,00 PLN</w:t>
      </w:r>
      <w:r w:rsidRPr="00592A2E">
        <w:rPr>
          <w:rFonts w:ascii="Arial" w:hAnsi="Arial" w:cs="Arial"/>
          <w:sz w:val="20"/>
          <w:szCs w:val="20"/>
        </w:rPr>
        <w:t xml:space="preserve"> (słownie: </w:t>
      </w:r>
      <w:r w:rsidRPr="00592A2E">
        <w:rPr>
          <w:rFonts w:ascii="Arial" w:hAnsi="Arial" w:cs="Arial"/>
          <w:b/>
          <w:sz w:val="20"/>
          <w:szCs w:val="20"/>
        </w:rPr>
        <w:t>osiem tysięcy złotych złotych</w:t>
      </w:r>
      <w:r w:rsidRPr="00592A2E">
        <w:rPr>
          <w:rFonts w:ascii="Arial" w:hAnsi="Arial" w:cs="Arial"/>
          <w:sz w:val="20"/>
          <w:szCs w:val="20"/>
        </w:rPr>
        <w:t>) przed upływem terminu składania ofert.</w:t>
      </w:r>
    </w:p>
    <w:p w14:paraId="0779A9E2" w14:textId="77777777" w:rsidR="00CA0C93" w:rsidRPr="00592A2E" w:rsidRDefault="00CA0C93" w:rsidP="00CA0C93">
      <w:pPr>
        <w:numPr>
          <w:ilvl w:val="3"/>
          <w:numId w:val="29"/>
        </w:numPr>
        <w:tabs>
          <w:tab w:val="clear" w:pos="2880"/>
          <w:tab w:val="num" w:pos="426"/>
        </w:tabs>
        <w:spacing w:before="0" w:after="4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Wadium może być wniesione w:</w:t>
      </w:r>
    </w:p>
    <w:p w14:paraId="6176E74A" w14:textId="77777777" w:rsidR="00CA0C93" w:rsidRPr="00592A2E" w:rsidRDefault="00CA0C93" w:rsidP="00CA0C93">
      <w:pPr>
        <w:numPr>
          <w:ilvl w:val="1"/>
          <w:numId w:val="31"/>
        </w:numPr>
        <w:spacing w:before="0" w:after="4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pieniądzu;</w:t>
      </w:r>
    </w:p>
    <w:p w14:paraId="2993F7D2" w14:textId="77777777" w:rsidR="00CA0C93" w:rsidRPr="00592A2E" w:rsidRDefault="00CA0C93" w:rsidP="00CA0C93">
      <w:pPr>
        <w:numPr>
          <w:ilvl w:val="1"/>
          <w:numId w:val="31"/>
        </w:numPr>
        <w:spacing w:before="0" w:after="4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poręczeniach bankowych, lub poręczeniach spółdzielczej kasy oszczędnościowo-kredytowej, z tym, że poręczenie kasy jest zawsze poręczeniem pieniężnym;</w:t>
      </w:r>
    </w:p>
    <w:p w14:paraId="2C970962" w14:textId="77777777" w:rsidR="00CA0C93" w:rsidRPr="00592A2E" w:rsidRDefault="00CA0C93" w:rsidP="00CA0C93">
      <w:pPr>
        <w:numPr>
          <w:ilvl w:val="1"/>
          <w:numId w:val="31"/>
        </w:numPr>
        <w:spacing w:before="0" w:after="4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gwarancjach bankowych;</w:t>
      </w:r>
    </w:p>
    <w:p w14:paraId="394FC321" w14:textId="77777777" w:rsidR="00CA0C93" w:rsidRPr="00592A2E" w:rsidRDefault="00CA0C93" w:rsidP="00CA0C93">
      <w:pPr>
        <w:numPr>
          <w:ilvl w:val="1"/>
          <w:numId w:val="31"/>
        </w:numPr>
        <w:spacing w:before="0" w:after="4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gwarancjach ubezpieczeniowych;</w:t>
      </w:r>
    </w:p>
    <w:p w14:paraId="43FD8A40" w14:textId="77777777" w:rsidR="00CA0C93" w:rsidRPr="00592A2E" w:rsidRDefault="00CA0C93" w:rsidP="00CA0C93">
      <w:pPr>
        <w:numPr>
          <w:ilvl w:val="1"/>
          <w:numId w:val="31"/>
        </w:numPr>
        <w:spacing w:before="0" w:after="4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 xml:space="preserve">poręczeniach udzielanych przez podmioty, o których mowa w art. 6b ust. 5 pkt 2 ustawy z dnia 9 listopada 2000 r. o utworzeniu Polskiej Agencji Rozwoju Przedsiębiorczości (Dz. U. z 2007 r. Nr 42, poz. 275 z </w:t>
      </w:r>
      <w:proofErr w:type="spellStart"/>
      <w:r w:rsidRPr="00592A2E">
        <w:rPr>
          <w:rFonts w:ascii="Arial" w:hAnsi="Arial" w:cs="Arial"/>
          <w:sz w:val="20"/>
          <w:szCs w:val="20"/>
        </w:rPr>
        <w:t>późn</w:t>
      </w:r>
      <w:proofErr w:type="spellEnd"/>
      <w:r w:rsidRPr="00592A2E">
        <w:rPr>
          <w:rFonts w:ascii="Arial" w:hAnsi="Arial" w:cs="Arial"/>
          <w:sz w:val="20"/>
          <w:szCs w:val="20"/>
        </w:rPr>
        <w:t>. zm.).</w:t>
      </w:r>
    </w:p>
    <w:p w14:paraId="70AD9B1B" w14:textId="77777777" w:rsidR="00CA0C93" w:rsidRPr="00592A2E" w:rsidRDefault="00CA0C93" w:rsidP="00CA0C93">
      <w:pPr>
        <w:numPr>
          <w:ilvl w:val="3"/>
          <w:numId w:val="29"/>
        </w:numPr>
        <w:tabs>
          <w:tab w:val="clear" w:pos="2880"/>
        </w:tabs>
        <w:spacing w:before="0" w:after="4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Wadium w formie pieniądza należy wnieść przelewem na konto w Banku Millenium S.A. O/Opole nr rachunku 74 1160 2202 0000 0001 3813 7657 , z dopiskiem na przelewie: „</w:t>
      </w:r>
      <w:r w:rsidRPr="00592A2E">
        <w:rPr>
          <w:rFonts w:ascii="Arial" w:hAnsi="Arial" w:cs="Arial"/>
          <w:b/>
          <w:sz w:val="20"/>
          <w:szCs w:val="20"/>
        </w:rPr>
        <w:t>Wadium w postępowaniu NR 3/ZP/RCRE/10.4/2016 na dostawę</w:t>
      </w:r>
      <w:r w:rsidRPr="00592A2E">
        <w:rPr>
          <w:rFonts w:ascii="Arial" w:hAnsi="Arial" w:cs="Arial"/>
          <w:bCs/>
          <w:sz w:val="20"/>
          <w:szCs w:val="20"/>
        </w:rPr>
        <w:t xml:space="preserve">, </w:t>
      </w:r>
      <w:r w:rsidRPr="00592A2E">
        <w:rPr>
          <w:rFonts w:ascii="Arial" w:hAnsi="Arial" w:cs="Arial"/>
          <w:b/>
          <w:sz w:val="20"/>
          <w:szCs w:val="20"/>
        </w:rPr>
        <w:t>instalację i uruchomienie stanowisk laboratoryjnych”.</w:t>
      </w:r>
    </w:p>
    <w:p w14:paraId="4F243D30" w14:textId="77777777" w:rsidR="00CA0C93" w:rsidRPr="00592A2E" w:rsidRDefault="00CA0C93" w:rsidP="00CA0C93">
      <w:pPr>
        <w:numPr>
          <w:ilvl w:val="3"/>
          <w:numId w:val="29"/>
        </w:numPr>
        <w:tabs>
          <w:tab w:val="clear" w:pos="2880"/>
        </w:tabs>
        <w:spacing w:before="0" w:after="4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Skuteczne wniesienie wadium w pieniądzu następuje z chwilą uznania środków pieniężnych na rachunku bankowym Zamawiającego, o którym mowa w rozdz. VIII. 3 niniejszej SIWZ, przed upływem terminu składania ofert (tj. przed upływem dnia i godziny wyznaczonej jako ostateczny termin składania ofert).</w:t>
      </w:r>
    </w:p>
    <w:p w14:paraId="3C4C474F" w14:textId="77777777" w:rsidR="00CA0C93" w:rsidRPr="00592A2E" w:rsidRDefault="00CA0C93" w:rsidP="00CA0C93">
      <w:pPr>
        <w:numPr>
          <w:ilvl w:val="3"/>
          <w:numId w:val="29"/>
        </w:numPr>
        <w:tabs>
          <w:tab w:val="clear" w:pos="2880"/>
        </w:tabs>
        <w:spacing w:before="0" w:after="4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Zamawiający zaleca, aby w przypadku wniesienia wadium w formie:</w:t>
      </w:r>
    </w:p>
    <w:p w14:paraId="5558789D" w14:textId="77777777" w:rsidR="00CA0C93" w:rsidRPr="00592A2E" w:rsidRDefault="00CA0C93" w:rsidP="00CA0C93">
      <w:pPr>
        <w:numPr>
          <w:ilvl w:val="1"/>
          <w:numId w:val="30"/>
        </w:numPr>
        <w:tabs>
          <w:tab w:val="clear" w:pos="1440"/>
          <w:tab w:val="num" w:pos="851"/>
        </w:tabs>
        <w:spacing w:before="0" w:after="4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pieniężnej – dokument potwierdzający dokonanie przelewu wadium został załączony do oferty;</w:t>
      </w:r>
    </w:p>
    <w:p w14:paraId="3E1813D9" w14:textId="77777777" w:rsidR="00CA0C93" w:rsidRPr="00592A2E" w:rsidRDefault="00CA0C93" w:rsidP="00CA0C93">
      <w:pPr>
        <w:numPr>
          <w:ilvl w:val="1"/>
          <w:numId w:val="30"/>
        </w:numPr>
        <w:tabs>
          <w:tab w:val="clear" w:pos="1440"/>
          <w:tab w:val="num" w:pos="851"/>
        </w:tabs>
        <w:spacing w:before="0" w:after="4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innej niż pieniądz – oryginał dokumentu został złożony w oddzielnej kopercie, a jego kopia w ofercie.</w:t>
      </w:r>
    </w:p>
    <w:p w14:paraId="3CBE4C7D" w14:textId="77777777" w:rsidR="00CA0C93" w:rsidRPr="00592A2E" w:rsidRDefault="00CA0C93" w:rsidP="00CA0C93">
      <w:pPr>
        <w:numPr>
          <w:ilvl w:val="3"/>
          <w:numId w:val="29"/>
        </w:numPr>
        <w:tabs>
          <w:tab w:val="clear" w:pos="2880"/>
        </w:tabs>
        <w:spacing w:before="0" w:after="4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Z treści gwarancji/poręczenia winno wynikać bezwarunkowe, na każde pisemne żądanie zgłoszone przez Zamawiającego w terminie związania ofertą, zobowiązanie Gwaranta do wypłaty Zamawiającemu pełnej kwoty wadium w okolicznościach określonych w art. 46 ust. 4a i 5 ustawy PZP.</w:t>
      </w:r>
    </w:p>
    <w:p w14:paraId="6B893D63" w14:textId="77777777" w:rsidR="00CA0C93" w:rsidRPr="00592A2E" w:rsidRDefault="00CA0C93" w:rsidP="00CA0C93">
      <w:pPr>
        <w:numPr>
          <w:ilvl w:val="3"/>
          <w:numId w:val="29"/>
        </w:numPr>
        <w:tabs>
          <w:tab w:val="clear" w:pos="2880"/>
        </w:tabs>
        <w:spacing w:before="0" w:after="4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lastRenderedPageBreak/>
        <w:t xml:space="preserve">Oferta wykonawcy, który nie wniesie wadium </w:t>
      </w:r>
      <w:r w:rsidRPr="00592A2E">
        <w:rPr>
          <w:rFonts w:ascii="Arial" w:hAnsi="Arial" w:cs="Arial"/>
          <w:bCs/>
          <w:color w:val="000000"/>
          <w:sz w:val="20"/>
          <w:szCs w:val="20"/>
        </w:rPr>
        <w:t>lub wniesie w sposób nieprawidłowy</w:t>
      </w:r>
      <w:r w:rsidRPr="00592A2E">
        <w:rPr>
          <w:rFonts w:ascii="Arial" w:hAnsi="Arial" w:cs="Arial"/>
          <w:sz w:val="20"/>
          <w:szCs w:val="20"/>
        </w:rPr>
        <w:t xml:space="preserve"> zostanie odrzucona.</w:t>
      </w:r>
    </w:p>
    <w:p w14:paraId="0B04E0F9" w14:textId="77777777" w:rsidR="00CA0C93" w:rsidRPr="00592A2E" w:rsidRDefault="00CA0C93" w:rsidP="00CA0C93">
      <w:pPr>
        <w:numPr>
          <w:ilvl w:val="3"/>
          <w:numId w:val="29"/>
        </w:numPr>
        <w:tabs>
          <w:tab w:val="clear" w:pos="2880"/>
        </w:tabs>
        <w:spacing w:before="0" w:after="4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Okoliczności i zasady zwrotu wadium, jego przepadku oraz zasady jego zaliczenia na poczet zabezpieczenia należytego wykonania umowy określa ustawa PZP.</w:t>
      </w:r>
    </w:p>
    <w:p w14:paraId="2A338E0A" w14:textId="77777777" w:rsidR="00207A27" w:rsidRPr="00592A2E" w:rsidRDefault="00207A27" w:rsidP="00207A27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9210"/>
      </w:tblGrid>
      <w:tr w:rsidR="00207A27" w:rsidRPr="00592A2E" w14:paraId="31595B15" w14:textId="77777777" w:rsidTr="008E73D4">
        <w:tc>
          <w:tcPr>
            <w:tcW w:w="9210" w:type="dxa"/>
            <w:shd w:val="clear" w:color="auto" w:fill="BFBFBF"/>
          </w:tcPr>
          <w:p w14:paraId="16DCEEA7" w14:textId="77777777" w:rsidR="00207A27" w:rsidRPr="00592A2E" w:rsidRDefault="00207A27" w:rsidP="008E73D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92A2E">
              <w:rPr>
                <w:rFonts w:ascii="Arial" w:hAnsi="Arial" w:cs="Arial"/>
                <w:b/>
                <w:sz w:val="20"/>
                <w:szCs w:val="20"/>
              </w:rPr>
              <w:t xml:space="preserve">Rozdział IX </w:t>
            </w:r>
          </w:p>
          <w:p w14:paraId="34BC280D" w14:textId="77777777" w:rsidR="00207A27" w:rsidRPr="00592A2E" w:rsidRDefault="00207A27" w:rsidP="008E73D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92A2E">
              <w:rPr>
                <w:rFonts w:ascii="Arial" w:hAnsi="Arial" w:cs="Arial"/>
                <w:b/>
                <w:sz w:val="20"/>
                <w:szCs w:val="20"/>
              </w:rPr>
              <w:t>Termin związania ofertą</w:t>
            </w:r>
          </w:p>
        </w:tc>
      </w:tr>
    </w:tbl>
    <w:p w14:paraId="4C07FEBC" w14:textId="77777777" w:rsidR="00207A27" w:rsidRPr="00592A2E" w:rsidRDefault="00207A27" w:rsidP="00207A27">
      <w:pPr>
        <w:pStyle w:val="Bezodstpw"/>
        <w:rPr>
          <w:rFonts w:ascii="Arial" w:hAnsi="Arial" w:cs="Arial"/>
          <w:sz w:val="20"/>
          <w:szCs w:val="20"/>
        </w:rPr>
      </w:pPr>
    </w:p>
    <w:p w14:paraId="69C43E6C" w14:textId="127EEEB1" w:rsidR="00207A27" w:rsidRPr="00592A2E" w:rsidRDefault="00207A27" w:rsidP="004A5606">
      <w:pPr>
        <w:pStyle w:val="Bezodstpw"/>
        <w:numPr>
          <w:ilvl w:val="0"/>
          <w:numId w:val="10"/>
        </w:numPr>
        <w:ind w:left="42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Wykonawca jest związany złożoną przez siebie ofertą przez 30 dni od upływu terminu składania ofert.</w:t>
      </w:r>
      <w:r w:rsidR="004A5606" w:rsidRPr="00592A2E">
        <w:rPr>
          <w:rFonts w:ascii="Arial" w:hAnsi="Arial" w:cs="Arial"/>
          <w:sz w:val="20"/>
          <w:szCs w:val="20"/>
        </w:rPr>
        <w:t xml:space="preserve"> Bieg terminu związania ofertą rozpoczyna się wraz z upływem terminu składania ofert. (art. 85 ust. 5 ustawy PZP).</w:t>
      </w:r>
    </w:p>
    <w:p w14:paraId="289BA40E" w14:textId="77777777" w:rsidR="00207A27" w:rsidRPr="00592A2E" w:rsidRDefault="00207A27" w:rsidP="00FC4318">
      <w:pPr>
        <w:pStyle w:val="Bezodstpw"/>
        <w:numPr>
          <w:ilvl w:val="0"/>
          <w:numId w:val="10"/>
        </w:numPr>
        <w:ind w:left="42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W uzasadnionych przypadkach, co najmniej na 3 dni przed upływem terminu zwi</w:t>
      </w:r>
      <w:r w:rsidRPr="00592A2E">
        <w:rPr>
          <w:rFonts w:ascii="Arial" w:eastAsia="TimesNewRoman" w:hAnsi="Arial" w:cs="Arial"/>
          <w:sz w:val="20"/>
          <w:szCs w:val="20"/>
        </w:rPr>
        <w:t>ą</w:t>
      </w:r>
      <w:r w:rsidRPr="00592A2E">
        <w:rPr>
          <w:rFonts w:ascii="Arial" w:hAnsi="Arial" w:cs="Arial"/>
          <w:sz w:val="20"/>
          <w:szCs w:val="20"/>
        </w:rPr>
        <w:t>zania ofert</w:t>
      </w:r>
      <w:r w:rsidRPr="00592A2E">
        <w:rPr>
          <w:rFonts w:ascii="Arial" w:eastAsia="TimesNewRoman" w:hAnsi="Arial" w:cs="Arial"/>
          <w:sz w:val="20"/>
          <w:szCs w:val="20"/>
        </w:rPr>
        <w:t>ą</w:t>
      </w:r>
      <w:r w:rsidRPr="00592A2E">
        <w:rPr>
          <w:rFonts w:ascii="Arial" w:hAnsi="Arial" w:cs="Arial"/>
          <w:sz w:val="20"/>
          <w:szCs w:val="20"/>
        </w:rPr>
        <w:t>, zamawiający może tylko raz zwróci</w:t>
      </w:r>
      <w:r w:rsidRPr="00592A2E">
        <w:rPr>
          <w:rFonts w:ascii="Arial" w:eastAsia="TimesNewRoman" w:hAnsi="Arial" w:cs="Arial"/>
          <w:sz w:val="20"/>
          <w:szCs w:val="20"/>
        </w:rPr>
        <w:t xml:space="preserve">ć </w:t>
      </w:r>
      <w:r w:rsidRPr="00592A2E">
        <w:rPr>
          <w:rFonts w:ascii="Arial" w:hAnsi="Arial" w:cs="Arial"/>
          <w:sz w:val="20"/>
          <w:szCs w:val="20"/>
        </w:rPr>
        <w:t>si</w:t>
      </w:r>
      <w:r w:rsidRPr="00592A2E">
        <w:rPr>
          <w:rFonts w:ascii="Arial" w:eastAsia="TimesNewRoman" w:hAnsi="Arial" w:cs="Arial"/>
          <w:sz w:val="20"/>
          <w:szCs w:val="20"/>
        </w:rPr>
        <w:t xml:space="preserve">ę </w:t>
      </w:r>
      <w:r w:rsidRPr="00592A2E">
        <w:rPr>
          <w:rFonts w:ascii="Arial" w:hAnsi="Arial" w:cs="Arial"/>
          <w:sz w:val="20"/>
          <w:szCs w:val="20"/>
        </w:rPr>
        <w:t>do wykonawców o wyrażenie zgody na przedłu</w:t>
      </w:r>
      <w:r w:rsidRPr="00592A2E">
        <w:rPr>
          <w:rFonts w:ascii="Arial" w:eastAsia="TimesNewRoman" w:hAnsi="Arial" w:cs="Arial"/>
          <w:sz w:val="20"/>
          <w:szCs w:val="20"/>
        </w:rPr>
        <w:t>ż</w:t>
      </w:r>
      <w:r w:rsidRPr="00592A2E">
        <w:rPr>
          <w:rFonts w:ascii="Arial" w:hAnsi="Arial" w:cs="Arial"/>
          <w:sz w:val="20"/>
          <w:szCs w:val="20"/>
        </w:rPr>
        <w:t>enie tego terminu o oznaczony okres, nie dłu</w:t>
      </w:r>
      <w:r w:rsidRPr="00592A2E">
        <w:rPr>
          <w:rFonts w:ascii="Arial" w:eastAsia="TimesNewRoman" w:hAnsi="Arial" w:cs="Arial"/>
          <w:sz w:val="20"/>
          <w:szCs w:val="20"/>
        </w:rPr>
        <w:t>ż</w:t>
      </w:r>
      <w:r w:rsidRPr="00592A2E">
        <w:rPr>
          <w:rFonts w:ascii="Arial" w:hAnsi="Arial" w:cs="Arial"/>
          <w:sz w:val="20"/>
          <w:szCs w:val="20"/>
        </w:rPr>
        <w:t>szy jednak ni</w:t>
      </w:r>
      <w:r w:rsidRPr="00592A2E">
        <w:rPr>
          <w:rFonts w:ascii="Arial" w:eastAsia="TimesNewRoman" w:hAnsi="Arial" w:cs="Arial"/>
          <w:sz w:val="20"/>
          <w:szCs w:val="20"/>
        </w:rPr>
        <w:t xml:space="preserve">ż </w:t>
      </w:r>
      <w:r w:rsidRPr="00592A2E">
        <w:rPr>
          <w:rFonts w:ascii="Arial" w:hAnsi="Arial" w:cs="Arial"/>
          <w:sz w:val="20"/>
          <w:szCs w:val="20"/>
        </w:rPr>
        <w:t xml:space="preserve">60 dni. </w:t>
      </w:r>
    </w:p>
    <w:p w14:paraId="75F1795C" w14:textId="77777777" w:rsidR="00207A27" w:rsidRPr="00592A2E" w:rsidRDefault="00207A27" w:rsidP="00FC4318">
      <w:pPr>
        <w:pStyle w:val="Bezodstpw"/>
        <w:numPr>
          <w:ilvl w:val="0"/>
          <w:numId w:val="10"/>
        </w:numPr>
        <w:ind w:left="42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Wykonawca samodzielnie lub na wniosek zamawiaj</w:t>
      </w:r>
      <w:r w:rsidRPr="00592A2E">
        <w:rPr>
          <w:rFonts w:ascii="Arial" w:eastAsia="TimesNewRoman" w:hAnsi="Arial" w:cs="Arial"/>
          <w:sz w:val="20"/>
          <w:szCs w:val="20"/>
        </w:rPr>
        <w:t>ą</w:t>
      </w:r>
      <w:r w:rsidRPr="00592A2E">
        <w:rPr>
          <w:rFonts w:ascii="Arial" w:hAnsi="Arial" w:cs="Arial"/>
          <w:sz w:val="20"/>
          <w:szCs w:val="20"/>
        </w:rPr>
        <w:t>cego mo</w:t>
      </w:r>
      <w:r w:rsidRPr="00592A2E">
        <w:rPr>
          <w:rFonts w:ascii="Arial" w:eastAsia="TimesNewRoman" w:hAnsi="Arial" w:cs="Arial"/>
          <w:sz w:val="20"/>
          <w:szCs w:val="20"/>
        </w:rPr>
        <w:t>ż</w:t>
      </w:r>
      <w:r w:rsidRPr="00592A2E">
        <w:rPr>
          <w:rFonts w:ascii="Arial" w:hAnsi="Arial" w:cs="Arial"/>
          <w:sz w:val="20"/>
          <w:szCs w:val="20"/>
        </w:rPr>
        <w:t>e przedłu</w:t>
      </w:r>
      <w:r w:rsidRPr="00592A2E">
        <w:rPr>
          <w:rFonts w:ascii="Arial" w:eastAsia="TimesNewRoman" w:hAnsi="Arial" w:cs="Arial"/>
          <w:sz w:val="20"/>
          <w:szCs w:val="20"/>
        </w:rPr>
        <w:t>ż</w:t>
      </w:r>
      <w:r w:rsidRPr="00592A2E">
        <w:rPr>
          <w:rFonts w:ascii="Arial" w:hAnsi="Arial" w:cs="Arial"/>
          <w:sz w:val="20"/>
          <w:szCs w:val="20"/>
        </w:rPr>
        <w:t>y</w:t>
      </w:r>
      <w:r w:rsidRPr="00592A2E">
        <w:rPr>
          <w:rFonts w:ascii="Arial" w:eastAsia="TimesNewRoman" w:hAnsi="Arial" w:cs="Arial"/>
          <w:sz w:val="20"/>
          <w:szCs w:val="20"/>
        </w:rPr>
        <w:t xml:space="preserve">ć </w:t>
      </w:r>
      <w:r w:rsidRPr="00592A2E">
        <w:rPr>
          <w:rFonts w:ascii="Arial" w:hAnsi="Arial" w:cs="Arial"/>
          <w:sz w:val="20"/>
          <w:szCs w:val="20"/>
        </w:rPr>
        <w:t>termin zwi</w:t>
      </w:r>
      <w:r w:rsidRPr="00592A2E">
        <w:rPr>
          <w:rFonts w:ascii="Arial" w:eastAsia="TimesNewRoman" w:hAnsi="Arial" w:cs="Arial"/>
          <w:sz w:val="20"/>
          <w:szCs w:val="20"/>
        </w:rPr>
        <w:t>ą</w:t>
      </w:r>
      <w:r w:rsidRPr="00592A2E">
        <w:rPr>
          <w:rFonts w:ascii="Arial" w:hAnsi="Arial" w:cs="Arial"/>
          <w:sz w:val="20"/>
          <w:szCs w:val="20"/>
        </w:rPr>
        <w:t>zania ofert</w:t>
      </w:r>
      <w:r w:rsidRPr="00592A2E">
        <w:rPr>
          <w:rFonts w:ascii="Arial" w:eastAsia="TimesNewRoman" w:hAnsi="Arial" w:cs="Arial"/>
          <w:sz w:val="20"/>
          <w:szCs w:val="20"/>
        </w:rPr>
        <w:t>ą</w:t>
      </w:r>
      <w:r w:rsidRPr="00592A2E">
        <w:rPr>
          <w:rFonts w:ascii="Arial" w:hAnsi="Arial" w:cs="Arial"/>
          <w:sz w:val="20"/>
          <w:szCs w:val="20"/>
        </w:rPr>
        <w:t xml:space="preserve">.  </w:t>
      </w:r>
    </w:p>
    <w:p w14:paraId="4BC9BB2D" w14:textId="77777777" w:rsidR="00207A27" w:rsidRPr="00592A2E" w:rsidRDefault="00207A27" w:rsidP="00207A27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9210"/>
      </w:tblGrid>
      <w:tr w:rsidR="00207A27" w:rsidRPr="00592A2E" w14:paraId="627AF549" w14:textId="77777777" w:rsidTr="008E73D4">
        <w:tc>
          <w:tcPr>
            <w:tcW w:w="9210" w:type="dxa"/>
            <w:shd w:val="clear" w:color="auto" w:fill="BFBFBF"/>
          </w:tcPr>
          <w:p w14:paraId="151E97D3" w14:textId="77777777" w:rsidR="00207A27" w:rsidRPr="00592A2E" w:rsidRDefault="00207A27" w:rsidP="008E73D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92A2E">
              <w:rPr>
                <w:rFonts w:ascii="Arial" w:hAnsi="Arial" w:cs="Arial"/>
                <w:b/>
                <w:sz w:val="20"/>
                <w:szCs w:val="20"/>
              </w:rPr>
              <w:t>Rozdział X</w:t>
            </w:r>
          </w:p>
          <w:p w14:paraId="51B33166" w14:textId="76D29EC6" w:rsidR="00207A27" w:rsidRPr="00592A2E" w:rsidRDefault="00207A27" w:rsidP="008E73D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92A2E">
              <w:rPr>
                <w:rFonts w:ascii="Arial" w:hAnsi="Arial" w:cs="Arial"/>
                <w:b/>
                <w:sz w:val="20"/>
                <w:szCs w:val="20"/>
              </w:rPr>
              <w:t>Opis sposobu przygotowani</w:t>
            </w:r>
            <w:r w:rsidR="00E87184">
              <w:rPr>
                <w:rFonts w:ascii="Arial" w:hAnsi="Arial" w:cs="Arial"/>
                <w:b/>
                <w:sz w:val="20"/>
                <w:szCs w:val="20"/>
              </w:rPr>
              <w:t>a ofert</w:t>
            </w:r>
          </w:p>
        </w:tc>
      </w:tr>
    </w:tbl>
    <w:p w14:paraId="2220EC8E" w14:textId="77777777" w:rsidR="00207A27" w:rsidRPr="00592A2E" w:rsidRDefault="00207A27" w:rsidP="00207A27">
      <w:pPr>
        <w:pStyle w:val="Bezodstpw"/>
        <w:rPr>
          <w:rFonts w:ascii="Arial" w:hAnsi="Arial" w:cs="Arial"/>
          <w:sz w:val="20"/>
          <w:szCs w:val="20"/>
        </w:rPr>
      </w:pPr>
    </w:p>
    <w:p w14:paraId="641FC0CD" w14:textId="77777777" w:rsidR="00207A27" w:rsidRPr="00592A2E" w:rsidRDefault="00207A27" w:rsidP="00FC4318">
      <w:pPr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592A2E">
        <w:rPr>
          <w:rFonts w:ascii="Arial" w:hAnsi="Arial" w:cs="Arial"/>
          <w:sz w:val="20"/>
          <w:szCs w:val="20"/>
          <w:lang w:eastAsia="pl-PL"/>
        </w:rPr>
        <w:t>Wykonawca może złożyć jedną ofertę w jednym egzemplarzu. Złożenie więcej niż jednej oferty spowoduje odrzucenie wszystkich ofert złożonych przez wykonawcę.</w:t>
      </w:r>
    </w:p>
    <w:p w14:paraId="313461AC" w14:textId="77777777" w:rsidR="00207A27" w:rsidRPr="00592A2E" w:rsidRDefault="00207A27" w:rsidP="00FC4318">
      <w:pPr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592A2E">
        <w:rPr>
          <w:rFonts w:ascii="Arial" w:hAnsi="Arial" w:cs="Arial"/>
          <w:sz w:val="20"/>
          <w:szCs w:val="20"/>
          <w:lang w:eastAsia="pl-PL"/>
        </w:rPr>
        <w:t>Zamawiający nie dopuszcza możliwości składania ofert częściowych.</w:t>
      </w:r>
    </w:p>
    <w:p w14:paraId="4193DE39" w14:textId="77777777" w:rsidR="00207A27" w:rsidRPr="00592A2E" w:rsidRDefault="00207A27" w:rsidP="00FC4318">
      <w:pPr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592A2E">
        <w:rPr>
          <w:rFonts w:ascii="Arial" w:hAnsi="Arial" w:cs="Arial"/>
          <w:sz w:val="20"/>
          <w:szCs w:val="20"/>
          <w:lang w:eastAsia="pl-PL"/>
        </w:rPr>
        <w:t>Zamawiający nie dopuszcza możliwości złożenia oferty wariantowej. W przypadku, gdy oferta zawierać będzie propozycje rozwiązań alternatywnych lub wariantowych, zostanie odrzucona.</w:t>
      </w:r>
    </w:p>
    <w:p w14:paraId="60C10945" w14:textId="77777777" w:rsidR="00207A27" w:rsidRPr="00592A2E" w:rsidRDefault="00207A27" w:rsidP="00FC4318">
      <w:pPr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592A2E">
        <w:rPr>
          <w:rFonts w:ascii="Arial" w:hAnsi="Arial" w:cs="Arial"/>
          <w:sz w:val="20"/>
          <w:szCs w:val="20"/>
          <w:lang w:eastAsia="pl-PL"/>
        </w:rPr>
        <w:t>Oferta musi być sporządzona z zachowaniem formy pisemnej pod rygorem nieważności.</w:t>
      </w:r>
    </w:p>
    <w:p w14:paraId="688D90BA" w14:textId="77777777" w:rsidR="00207A27" w:rsidRPr="00592A2E" w:rsidRDefault="00207A27" w:rsidP="00FC4318">
      <w:pPr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592A2E">
        <w:rPr>
          <w:rFonts w:ascii="Arial" w:hAnsi="Arial" w:cs="Arial"/>
          <w:sz w:val="20"/>
          <w:szCs w:val="20"/>
          <w:lang w:eastAsia="pl-PL"/>
        </w:rPr>
        <w:t>Treść oferty musi być zgodna z treścią SIWZ.</w:t>
      </w:r>
    </w:p>
    <w:p w14:paraId="19F628A8" w14:textId="77777777" w:rsidR="00207A27" w:rsidRPr="00592A2E" w:rsidRDefault="00207A27" w:rsidP="00FC4318">
      <w:pPr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592A2E">
        <w:rPr>
          <w:rFonts w:ascii="Arial" w:hAnsi="Arial" w:cs="Arial"/>
          <w:sz w:val="20"/>
          <w:szCs w:val="20"/>
          <w:lang w:eastAsia="pl-PL"/>
        </w:rPr>
        <w:t>Oferta (wraz z załącznikami) musi być sporządzona w sposób czytelny.</w:t>
      </w:r>
    </w:p>
    <w:p w14:paraId="13827CE4" w14:textId="77777777" w:rsidR="00207A27" w:rsidRPr="00592A2E" w:rsidRDefault="00207A27" w:rsidP="00FC4318">
      <w:pPr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592A2E">
        <w:rPr>
          <w:rFonts w:ascii="Arial" w:hAnsi="Arial" w:cs="Arial"/>
          <w:sz w:val="20"/>
          <w:szCs w:val="20"/>
          <w:lang w:eastAsia="pl-PL"/>
        </w:rPr>
        <w:t xml:space="preserve">Wszelkie zmiany naniesione przez wykonawcę w treści oferty po jej sporządzeniu muszą być parafowane przez wykonawcę (lub podpisane) własnoręcznie przez </w:t>
      </w:r>
      <w:proofErr w:type="spellStart"/>
      <w:r w:rsidRPr="00592A2E">
        <w:rPr>
          <w:rFonts w:ascii="Arial" w:hAnsi="Arial" w:cs="Arial"/>
          <w:sz w:val="20"/>
          <w:szCs w:val="20"/>
          <w:lang w:eastAsia="pl-PL"/>
        </w:rPr>
        <w:t>osob</w:t>
      </w:r>
      <w:proofErr w:type="spellEnd"/>
      <w:r w:rsidRPr="00592A2E">
        <w:rPr>
          <w:rFonts w:ascii="Arial" w:hAnsi="Arial" w:cs="Arial"/>
          <w:sz w:val="20"/>
          <w:szCs w:val="20"/>
          <w:lang w:eastAsia="pl-PL"/>
        </w:rPr>
        <w:t>(ę)y podpisując(ą)e ofertę. Parafka (podpis) musi być naniesiona w sposób umożliwiający identyfikację podpisu (np. wraz z imienną pieczątką osoby składającej parafkę).</w:t>
      </w:r>
    </w:p>
    <w:p w14:paraId="0FFDF1BA" w14:textId="77777777" w:rsidR="00207A27" w:rsidRPr="00592A2E" w:rsidRDefault="00207A27" w:rsidP="00FC4318">
      <w:pPr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592A2E">
        <w:rPr>
          <w:rFonts w:ascii="Arial" w:hAnsi="Arial" w:cs="Arial"/>
          <w:sz w:val="20"/>
          <w:szCs w:val="20"/>
          <w:lang w:eastAsia="pl-PL"/>
        </w:rPr>
        <w:t xml:space="preserve">Oferta musi być podpisana przez wykonawcę, tj. osobę (osoby) reprezentującą wykonawcę, zgodnie z zasadami reprezentacji wskazanymi we właściwym rejestrze lub osobę (osoby) upoważnioną do reprezentowania </w:t>
      </w:r>
      <w:r w:rsidRPr="00592A2E">
        <w:rPr>
          <w:rFonts w:ascii="Arial" w:hAnsi="Arial" w:cs="Arial"/>
          <w:sz w:val="20"/>
          <w:szCs w:val="20"/>
        </w:rPr>
        <w:t>na zewnątrz i zaciągania zobowiązań minimum w wysokości odpowiadającej cenie oferty. Podpis osoby uprawnionej musi być naniesiony w sposób umożliwiający identyfikację podpisu, tzn. czytelnie lub nieczytelnie wraz z imienną pieczątką osoby składającej podpis. Oferta może zawierać spis treści umieszczony na początku oferty.</w:t>
      </w:r>
    </w:p>
    <w:p w14:paraId="1C2F1735" w14:textId="77777777" w:rsidR="00207A27" w:rsidRPr="00592A2E" w:rsidRDefault="00207A27" w:rsidP="00FC4318">
      <w:pPr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592A2E">
        <w:rPr>
          <w:rFonts w:ascii="Arial" w:hAnsi="Arial" w:cs="Arial"/>
          <w:sz w:val="20"/>
          <w:szCs w:val="20"/>
          <w:lang w:eastAsia="pl-PL"/>
        </w:rPr>
        <w:t>Jeżeli osoba (osoby) podpisująca ofertę (reprezentująca wykonawcę lub wykonawców występujących wspólnie) działa na podstawie pełnomocnictwa, pełnomocnictwo to w formie oryginału lub kopii poświadczonej za zgodność z oryginałem przez notariusza musi zostać dołączone do oferty.</w:t>
      </w:r>
    </w:p>
    <w:p w14:paraId="559A0D4A" w14:textId="77777777" w:rsidR="00207A27" w:rsidRPr="00592A2E" w:rsidRDefault="00207A27" w:rsidP="00FC4318">
      <w:pPr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592A2E">
        <w:rPr>
          <w:rFonts w:ascii="Arial" w:hAnsi="Arial" w:cs="Arial"/>
          <w:sz w:val="20"/>
          <w:szCs w:val="20"/>
          <w:lang w:eastAsia="pl-PL"/>
        </w:rPr>
        <w:t>Oferta wraz z załącznikami musi być sporządzona w języku polskim. Każdy dokument składający się na ofertę lub złożony wraz z ofertą sporządzony w języku innym niż polski musi być złożony wraz z tłumaczeniem na język polski.</w:t>
      </w:r>
    </w:p>
    <w:p w14:paraId="11FCC333" w14:textId="5B940505" w:rsidR="00207A27" w:rsidRPr="00592A2E" w:rsidRDefault="00207A27" w:rsidP="00FC4318">
      <w:pPr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592A2E">
        <w:rPr>
          <w:rFonts w:ascii="Arial" w:hAnsi="Arial" w:cs="Arial"/>
          <w:sz w:val="20"/>
          <w:szCs w:val="20"/>
          <w:lang w:eastAsia="pl-PL"/>
        </w:rPr>
        <w:t xml:space="preserve">Wykonawca ponosi wszelkie koszty związane z przygotowaniem i złożeniem oferty, </w:t>
      </w:r>
      <w:r w:rsidR="004A5606" w:rsidRPr="00592A2E">
        <w:rPr>
          <w:rFonts w:ascii="Arial" w:hAnsi="Arial" w:cs="Arial"/>
          <w:sz w:val="20"/>
          <w:szCs w:val="20"/>
          <w:lang w:eastAsia="pl-PL"/>
        </w:rPr>
        <w:br/>
      </w:r>
      <w:r w:rsidRPr="00592A2E">
        <w:rPr>
          <w:rFonts w:ascii="Arial" w:hAnsi="Arial" w:cs="Arial"/>
          <w:sz w:val="20"/>
          <w:szCs w:val="20"/>
          <w:lang w:eastAsia="pl-PL"/>
        </w:rPr>
        <w:t>z zastrzeżeniem art. 93 ust. 4 ustawy Prawo zamówień publicznych.</w:t>
      </w:r>
    </w:p>
    <w:p w14:paraId="28D943E9" w14:textId="77777777" w:rsidR="00207A27" w:rsidRPr="00592A2E" w:rsidRDefault="00207A27" w:rsidP="00FC4318">
      <w:pPr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592A2E">
        <w:rPr>
          <w:rFonts w:ascii="Arial" w:hAnsi="Arial" w:cs="Arial"/>
          <w:sz w:val="20"/>
          <w:szCs w:val="20"/>
          <w:lang w:eastAsia="pl-PL"/>
        </w:rPr>
        <w:lastRenderedPageBreak/>
        <w:t>Zaleca się, aby strony oferty były trwale ze sobą połączone i kolejno ponumerowane. Wskazane jest numerowanie stron w zewnętrznym górnym rogu w sposób: nr strony / ilość stron oferty (numeracja może być naniesiona ręcznie czytelną nieścieralną techniką). Załączniki do oferty stanowią jej integralną część. Winny być one czytelnie zaznaczone (numerowane).</w:t>
      </w:r>
    </w:p>
    <w:p w14:paraId="320F06F4" w14:textId="77777777" w:rsidR="00207A27" w:rsidRPr="00592A2E" w:rsidRDefault="00207A27" w:rsidP="00FC4318">
      <w:pPr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592A2E">
        <w:rPr>
          <w:rFonts w:ascii="Arial" w:hAnsi="Arial" w:cs="Arial"/>
          <w:sz w:val="20"/>
          <w:szCs w:val="20"/>
          <w:lang w:eastAsia="pl-PL"/>
        </w:rPr>
        <w:t>Zaleca się, aby każda strona oferty zawierająca jakąkolwiek treść była podpisana lub parafowana przez wykonawcę.</w:t>
      </w:r>
    </w:p>
    <w:p w14:paraId="058A9928" w14:textId="77777777" w:rsidR="00207A27" w:rsidRPr="00592A2E" w:rsidRDefault="00207A27" w:rsidP="00FC4318">
      <w:pPr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592A2E">
        <w:rPr>
          <w:rFonts w:ascii="Arial" w:hAnsi="Arial" w:cs="Arial"/>
          <w:sz w:val="20"/>
          <w:szCs w:val="20"/>
        </w:rPr>
        <w:t>Dokumenty składające się na ofertę:</w:t>
      </w:r>
    </w:p>
    <w:p w14:paraId="31225731" w14:textId="15306EB8" w:rsidR="00207A27" w:rsidRPr="00592A2E" w:rsidRDefault="00207A27" w:rsidP="00FC4318">
      <w:pPr>
        <w:pStyle w:val="Bezodstpw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 xml:space="preserve">wypełniony formularz ofertowy według </w:t>
      </w:r>
      <w:r w:rsidR="004A5606" w:rsidRPr="00592A2E">
        <w:rPr>
          <w:rFonts w:ascii="Arial" w:hAnsi="Arial" w:cs="Arial"/>
          <w:sz w:val="20"/>
          <w:szCs w:val="20"/>
        </w:rPr>
        <w:t>załącznika nr 5</w:t>
      </w:r>
      <w:r w:rsidRPr="00592A2E">
        <w:rPr>
          <w:rFonts w:ascii="Arial" w:hAnsi="Arial" w:cs="Arial"/>
          <w:sz w:val="20"/>
          <w:szCs w:val="20"/>
        </w:rPr>
        <w:t xml:space="preserve"> do SIWZ,</w:t>
      </w:r>
    </w:p>
    <w:p w14:paraId="0D77CD78" w14:textId="77777777" w:rsidR="00207A27" w:rsidRPr="00592A2E" w:rsidRDefault="00207A27" w:rsidP="00FC4318">
      <w:pPr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592A2E">
        <w:rPr>
          <w:rFonts w:ascii="Arial" w:hAnsi="Arial" w:cs="Arial"/>
          <w:bCs/>
          <w:color w:val="000000"/>
          <w:sz w:val="20"/>
          <w:szCs w:val="20"/>
          <w:lang w:eastAsia="pl-PL"/>
        </w:rPr>
        <w:t>wszystkie oświadczenia i dokumenty wymienione w rozdziale VI niniejszej SIWZ</w:t>
      </w:r>
      <w:r w:rsidRPr="00592A2E">
        <w:rPr>
          <w:rFonts w:ascii="Arial" w:hAnsi="Arial" w:cs="Arial"/>
          <w:color w:val="000000"/>
          <w:sz w:val="20"/>
          <w:szCs w:val="20"/>
          <w:lang w:eastAsia="pl-PL"/>
        </w:rPr>
        <w:t xml:space="preserve">; </w:t>
      </w:r>
    </w:p>
    <w:p w14:paraId="48121FD4" w14:textId="77777777" w:rsidR="00207A27" w:rsidRPr="00592A2E" w:rsidRDefault="00207A27" w:rsidP="00FC4318">
      <w:pPr>
        <w:pStyle w:val="Bezodstpw"/>
        <w:numPr>
          <w:ilvl w:val="0"/>
          <w:numId w:val="19"/>
        </w:numPr>
        <w:ind w:left="42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14:paraId="7A5BDA6F" w14:textId="1044AB33" w:rsidR="00207A27" w:rsidRPr="00592A2E" w:rsidRDefault="00207A27" w:rsidP="004A5606">
      <w:pPr>
        <w:pStyle w:val="Bezodstpw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 xml:space="preserve">Zamawiający informuje, iż zgodnie z </w:t>
      </w:r>
      <w:r w:rsidR="004A5606" w:rsidRPr="00592A2E">
        <w:rPr>
          <w:rFonts w:ascii="Arial" w:hAnsi="Arial" w:cs="Arial"/>
          <w:sz w:val="20"/>
          <w:szCs w:val="20"/>
        </w:rPr>
        <w:t xml:space="preserve">art. 8 w zw. z </w:t>
      </w:r>
      <w:r w:rsidRPr="00592A2E">
        <w:rPr>
          <w:rFonts w:ascii="Arial" w:hAnsi="Arial" w:cs="Arial"/>
          <w:sz w:val="20"/>
          <w:szCs w:val="20"/>
        </w:rPr>
        <w:t>art. 96 ust. 3 ustawy Prawo zamówień publicznych oferty składane w postępowaniu o zamówienie publiczne są jawne i podlegają udostępnieniu od chwili ich otwarcia, z wyjątkiem informacji stanowiących tajemnicę przedsiębiorstwa w rozumieniu przepisów o zwalczaniu nieuczciwej konkurencji, jeśli wykonawca, nie później niż w terminie składania ofert, zastrzegł, że nie mogą one być udostępniane.</w:t>
      </w:r>
    </w:p>
    <w:p w14:paraId="30D7CD09" w14:textId="0807740B" w:rsidR="00207A27" w:rsidRPr="00592A2E" w:rsidRDefault="00207A27" w:rsidP="00207A27">
      <w:pPr>
        <w:pStyle w:val="Bezodstpw"/>
        <w:ind w:left="42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i/>
          <w:iCs/>
          <w:sz w:val="20"/>
          <w:szCs w:val="20"/>
        </w:rPr>
        <w:t>Przez tajemnicę przedsiębiorstwa</w:t>
      </w:r>
      <w:r w:rsidRPr="00592A2E">
        <w:rPr>
          <w:rFonts w:ascii="Arial" w:hAnsi="Arial" w:cs="Arial"/>
          <w:sz w:val="20"/>
          <w:szCs w:val="20"/>
        </w:rPr>
        <w:t xml:space="preserve"> w rozumieniu art. 11 ust. 4 ustawy z dnia 16 kwietnia 1993r. </w:t>
      </w:r>
      <w:r w:rsidR="008D408E" w:rsidRPr="00592A2E">
        <w:rPr>
          <w:rFonts w:ascii="Arial" w:hAnsi="Arial" w:cs="Arial"/>
          <w:sz w:val="20"/>
          <w:szCs w:val="20"/>
        </w:rPr>
        <w:br/>
      </w:r>
      <w:r w:rsidRPr="00592A2E">
        <w:rPr>
          <w:rFonts w:ascii="Arial" w:hAnsi="Arial" w:cs="Arial"/>
          <w:sz w:val="20"/>
          <w:szCs w:val="20"/>
        </w:rPr>
        <w:t xml:space="preserve">o zwalczaniu nieuczciwej konkurencji (Dz. U. </w:t>
      </w:r>
      <w:r w:rsidR="004A5606" w:rsidRPr="00592A2E">
        <w:rPr>
          <w:rFonts w:ascii="Arial" w:hAnsi="Arial" w:cs="Arial"/>
          <w:sz w:val="20"/>
          <w:szCs w:val="20"/>
        </w:rPr>
        <w:t xml:space="preserve">z 2003 r. Nr 153, poz. 1503 z </w:t>
      </w:r>
      <w:proofErr w:type="spellStart"/>
      <w:r w:rsidR="004A5606" w:rsidRPr="00592A2E">
        <w:rPr>
          <w:rFonts w:ascii="Arial" w:hAnsi="Arial" w:cs="Arial"/>
          <w:sz w:val="20"/>
          <w:szCs w:val="20"/>
        </w:rPr>
        <w:t>późn</w:t>
      </w:r>
      <w:proofErr w:type="spellEnd"/>
      <w:r w:rsidR="004A5606" w:rsidRPr="00592A2E">
        <w:rPr>
          <w:rFonts w:ascii="Arial" w:hAnsi="Arial" w:cs="Arial"/>
          <w:sz w:val="20"/>
          <w:szCs w:val="20"/>
        </w:rPr>
        <w:t>. zm</w:t>
      </w:r>
      <w:r w:rsidRPr="00592A2E">
        <w:rPr>
          <w:rFonts w:ascii="Arial" w:hAnsi="Arial" w:cs="Arial"/>
          <w:sz w:val="20"/>
          <w:szCs w:val="20"/>
        </w:rPr>
        <w:t xml:space="preserve">.) </w:t>
      </w:r>
      <w:r w:rsidRPr="00592A2E">
        <w:rPr>
          <w:rFonts w:ascii="Arial" w:hAnsi="Arial" w:cs="Arial"/>
          <w:i/>
          <w:iCs/>
          <w:sz w:val="20"/>
          <w:szCs w:val="20"/>
        </w:rPr>
        <w:t>rozumie się nieujawnione do wiadomości publicznej informacje techniczne, technologiczne, organizacyjne przedsiębiorstwa lub inne informacje posiadające wartość gospodarczą, co do  których przedsiębiorca podjął niezbędne działania w celu zachowania ich poufności</w:t>
      </w:r>
      <w:r w:rsidRPr="00592A2E">
        <w:rPr>
          <w:rFonts w:ascii="Arial" w:hAnsi="Arial" w:cs="Arial"/>
          <w:sz w:val="20"/>
          <w:szCs w:val="20"/>
        </w:rPr>
        <w:t>.</w:t>
      </w:r>
    </w:p>
    <w:p w14:paraId="61E19DB8" w14:textId="77777777" w:rsidR="00207A27" w:rsidRPr="00592A2E" w:rsidRDefault="00207A27" w:rsidP="00207A27">
      <w:pPr>
        <w:pStyle w:val="Bezodstpw"/>
        <w:ind w:left="42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Stosowne zastrzeżenie dotyczące nieujawnienia tajemnicy przedsiębiorstwa wykonawca winien złożyć w ofercie. W przeciwnym razie cała oferta zostanie ujawniona na życzenie każdego uczestnika postępowania.</w:t>
      </w:r>
    </w:p>
    <w:p w14:paraId="276C98AD" w14:textId="77777777" w:rsidR="00207A27" w:rsidRPr="00592A2E" w:rsidRDefault="00207A27" w:rsidP="00207A27">
      <w:pPr>
        <w:pStyle w:val="Bezodstpw"/>
        <w:ind w:left="42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Zamawiający zaleca, aby informacje zastrzeżone jako tajemnica przedsiębiorstwa były przez wykonawcę złożone w oddzielnej wewnętrznej kopercie z oznakowaniem „tajemnica przedsiębiorstwa” lub spięte (zszyte) oddzielnie od pozostałych, jawnych elementów oferty.</w:t>
      </w:r>
    </w:p>
    <w:p w14:paraId="0C29EFDB" w14:textId="77777777" w:rsidR="00207A27" w:rsidRPr="00592A2E" w:rsidRDefault="00207A27" w:rsidP="00207A27">
      <w:pPr>
        <w:pStyle w:val="Bezodstpw"/>
        <w:ind w:left="360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b/>
          <w:sz w:val="20"/>
          <w:szCs w:val="20"/>
        </w:rPr>
        <w:t>Uwaga:</w:t>
      </w:r>
      <w:r w:rsidRPr="00592A2E">
        <w:rPr>
          <w:rFonts w:ascii="Arial" w:hAnsi="Arial" w:cs="Arial"/>
          <w:sz w:val="20"/>
          <w:szCs w:val="20"/>
        </w:rPr>
        <w:t xml:space="preserve"> Wykonawca nie może zastrzec informacji dotyczących ceny, terminu wykonania zamówienia, okresu gwarancji i warunków płatności zawartych w ofercie (por. art. 86 ust. 4 ustawy Prawo zamówień publicznych).</w:t>
      </w:r>
    </w:p>
    <w:p w14:paraId="3FE35137" w14:textId="77777777" w:rsidR="00207A27" w:rsidRPr="00592A2E" w:rsidRDefault="00207A27" w:rsidP="00FC4318">
      <w:pPr>
        <w:pStyle w:val="Bezodstpw"/>
        <w:numPr>
          <w:ilvl w:val="0"/>
          <w:numId w:val="19"/>
        </w:numPr>
        <w:ind w:left="42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Opakowanie i złożenie ofert.</w:t>
      </w:r>
    </w:p>
    <w:p w14:paraId="0EAF8EB7" w14:textId="77777777" w:rsidR="00207A27" w:rsidRPr="00592A2E" w:rsidRDefault="00207A27" w:rsidP="00207A27">
      <w:pPr>
        <w:pStyle w:val="Bezodstpw"/>
        <w:ind w:left="42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Ofertę należy złożyć w nieprzejrzystym i zamkniętym opakowaniu (kopercie) zaadresowanym następująco:</w:t>
      </w:r>
    </w:p>
    <w:p w14:paraId="0002ACE5" w14:textId="79190B60" w:rsidR="00207A27" w:rsidRPr="00592A2E" w:rsidRDefault="00207A27" w:rsidP="00E87184">
      <w:pPr>
        <w:pStyle w:val="Bezodstpw"/>
        <w:ind w:firstLine="708"/>
        <w:jc w:val="center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Regionalne Centrum Rozwoju Edukacji</w:t>
      </w:r>
    </w:p>
    <w:p w14:paraId="01AF7954" w14:textId="77777777" w:rsidR="00207A27" w:rsidRPr="00592A2E" w:rsidRDefault="00207A27" w:rsidP="00E87184">
      <w:pPr>
        <w:pStyle w:val="Bezodstpw"/>
        <w:ind w:firstLine="708"/>
        <w:jc w:val="center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45-315 Opole ul. Głogowska 27</w:t>
      </w:r>
    </w:p>
    <w:p w14:paraId="43CE3E78" w14:textId="77777777" w:rsidR="00207A27" w:rsidRPr="00592A2E" w:rsidRDefault="00207A27" w:rsidP="00E87184">
      <w:pPr>
        <w:pStyle w:val="Bezodstpw"/>
        <w:ind w:firstLine="708"/>
        <w:jc w:val="center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Pok. 1.23</w:t>
      </w:r>
    </w:p>
    <w:p w14:paraId="5A3F56AF" w14:textId="77777777" w:rsidR="00207A27" w:rsidRPr="00592A2E" w:rsidRDefault="00207A27" w:rsidP="00E87184">
      <w:pPr>
        <w:pStyle w:val="Bezodstpw"/>
        <w:ind w:firstLine="708"/>
        <w:jc w:val="center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Opakowanie z ofertą powinno być opatrzone nazwą i adresem wykonawcy oraz napisem:</w:t>
      </w:r>
    </w:p>
    <w:p w14:paraId="4AED6E2F" w14:textId="50D64F1F" w:rsidR="00207A27" w:rsidRPr="00592A2E" w:rsidRDefault="00207A27" w:rsidP="00E87184">
      <w:pPr>
        <w:pStyle w:val="Bezodstpw"/>
        <w:ind w:left="708"/>
        <w:jc w:val="center"/>
        <w:rPr>
          <w:rFonts w:ascii="Arial" w:hAnsi="Arial" w:cs="Arial"/>
          <w:i/>
          <w:sz w:val="20"/>
          <w:szCs w:val="20"/>
        </w:rPr>
      </w:pPr>
      <w:r w:rsidRPr="00592A2E">
        <w:rPr>
          <w:rFonts w:ascii="Arial" w:hAnsi="Arial" w:cs="Arial"/>
          <w:i/>
          <w:iCs/>
          <w:sz w:val="20"/>
          <w:szCs w:val="20"/>
        </w:rPr>
        <w:t>„</w:t>
      </w:r>
      <w:r w:rsidRPr="00592A2E">
        <w:rPr>
          <w:rFonts w:ascii="Arial" w:hAnsi="Arial" w:cs="Arial"/>
          <w:iCs/>
          <w:sz w:val="20"/>
          <w:szCs w:val="20"/>
        </w:rPr>
        <w:t>Oferta na</w:t>
      </w:r>
      <w:r w:rsidRPr="00592A2E">
        <w:rPr>
          <w:rFonts w:ascii="Arial" w:hAnsi="Arial" w:cs="Arial"/>
          <w:sz w:val="20"/>
          <w:szCs w:val="20"/>
        </w:rPr>
        <w:t xml:space="preserve"> </w:t>
      </w:r>
      <w:r w:rsidR="009A337F" w:rsidRPr="00592A2E">
        <w:rPr>
          <w:rFonts w:ascii="Arial" w:hAnsi="Arial" w:cs="Arial"/>
          <w:bCs/>
          <w:sz w:val="20"/>
          <w:szCs w:val="20"/>
        </w:rPr>
        <w:t>dostawę, instalację i uruchomienie stanowisk laboratoryjnych</w:t>
      </w:r>
      <w:r w:rsidR="009A337F" w:rsidRPr="00592A2E">
        <w:rPr>
          <w:rFonts w:ascii="Arial" w:hAnsi="Arial" w:cs="Arial"/>
          <w:b/>
          <w:bCs/>
          <w:sz w:val="20"/>
          <w:szCs w:val="20"/>
        </w:rPr>
        <w:t xml:space="preserve"> </w:t>
      </w:r>
      <w:r w:rsidR="009A337F" w:rsidRPr="00592A2E">
        <w:rPr>
          <w:rFonts w:ascii="Arial" w:hAnsi="Arial" w:cs="Arial"/>
          <w:sz w:val="20"/>
          <w:szCs w:val="20"/>
        </w:rPr>
        <w:t>na potrzeby Regionalnego Centrum Rozwoju Edukacji</w:t>
      </w:r>
      <w:r w:rsidRPr="00592A2E">
        <w:rPr>
          <w:rFonts w:ascii="Arial" w:hAnsi="Arial" w:cs="Arial"/>
          <w:i/>
          <w:sz w:val="20"/>
          <w:szCs w:val="20"/>
        </w:rPr>
        <w:t>”</w:t>
      </w:r>
    </w:p>
    <w:p w14:paraId="11A8EF86" w14:textId="10EC82A4" w:rsidR="00207A27" w:rsidRPr="00592A2E" w:rsidRDefault="009A337F" w:rsidP="00E87184">
      <w:pPr>
        <w:pStyle w:val="Bezodstpw"/>
        <w:ind w:firstLine="708"/>
        <w:jc w:val="center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Numer postępowania 3</w:t>
      </w:r>
      <w:r w:rsidR="00207A27" w:rsidRPr="00592A2E">
        <w:rPr>
          <w:rFonts w:ascii="Arial" w:hAnsi="Arial" w:cs="Arial"/>
          <w:sz w:val="20"/>
          <w:szCs w:val="20"/>
        </w:rPr>
        <w:t>/ZP/RCRE/</w:t>
      </w:r>
      <w:r w:rsidR="009C3E16" w:rsidRPr="00592A2E">
        <w:rPr>
          <w:rFonts w:ascii="Arial" w:hAnsi="Arial" w:cs="Arial"/>
          <w:sz w:val="20"/>
          <w:szCs w:val="20"/>
        </w:rPr>
        <w:t>10.4/</w:t>
      </w:r>
      <w:r w:rsidR="00207A27" w:rsidRPr="00592A2E">
        <w:rPr>
          <w:rFonts w:ascii="Arial" w:hAnsi="Arial" w:cs="Arial"/>
          <w:sz w:val="20"/>
          <w:szCs w:val="20"/>
        </w:rPr>
        <w:t>2016</w:t>
      </w:r>
    </w:p>
    <w:p w14:paraId="3940F089" w14:textId="29EB6BFB" w:rsidR="00207A27" w:rsidRPr="00592A2E" w:rsidRDefault="00207A27" w:rsidP="00E87184">
      <w:pPr>
        <w:pStyle w:val="Bezodstpw"/>
        <w:jc w:val="center"/>
        <w:rPr>
          <w:rFonts w:ascii="Arial" w:hAnsi="Arial" w:cs="Arial"/>
          <w:i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 xml:space="preserve">Nie otwierać przed godz. </w:t>
      </w:r>
      <w:r w:rsidR="00592A2E">
        <w:rPr>
          <w:rFonts w:ascii="Arial" w:hAnsi="Arial" w:cs="Arial"/>
          <w:sz w:val="20"/>
          <w:szCs w:val="20"/>
        </w:rPr>
        <w:t>10:3</w:t>
      </w:r>
      <w:r w:rsidRPr="00592A2E">
        <w:rPr>
          <w:rFonts w:ascii="Arial" w:hAnsi="Arial" w:cs="Arial"/>
          <w:sz w:val="20"/>
          <w:szCs w:val="20"/>
        </w:rPr>
        <w:t xml:space="preserve">0 dnia </w:t>
      </w:r>
      <w:r w:rsidR="00A45DE9" w:rsidRPr="00592A2E">
        <w:rPr>
          <w:rFonts w:ascii="Arial" w:hAnsi="Arial" w:cs="Arial"/>
          <w:sz w:val="20"/>
          <w:szCs w:val="20"/>
        </w:rPr>
        <w:t>1</w:t>
      </w:r>
      <w:r w:rsidR="00592A2E">
        <w:rPr>
          <w:rFonts w:ascii="Arial" w:hAnsi="Arial" w:cs="Arial"/>
          <w:sz w:val="20"/>
          <w:szCs w:val="20"/>
        </w:rPr>
        <w:t>8</w:t>
      </w:r>
      <w:r w:rsidR="004A5606" w:rsidRPr="00592A2E">
        <w:rPr>
          <w:rFonts w:ascii="Arial" w:hAnsi="Arial" w:cs="Arial"/>
          <w:sz w:val="20"/>
          <w:szCs w:val="20"/>
        </w:rPr>
        <w:t>.08</w:t>
      </w:r>
      <w:r w:rsidRPr="00592A2E">
        <w:rPr>
          <w:rFonts w:ascii="Arial" w:hAnsi="Arial" w:cs="Arial"/>
          <w:sz w:val="20"/>
          <w:szCs w:val="20"/>
        </w:rPr>
        <w:t>.2016r.</w:t>
      </w:r>
    </w:p>
    <w:p w14:paraId="0B5879EF" w14:textId="77777777" w:rsidR="00207A27" w:rsidRPr="00592A2E" w:rsidRDefault="00207A27" w:rsidP="00207A27">
      <w:pPr>
        <w:pStyle w:val="Bezodstpw"/>
        <w:rPr>
          <w:rFonts w:ascii="Arial" w:hAnsi="Arial" w:cs="Arial"/>
          <w:i/>
          <w:sz w:val="20"/>
          <w:szCs w:val="20"/>
        </w:rPr>
      </w:pPr>
    </w:p>
    <w:p w14:paraId="5C4A8836" w14:textId="77777777" w:rsidR="00207A27" w:rsidRPr="00592A2E" w:rsidRDefault="00207A27" w:rsidP="00207A27">
      <w:pPr>
        <w:pStyle w:val="Bezodstpw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Konsekwencje złożenia oferty niezgodnie z w/w opisem (np. potraktowanie oferty jako zwykłej korespondencji i nie dostarczenie jej na miejsce składania ofert w terminie określonym w Specyfikacji Istotnych Warunków Zamówienia) ponosi wykonawca.</w:t>
      </w:r>
    </w:p>
    <w:p w14:paraId="325856E9" w14:textId="77777777" w:rsidR="00207A27" w:rsidRDefault="00207A27" w:rsidP="00207A27">
      <w:pPr>
        <w:pStyle w:val="Bezodstpw"/>
        <w:rPr>
          <w:rFonts w:ascii="Arial" w:hAnsi="Arial" w:cs="Arial"/>
          <w:sz w:val="20"/>
          <w:szCs w:val="20"/>
        </w:rPr>
      </w:pPr>
    </w:p>
    <w:p w14:paraId="479A5679" w14:textId="77777777" w:rsidR="00E87184" w:rsidRPr="00592A2E" w:rsidRDefault="00E87184" w:rsidP="00207A27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9210"/>
      </w:tblGrid>
      <w:tr w:rsidR="00207A27" w:rsidRPr="00592A2E" w14:paraId="4636E699" w14:textId="77777777" w:rsidTr="008E73D4">
        <w:tc>
          <w:tcPr>
            <w:tcW w:w="9210" w:type="dxa"/>
            <w:shd w:val="clear" w:color="auto" w:fill="BFBFBF"/>
          </w:tcPr>
          <w:p w14:paraId="020AF394" w14:textId="77777777" w:rsidR="00207A27" w:rsidRPr="00592A2E" w:rsidRDefault="00207A27" w:rsidP="008E73D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92A2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Rozdział XI </w:t>
            </w:r>
          </w:p>
          <w:p w14:paraId="792F1A74" w14:textId="77777777" w:rsidR="00207A27" w:rsidRPr="00592A2E" w:rsidRDefault="00207A27" w:rsidP="008E73D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92A2E">
              <w:rPr>
                <w:rFonts w:ascii="Arial" w:hAnsi="Arial" w:cs="Arial"/>
                <w:b/>
                <w:sz w:val="20"/>
                <w:szCs w:val="20"/>
              </w:rPr>
              <w:t>Miejsce i termin składania i otwarcia ofert</w:t>
            </w:r>
          </w:p>
          <w:p w14:paraId="1F16BBFF" w14:textId="77777777" w:rsidR="00207A27" w:rsidRPr="00592A2E" w:rsidRDefault="00207A27" w:rsidP="008E73D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92A2E">
              <w:rPr>
                <w:rFonts w:ascii="Arial" w:hAnsi="Arial" w:cs="Arial"/>
                <w:b/>
                <w:sz w:val="20"/>
                <w:szCs w:val="20"/>
              </w:rPr>
              <w:t>Tryb otwarcia ofert</w:t>
            </w:r>
          </w:p>
        </w:tc>
      </w:tr>
    </w:tbl>
    <w:p w14:paraId="433967EE" w14:textId="77777777" w:rsidR="00207A27" w:rsidRPr="00592A2E" w:rsidRDefault="00207A27" w:rsidP="00207A27">
      <w:pPr>
        <w:pStyle w:val="Bezodstpw"/>
        <w:rPr>
          <w:rFonts w:ascii="Arial" w:hAnsi="Arial" w:cs="Arial"/>
          <w:sz w:val="20"/>
          <w:szCs w:val="20"/>
        </w:rPr>
      </w:pPr>
    </w:p>
    <w:p w14:paraId="0C54E1F7" w14:textId="77777777" w:rsidR="00207A27" w:rsidRPr="00592A2E" w:rsidRDefault="00207A27" w:rsidP="00FC4318">
      <w:pPr>
        <w:pStyle w:val="Bezodstpw"/>
        <w:numPr>
          <w:ilvl w:val="0"/>
          <w:numId w:val="13"/>
        </w:numPr>
        <w:ind w:left="426"/>
        <w:rPr>
          <w:rFonts w:ascii="Arial" w:hAnsi="Arial" w:cs="Arial"/>
          <w:b/>
          <w:sz w:val="20"/>
          <w:szCs w:val="20"/>
        </w:rPr>
      </w:pPr>
      <w:r w:rsidRPr="00592A2E">
        <w:rPr>
          <w:rFonts w:ascii="Arial" w:hAnsi="Arial" w:cs="Arial"/>
          <w:b/>
          <w:sz w:val="20"/>
          <w:szCs w:val="20"/>
        </w:rPr>
        <w:t>Miejsce i termin składania i otwarcia ofert</w:t>
      </w:r>
    </w:p>
    <w:p w14:paraId="2F6D85AA" w14:textId="77777777" w:rsidR="00207A27" w:rsidRPr="00592A2E" w:rsidRDefault="00207A27" w:rsidP="00207A27">
      <w:pPr>
        <w:pStyle w:val="Bezodstpw"/>
        <w:rPr>
          <w:rFonts w:ascii="Arial" w:hAnsi="Arial" w:cs="Arial"/>
          <w:sz w:val="20"/>
          <w:szCs w:val="20"/>
        </w:rPr>
      </w:pPr>
    </w:p>
    <w:p w14:paraId="17ADA8CC" w14:textId="2B7C7033" w:rsidR="00207A27" w:rsidRPr="00592A2E" w:rsidRDefault="00207A27" w:rsidP="00FC4318">
      <w:pPr>
        <w:pStyle w:val="Bezodstpw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 xml:space="preserve">Oferty należy składać w siedzibie zamawiającego tj.: Regionalnego Centrum Rozwoju Edukacji  ul. Głogowska 27,  </w:t>
      </w:r>
      <w:proofErr w:type="spellStart"/>
      <w:r w:rsidRPr="00592A2E">
        <w:rPr>
          <w:rFonts w:ascii="Arial" w:hAnsi="Arial" w:cs="Arial"/>
          <w:sz w:val="20"/>
          <w:szCs w:val="20"/>
        </w:rPr>
        <w:t>pok</w:t>
      </w:r>
      <w:proofErr w:type="spellEnd"/>
      <w:r w:rsidRPr="00592A2E">
        <w:rPr>
          <w:rFonts w:ascii="Arial" w:hAnsi="Arial" w:cs="Arial"/>
          <w:sz w:val="20"/>
          <w:szCs w:val="20"/>
        </w:rPr>
        <w:t xml:space="preserve"> 1.23 – parter </w:t>
      </w:r>
      <w:r w:rsidRPr="00592A2E">
        <w:rPr>
          <w:rFonts w:ascii="Arial" w:hAnsi="Arial" w:cs="Arial"/>
          <w:i/>
          <w:iCs/>
          <w:sz w:val="20"/>
          <w:szCs w:val="20"/>
        </w:rPr>
        <w:t xml:space="preserve"> </w:t>
      </w:r>
      <w:r w:rsidRPr="00592A2E">
        <w:rPr>
          <w:rFonts w:ascii="Arial" w:hAnsi="Arial" w:cs="Arial"/>
          <w:sz w:val="20"/>
          <w:szCs w:val="20"/>
        </w:rPr>
        <w:t xml:space="preserve">45-315 Opole  do dnia  </w:t>
      </w:r>
      <w:r w:rsidR="00E87184">
        <w:rPr>
          <w:rFonts w:ascii="Arial" w:hAnsi="Arial" w:cs="Arial"/>
          <w:sz w:val="20"/>
          <w:szCs w:val="20"/>
        </w:rPr>
        <w:t>18</w:t>
      </w:r>
      <w:r w:rsidR="004A5606" w:rsidRPr="00592A2E">
        <w:rPr>
          <w:rFonts w:ascii="Arial" w:hAnsi="Arial" w:cs="Arial"/>
          <w:sz w:val="20"/>
          <w:szCs w:val="20"/>
        </w:rPr>
        <w:t>.08</w:t>
      </w:r>
      <w:r w:rsidR="00E87184">
        <w:rPr>
          <w:rFonts w:ascii="Arial" w:hAnsi="Arial" w:cs="Arial"/>
          <w:sz w:val="20"/>
          <w:szCs w:val="20"/>
        </w:rPr>
        <w:t>.2016r. do godziny 10:0</w:t>
      </w:r>
      <w:r w:rsidRPr="00592A2E">
        <w:rPr>
          <w:rFonts w:ascii="Arial" w:hAnsi="Arial" w:cs="Arial"/>
          <w:sz w:val="20"/>
          <w:szCs w:val="20"/>
        </w:rPr>
        <w:t>0</w:t>
      </w:r>
    </w:p>
    <w:p w14:paraId="7C314C02" w14:textId="2A97B89F" w:rsidR="00207A27" w:rsidRPr="00592A2E" w:rsidRDefault="00207A27" w:rsidP="00FC4318">
      <w:pPr>
        <w:pStyle w:val="Bezodstpw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592A2E">
        <w:rPr>
          <w:rFonts w:ascii="Arial" w:hAnsi="Arial" w:cs="Arial"/>
          <w:sz w:val="20"/>
          <w:szCs w:val="20"/>
          <w:lang w:eastAsia="pl-PL"/>
        </w:rPr>
        <w:t>Decydujące znaczenie dla zachowania terminu składania ofert ma data i godzina wpływu oferty w miejsce wskazane w pkt 1</w:t>
      </w:r>
      <w:r w:rsidR="004A5606" w:rsidRPr="00592A2E">
        <w:rPr>
          <w:rFonts w:ascii="Arial" w:hAnsi="Arial" w:cs="Arial"/>
          <w:sz w:val="20"/>
          <w:szCs w:val="20"/>
          <w:lang w:eastAsia="pl-PL"/>
        </w:rPr>
        <w:t>.1</w:t>
      </w:r>
      <w:r w:rsidRPr="00592A2E">
        <w:rPr>
          <w:rFonts w:ascii="Arial" w:hAnsi="Arial" w:cs="Arial"/>
          <w:sz w:val="20"/>
          <w:szCs w:val="20"/>
          <w:lang w:eastAsia="pl-PL"/>
        </w:rPr>
        <w:t xml:space="preserve"> niniejszego Rozdziału, a nie data jej wysłania przesyłką pocztową lub kurierską.</w:t>
      </w:r>
      <w:r w:rsidRPr="00592A2E">
        <w:rPr>
          <w:rFonts w:ascii="Arial" w:hAnsi="Arial" w:cs="Arial"/>
          <w:sz w:val="20"/>
          <w:szCs w:val="20"/>
        </w:rPr>
        <w:t xml:space="preserve"> W przypadku dostarczenia oferty pocztą lub pocztą kurierską, zamawiający przyjmie za termin  złożenia oferty termin otrzymania przesyłki.</w:t>
      </w:r>
    </w:p>
    <w:p w14:paraId="0A3DE7E2" w14:textId="77777777" w:rsidR="00207A27" w:rsidRPr="00592A2E" w:rsidRDefault="00207A27" w:rsidP="00FC4318">
      <w:pPr>
        <w:pStyle w:val="Bezodstpw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eastAsia="pl-PL"/>
        </w:rPr>
      </w:pPr>
      <w:r w:rsidRPr="00592A2E">
        <w:rPr>
          <w:rFonts w:ascii="Arial" w:hAnsi="Arial" w:cs="Arial"/>
          <w:sz w:val="20"/>
          <w:szCs w:val="20"/>
          <w:lang w:eastAsia="pl-PL"/>
        </w:rPr>
        <w:t>Wykonawca może wprowadzić zmiany do złożonej oferty, pod warunkiem, że zamawiający otrzyma pisemne zawiadomienie o wprowadzeniu zmian do oferty przed upływem terminu składania ofert.  Powiadomienie o wprowadzeniu zmian musi być złożone według takich samych zasad, jak składana oferta (Rozdział X), w opakowaniu oznaczonym jak w pkt 17 Rozdziału X z dodatkowym oznaczeniem „ZMIANA”.</w:t>
      </w:r>
      <w:r w:rsidRPr="00592A2E">
        <w:rPr>
          <w:rFonts w:ascii="Arial" w:hAnsi="Arial" w:cs="Arial"/>
          <w:sz w:val="20"/>
          <w:szCs w:val="20"/>
        </w:rPr>
        <w:t xml:space="preserve"> Opakowania oznakowane dopiskiem „ZMIANA” zostaną otwarte przy otwieraniu oferty wykonawcy, który wprowadził zmiany i po stwierdzeniu poprawności procedury dokonania zmian, zostaną dołączone do oferty.</w:t>
      </w:r>
    </w:p>
    <w:p w14:paraId="03F58606" w14:textId="20FB8B56" w:rsidR="00207A27" w:rsidRPr="00592A2E" w:rsidRDefault="00207A27" w:rsidP="00FC4318">
      <w:pPr>
        <w:pStyle w:val="Bezodstpw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eastAsia="pl-PL"/>
        </w:rPr>
      </w:pPr>
      <w:r w:rsidRPr="00592A2E">
        <w:rPr>
          <w:rFonts w:ascii="Arial" w:hAnsi="Arial" w:cs="Arial"/>
          <w:sz w:val="20"/>
          <w:szCs w:val="20"/>
        </w:rPr>
        <w:t xml:space="preserve">Wykonawca ma prawo przed upływem terminu składania ofert wycofać się </w:t>
      </w:r>
      <w:r w:rsidR="008D408E" w:rsidRPr="00592A2E">
        <w:rPr>
          <w:rFonts w:ascii="Arial" w:hAnsi="Arial" w:cs="Arial"/>
          <w:sz w:val="20"/>
          <w:szCs w:val="20"/>
        </w:rPr>
        <w:br/>
      </w:r>
      <w:r w:rsidRPr="00592A2E">
        <w:rPr>
          <w:rFonts w:ascii="Arial" w:hAnsi="Arial" w:cs="Arial"/>
          <w:sz w:val="20"/>
          <w:szCs w:val="20"/>
        </w:rPr>
        <w:t>z postępowania poprzez złożenie pisemnego powiadomienia (wg takich samych zasad jak wprowadzanie zmian, poprawek i uzupełnień) z napisem na kopercie „WYCOFANIE”.</w:t>
      </w:r>
      <w:r w:rsidRPr="00592A2E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592A2E">
        <w:rPr>
          <w:rFonts w:ascii="Arial" w:hAnsi="Arial" w:cs="Arial"/>
          <w:sz w:val="20"/>
          <w:szCs w:val="20"/>
        </w:rPr>
        <w:t xml:space="preserve">Koperty </w:t>
      </w:r>
      <w:r w:rsidRPr="00592A2E">
        <w:rPr>
          <w:rFonts w:ascii="Arial" w:hAnsi="Arial" w:cs="Arial"/>
          <w:color w:val="000000"/>
          <w:sz w:val="20"/>
          <w:szCs w:val="20"/>
        </w:rPr>
        <w:t>oznakowane dopiskiem „WYCOFANIE” będą otwierane w pierwszej kolejności i po stwierdzeniu poprawności postępowania wykonawcy, koperty ofert wycofanych nie będą badane.</w:t>
      </w:r>
    </w:p>
    <w:p w14:paraId="7D233B24" w14:textId="1215EBA7" w:rsidR="00207A27" w:rsidRPr="00592A2E" w:rsidRDefault="00207A27" w:rsidP="00FC4318">
      <w:pPr>
        <w:pStyle w:val="Bezodstpw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eastAsia="pl-PL"/>
        </w:rPr>
      </w:pPr>
      <w:r w:rsidRPr="00592A2E">
        <w:rPr>
          <w:rFonts w:ascii="Arial" w:hAnsi="Arial" w:cs="Arial"/>
          <w:sz w:val="20"/>
          <w:szCs w:val="20"/>
          <w:lang w:eastAsia="pl-PL"/>
        </w:rPr>
        <w:t xml:space="preserve">Otwarcie ofert jest jawne. Wykonawcy mogą uczestniczyć w sesji otwarcia ofert. </w:t>
      </w:r>
      <w:r w:rsidR="008D408E" w:rsidRPr="00592A2E">
        <w:rPr>
          <w:rFonts w:ascii="Arial" w:hAnsi="Arial" w:cs="Arial"/>
          <w:sz w:val="20"/>
          <w:szCs w:val="20"/>
          <w:lang w:eastAsia="pl-PL"/>
        </w:rPr>
        <w:br/>
      </w:r>
      <w:r w:rsidRPr="00592A2E">
        <w:rPr>
          <w:rFonts w:ascii="Arial" w:hAnsi="Arial" w:cs="Arial"/>
          <w:sz w:val="20"/>
          <w:szCs w:val="20"/>
          <w:lang w:eastAsia="pl-PL"/>
        </w:rPr>
        <w:t xml:space="preserve">W przypadku nieobecności wykonawcy, zamawiający przekaże wykonawcy informacje </w:t>
      </w:r>
      <w:r w:rsidR="008D408E" w:rsidRPr="00592A2E">
        <w:rPr>
          <w:rFonts w:ascii="Arial" w:hAnsi="Arial" w:cs="Arial"/>
          <w:sz w:val="20"/>
          <w:szCs w:val="20"/>
          <w:lang w:eastAsia="pl-PL"/>
        </w:rPr>
        <w:br/>
      </w:r>
      <w:r w:rsidRPr="00592A2E">
        <w:rPr>
          <w:rFonts w:ascii="Arial" w:hAnsi="Arial" w:cs="Arial"/>
          <w:sz w:val="20"/>
          <w:szCs w:val="20"/>
          <w:lang w:eastAsia="pl-PL"/>
        </w:rPr>
        <w:t>z otwarcia ofert na jego wniosek.</w:t>
      </w:r>
    </w:p>
    <w:p w14:paraId="4BA0BF4D" w14:textId="77777777" w:rsidR="00207A27" w:rsidRPr="00592A2E" w:rsidRDefault="00207A27" w:rsidP="00FC4318">
      <w:pPr>
        <w:pStyle w:val="Bezodstpw"/>
        <w:numPr>
          <w:ilvl w:val="1"/>
          <w:numId w:val="1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592A2E">
        <w:rPr>
          <w:rFonts w:ascii="Arial" w:hAnsi="Arial" w:cs="Arial"/>
          <w:sz w:val="20"/>
          <w:szCs w:val="20"/>
          <w:lang w:eastAsia="pl-PL"/>
        </w:rPr>
        <w:t>Oferty złożone po terminie, o którym mowa w punkcie 1.1 niniejszego rozdziału, zostaną niezwłocznie zwrócone</w:t>
      </w:r>
      <w:r w:rsidRPr="00592A2E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592A2E">
        <w:rPr>
          <w:rFonts w:ascii="Arial" w:hAnsi="Arial" w:cs="Arial"/>
          <w:sz w:val="20"/>
          <w:szCs w:val="20"/>
          <w:lang w:eastAsia="pl-PL"/>
        </w:rPr>
        <w:t>wykonawcom.</w:t>
      </w:r>
    </w:p>
    <w:p w14:paraId="70D7C41D" w14:textId="77777777" w:rsidR="00207A27" w:rsidRPr="00592A2E" w:rsidRDefault="00207A27" w:rsidP="00FC4318">
      <w:pPr>
        <w:pStyle w:val="Bezodstpw"/>
        <w:numPr>
          <w:ilvl w:val="1"/>
          <w:numId w:val="14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eastAsia="pl-PL"/>
        </w:rPr>
      </w:pPr>
      <w:r w:rsidRPr="00592A2E">
        <w:rPr>
          <w:rFonts w:ascii="Arial" w:hAnsi="Arial" w:cs="Arial"/>
          <w:sz w:val="20"/>
          <w:szCs w:val="20"/>
        </w:rPr>
        <w:t>Możliwość przedłużenia terminu składania ofert dopuszcza się jedynie w sytuacjach określonych   w  art. 38 ust. 6 ustawy Prawo zamówień publicznych.</w:t>
      </w:r>
    </w:p>
    <w:p w14:paraId="208B6FE4" w14:textId="36B2F75D" w:rsidR="00207A27" w:rsidRPr="00592A2E" w:rsidRDefault="00207A27" w:rsidP="00FC4318">
      <w:pPr>
        <w:pStyle w:val="Bezodstpw"/>
        <w:numPr>
          <w:ilvl w:val="1"/>
          <w:numId w:val="14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eastAsia="pl-PL"/>
        </w:rPr>
      </w:pPr>
      <w:r w:rsidRPr="00592A2E">
        <w:rPr>
          <w:rFonts w:ascii="Arial" w:hAnsi="Arial" w:cs="Arial"/>
          <w:sz w:val="20"/>
          <w:szCs w:val="20"/>
          <w:lang w:eastAsia="pl-PL"/>
        </w:rPr>
        <w:t xml:space="preserve">Otwarcie ofert nastąpi w dniu </w:t>
      </w:r>
      <w:r w:rsidR="00592A2E" w:rsidRPr="00E87184">
        <w:rPr>
          <w:rFonts w:ascii="Arial" w:hAnsi="Arial" w:cs="Arial"/>
          <w:bCs/>
          <w:sz w:val="20"/>
          <w:szCs w:val="20"/>
          <w:lang w:eastAsia="pl-PL"/>
        </w:rPr>
        <w:t>18</w:t>
      </w:r>
      <w:r w:rsidR="004A5606" w:rsidRPr="00E87184">
        <w:rPr>
          <w:rFonts w:ascii="Arial" w:hAnsi="Arial" w:cs="Arial"/>
          <w:bCs/>
          <w:sz w:val="20"/>
          <w:szCs w:val="20"/>
          <w:lang w:eastAsia="pl-PL"/>
        </w:rPr>
        <w:t>.08</w:t>
      </w:r>
      <w:r w:rsidRPr="00E87184">
        <w:rPr>
          <w:rFonts w:ascii="Arial" w:hAnsi="Arial" w:cs="Arial"/>
          <w:bCs/>
          <w:sz w:val="20"/>
          <w:szCs w:val="20"/>
          <w:lang w:eastAsia="pl-PL"/>
        </w:rPr>
        <w:t xml:space="preserve">.2016 r. </w:t>
      </w:r>
      <w:r w:rsidR="00592A2E" w:rsidRPr="00E87184">
        <w:rPr>
          <w:rFonts w:ascii="Arial" w:hAnsi="Arial" w:cs="Arial"/>
          <w:sz w:val="20"/>
          <w:szCs w:val="20"/>
          <w:lang w:eastAsia="pl-PL"/>
        </w:rPr>
        <w:t>o godzinie 10:3</w:t>
      </w:r>
      <w:r w:rsidRPr="00E87184">
        <w:rPr>
          <w:rFonts w:ascii="Arial" w:hAnsi="Arial" w:cs="Arial"/>
          <w:sz w:val="20"/>
          <w:szCs w:val="20"/>
          <w:lang w:eastAsia="pl-PL"/>
        </w:rPr>
        <w:t>0</w:t>
      </w:r>
      <w:r w:rsidRPr="00592A2E">
        <w:rPr>
          <w:rFonts w:ascii="Arial" w:hAnsi="Arial" w:cs="Arial"/>
          <w:sz w:val="20"/>
          <w:szCs w:val="20"/>
          <w:lang w:eastAsia="pl-PL"/>
        </w:rPr>
        <w:t xml:space="preserve"> w siedzibie Regionalnego Centrum Rozwoju Edukacji, ul Głogowska 27, 45-315 Opole, piętro I, sala 2.4</w:t>
      </w:r>
      <w:r w:rsidRPr="00592A2E">
        <w:rPr>
          <w:rFonts w:ascii="Arial" w:hAnsi="Arial" w:cs="Arial"/>
          <w:bCs/>
          <w:sz w:val="20"/>
          <w:szCs w:val="20"/>
          <w:lang w:eastAsia="pl-PL"/>
        </w:rPr>
        <w:t>.</w:t>
      </w:r>
    </w:p>
    <w:p w14:paraId="20505220" w14:textId="77777777" w:rsidR="00207A27" w:rsidRPr="00592A2E" w:rsidRDefault="00207A27" w:rsidP="00207A27">
      <w:pPr>
        <w:pStyle w:val="Bezodstpw"/>
        <w:autoSpaceDE w:val="0"/>
        <w:autoSpaceDN w:val="0"/>
        <w:adjustRightInd w:val="0"/>
        <w:ind w:left="720"/>
        <w:rPr>
          <w:rFonts w:ascii="Arial" w:hAnsi="Arial" w:cs="Arial"/>
          <w:bCs/>
          <w:sz w:val="20"/>
          <w:szCs w:val="20"/>
          <w:lang w:eastAsia="pl-PL"/>
        </w:rPr>
      </w:pPr>
    </w:p>
    <w:p w14:paraId="64DD0539" w14:textId="77777777" w:rsidR="00207A27" w:rsidRPr="00592A2E" w:rsidRDefault="00207A27" w:rsidP="00FC4318">
      <w:pPr>
        <w:pStyle w:val="Bezodstpw"/>
        <w:numPr>
          <w:ilvl w:val="0"/>
          <w:numId w:val="14"/>
        </w:numPr>
        <w:ind w:left="42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b/>
          <w:sz w:val="20"/>
          <w:szCs w:val="20"/>
        </w:rPr>
        <w:t>Tryb otwarcia ofert</w:t>
      </w:r>
    </w:p>
    <w:p w14:paraId="0E1E5AF0" w14:textId="77777777" w:rsidR="00207A27" w:rsidRPr="00592A2E" w:rsidRDefault="00207A27" w:rsidP="00FC4318">
      <w:pPr>
        <w:pStyle w:val="Bezodstpw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Komisja Przetargowa dokona publicznego otwarcia ofert.</w:t>
      </w:r>
    </w:p>
    <w:p w14:paraId="3D936D00" w14:textId="77777777" w:rsidR="00207A27" w:rsidRPr="00592A2E" w:rsidRDefault="00207A27" w:rsidP="00FC4318">
      <w:pPr>
        <w:pStyle w:val="Bezodstpw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Otwarcie ofert jest jawne.</w:t>
      </w:r>
    </w:p>
    <w:p w14:paraId="5BC95B3C" w14:textId="77777777" w:rsidR="00207A27" w:rsidRPr="00592A2E" w:rsidRDefault="00207A27" w:rsidP="00FC4318">
      <w:pPr>
        <w:pStyle w:val="Bezodstpw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Wykonawcy nieobecni na publicznej sesji otwarcia ofert mogą wystąpić do zamawiającego z wnioskiem o informację z sesji otwarcia.</w:t>
      </w:r>
    </w:p>
    <w:p w14:paraId="56BDFC84" w14:textId="77777777" w:rsidR="00207A27" w:rsidRPr="00592A2E" w:rsidRDefault="00207A27" w:rsidP="00FC4318">
      <w:pPr>
        <w:pStyle w:val="Bezodstpw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Bezpośrednio przed otwarciem ofert Przewodniczący komisji poda kwotę, jaką zamawiający zamierza przeznaczyć na sfinansowanie zamówienia</w:t>
      </w:r>
    </w:p>
    <w:p w14:paraId="518D271F" w14:textId="77777777" w:rsidR="00207A27" w:rsidRPr="00592A2E" w:rsidRDefault="00207A27" w:rsidP="00FC4318">
      <w:pPr>
        <w:pStyle w:val="Bezodstpw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Przewodniczący komisji po otwarciu każdej oferty odczyta:</w:t>
      </w:r>
    </w:p>
    <w:p w14:paraId="2F22C1EE" w14:textId="77777777" w:rsidR="00207A27" w:rsidRPr="00592A2E" w:rsidRDefault="00207A27" w:rsidP="00FC4318">
      <w:pPr>
        <w:pStyle w:val="Bezodstpw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imię i nazwisko, nazwę (firmę) oraz adres (siedzibę) wykonawcy,</w:t>
      </w:r>
    </w:p>
    <w:p w14:paraId="63768FFD" w14:textId="77777777" w:rsidR="00207A27" w:rsidRPr="00592A2E" w:rsidRDefault="00207A27" w:rsidP="00FC4318">
      <w:pPr>
        <w:pStyle w:val="Bezodstpw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cenę ofertową,</w:t>
      </w:r>
    </w:p>
    <w:p w14:paraId="567ED685" w14:textId="77777777" w:rsidR="00207A27" w:rsidRPr="00592A2E" w:rsidRDefault="00207A27" w:rsidP="00FC4318">
      <w:pPr>
        <w:pStyle w:val="Bezodstpw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termin wykonania zamówienia,</w:t>
      </w:r>
    </w:p>
    <w:p w14:paraId="5AF87E96" w14:textId="77777777" w:rsidR="00207A27" w:rsidRPr="00592A2E" w:rsidRDefault="00207A27" w:rsidP="00FC4318">
      <w:pPr>
        <w:pStyle w:val="Bezodstpw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okres gwarancji</w:t>
      </w:r>
    </w:p>
    <w:p w14:paraId="0A1D2B45" w14:textId="77777777" w:rsidR="00207A27" w:rsidRPr="00592A2E" w:rsidRDefault="00207A27" w:rsidP="00FC4318">
      <w:pPr>
        <w:pStyle w:val="Bezodstpw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lastRenderedPageBreak/>
        <w:t>warunki płatności.</w:t>
      </w:r>
    </w:p>
    <w:p w14:paraId="1C11A353" w14:textId="77777777" w:rsidR="00207A27" w:rsidRPr="00592A2E" w:rsidRDefault="00207A27" w:rsidP="00FC4318">
      <w:pPr>
        <w:pStyle w:val="Bezodstpw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Informacje, o których mowa w pkt 2.4.-2.5. przekazuje się niezwłocznie wykonawcom, którzy nie byli na otwarciu ofert, na ich wniosek.</w:t>
      </w:r>
    </w:p>
    <w:p w14:paraId="6BB375E6" w14:textId="77777777" w:rsidR="00207A27" w:rsidRPr="00592A2E" w:rsidRDefault="00207A27" w:rsidP="00207A27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9210"/>
      </w:tblGrid>
      <w:tr w:rsidR="00207A27" w:rsidRPr="00592A2E" w14:paraId="7EB0D28C" w14:textId="77777777" w:rsidTr="008E73D4">
        <w:tc>
          <w:tcPr>
            <w:tcW w:w="9210" w:type="dxa"/>
            <w:shd w:val="clear" w:color="auto" w:fill="BFBFBF"/>
          </w:tcPr>
          <w:p w14:paraId="5EBEF515" w14:textId="77777777" w:rsidR="00207A27" w:rsidRPr="00592A2E" w:rsidRDefault="00207A27" w:rsidP="008E73D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92A2E">
              <w:rPr>
                <w:rFonts w:ascii="Arial" w:hAnsi="Arial" w:cs="Arial"/>
                <w:b/>
                <w:sz w:val="20"/>
                <w:szCs w:val="20"/>
              </w:rPr>
              <w:t>Rozdział XII</w:t>
            </w:r>
          </w:p>
          <w:p w14:paraId="5ECD227C" w14:textId="77777777" w:rsidR="00207A27" w:rsidRPr="00592A2E" w:rsidRDefault="00207A27" w:rsidP="008E73D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92A2E">
              <w:rPr>
                <w:rFonts w:ascii="Arial" w:hAnsi="Arial" w:cs="Arial"/>
                <w:b/>
                <w:sz w:val="20"/>
                <w:szCs w:val="20"/>
              </w:rPr>
              <w:t>Opis sposobu obliczenia ceny</w:t>
            </w:r>
          </w:p>
        </w:tc>
      </w:tr>
    </w:tbl>
    <w:p w14:paraId="608A4D74" w14:textId="77777777" w:rsidR="00207A27" w:rsidRPr="00592A2E" w:rsidRDefault="00207A27" w:rsidP="00207A27">
      <w:pPr>
        <w:pStyle w:val="Bezodstpw"/>
        <w:rPr>
          <w:rFonts w:ascii="Arial" w:hAnsi="Arial" w:cs="Arial"/>
          <w:sz w:val="20"/>
          <w:szCs w:val="20"/>
        </w:rPr>
      </w:pPr>
    </w:p>
    <w:p w14:paraId="34CA3A13" w14:textId="77777777" w:rsidR="00207A27" w:rsidRPr="00592A2E" w:rsidRDefault="00207A27" w:rsidP="00FC4318">
      <w:pPr>
        <w:pStyle w:val="Bezodstpw"/>
        <w:numPr>
          <w:ilvl w:val="1"/>
          <w:numId w:val="11"/>
        </w:numPr>
        <w:ind w:left="42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 xml:space="preserve">Każdy z wykonawców może zaproponować tylko jedną cenę i nie może jej zmienić. Nie prowadzi się negocjacji w sprawie ceny. </w:t>
      </w:r>
    </w:p>
    <w:p w14:paraId="4D22CA10" w14:textId="77777777" w:rsidR="00207A27" w:rsidRPr="00592A2E" w:rsidRDefault="00207A27" w:rsidP="00FC4318">
      <w:pPr>
        <w:pStyle w:val="Bezodstpw"/>
        <w:numPr>
          <w:ilvl w:val="1"/>
          <w:numId w:val="11"/>
        </w:numPr>
        <w:ind w:left="42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Cenę oferty należy wyrazić w złotych polskich (PLN). Cena ofertowa (brutto) musi zawierać wszystkie koszty związane z realizacją zamówienia (w tym głównie: koszty transportu, podatki, ewentualne rabaty itp.).</w:t>
      </w:r>
    </w:p>
    <w:p w14:paraId="4AAE9583" w14:textId="77777777" w:rsidR="00207A27" w:rsidRPr="00592A2E" w:rsidRDefault="00207A27" w:rsidP="00FC4318">
      <w:pPr>
        <w:pStyle w:val="Bezodstpw"/>
        <w:numPr>
          <w:ilvl w:val="1"/>
          <w:numId w:val="11"/>
        </w:numPr>
        <w:ind w:left="42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 xml:space="preserve">Wykonawca jest zobowiązany dokonać obliczenia ceny ofertowej w oparciu o opis techniczny stanowiący załącznik nr 1 do SIWZ. </w:t>
      </w:r>
    </w:p>
    <w:p w14:paraId="26AAAA4B" w14:textId="77777777" w:rsidR="00207A27" w:rsidRPr="00592A2E" w:rsidRDefault="00207A27" w:rsidP="00FC4318">
      <w:pPr>
        <w:pStyle w:val="Bezodstpw"/>
        <w:numPr>
          <w:ilvl w:val="1"/>
          <w:numId w:val="11"/>
        </w:numPr>
        <w:ind w:left="42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Cena oferty nie będzie mogła ulec zwiększeniu przez cały okres trwania umowy.</w:t>
      </w:r>
    </w:p>
    <w:p w14:paraId="7C53C1B4" w14:textId="77777777" w:rsidR="00207A27" w:rsidRPr="00592A2E" w:rsidRDefault="00207A27" w:rsidP="00FC4318">
      <w:pPr>
        <w:pStyle w:val="Bezodstpw"/>
        <w:numPr>
          <w:ilvl w:val="1"/>
          <w:numId w:val="11"/>
        </w:numPr>
        <w:ind w:left="42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 xml:space="preserve">Cena musi być: podana i wyliczona w zaokrągleniu do dwóch miejsc po przecinku (zasada zaokrąglenia – poniżej 5 należy końcówkę pominąć, powyżej i równe 5 należy zaokrąglić w górę). </w:t>
      </w:r>
    </w:p>
    <w:p w14:paraId="343B1B04" w14:textId="77777777" w:rsidR="00207A27" w:rsidRPr="00592A2E" w:rsidRDefault="00207A27" w:rsidP="00FC4318">
      <w:pPr>
        <w:pStyle w:val="Bezodstpw"/>
        <w:numPr>
          <w:ilvl w:val="1"/>
          <w:numId w:val="11"/>
        </w:numPr>
        <w:ind w:left="42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Nie przewiduje się rozliczenia między Wykonawcą a Zamawiającym w walutach obcych.</w:t>
      </w:r>
    </w:p>
    <w:p w14:paraId="5A882F42" w14:textId="77777777" w:rsidR="00207A27" w:rsidRPr="00592A2E" w:rsidRDefault="00207A27" w:rsidP="00FC4318">
      <w:pPr>
        <w:pStyle w:val="Bezodstpw"/>
        <w:numPr>
          <w:ilvl w:val="1"/>
          <w:numId w:val="11"/>
        </w:numPr>
        <w:ind w:left="42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W formularzu ofertowym należy podać cenę netto i brutto z uwzględnieniem podatku od towarów i usług VAT. Do porównania ofert będzie brana cena brutto (tj. z podatkiem VAT).</w:t>
      </w:r>
    </w:p>
    <w:p w14:paraId="3589E9C5" w14:textId="77777777" w:rsidR="00207A27" w:rsidRPr="00592A2E" w:rsidRDefault="00207A27" w:rsidP="00FC4318">
      <w:pPr>
        <w:pStyle w:val="Bezodstpw"/>
        <w:numPr>
          <w:ilvl w:val="1"/>
          <w:numId w:val="11"/>
        </w:numPr>
        <w:ind w:left="42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 xml:space="preserve">Zgodnie z art. 91 ust. 3a ustawy </w:t>
      </w:r>
      <w:proofErr w:type="spellStart"/>
      <w:r w:rsidRPr="00592A2E">
        <w:rPr>
          <w:rFonts w:ascii="Arial" w:hAnsi="Arial" w:cs="Arial"/>
          <w:sz w:val="20"/>
          <w:szCs w:val="20"/>
        </w:rPr>
        <w:t>pzp</w:t>
      </w:r>
      <w:proofErr w:type="spellEnd"/>
      <w:r w:rsidRPr="00592A2E">
        <w:rPr>
          <w:rFonts w:ascii="Arial" w:hAnsi="Arial" w:cs="Arial"/>
          <w:sz w:val="20"/>
          <w:szCs w:val="20"/>
        </w:rPr>
        <w:t xml:space="preserve"> Jeżeli zostanie złożona oferta,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06D9E889" w14:textId="77777777" w:rsidR="00207A27" w:rsidRPr="00592A2E" w:rsidRDefault="00207A27" w:rsidP="00207A27">
      <w:pPr>
        <w:pStyle w:val="Bezodstpw"/>
        <w:rPr>
          <w:rFonts w:ascii="Arial" w:hAnsi="Arial" w:cs="Arial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207A27" w:rsidRPr="00592A2E" w14:paraId="02B40648" w14:textId="77777777" w:rsidTr="008E73D4">
        <w:tc>
          <w:tcPr>
            <w:tcW w:w="9210" w:type="dxa"/>
            <w:shd w:val="clear" w:color="auto" w:fill="BFBFBF"/>
          </w:tcPr>
          <w:p w14:paraId="70BA8B8F" w14:textId="77777777" w:rsidR="00207A27" w:rsidRPr="00592A2E" w:rsidRDefault="00207A27" w:rsidP="008E73D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92A2E">
              <w:rPr>
                <w:rFonts w:ascii="Arial" w:hAnsi="Arial" w:cs="Arial"/>
                <w:b/>
                <w:sz w:val="20"/>
                <w:szCs w:val="20"/>
              </w:rPr>
              <w:t>Rozdział XIII</w:t>
            </w:r>
          </w:p>
          <w:p w14:paraId="3F88EB34" w14:textId="1D9E7085" w:rsidR="00207A27" w:rsidRPr="00592A2E" w:rsidRDefault="00207A27" w:rsidP="00CA0C93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92A2E">
              <w:rPr>
                <w:rFonts w:ascii="Arial" w:hAnsi="Arial" w:cs="Arial"/>
                <w:b/>
                <w:sz w:val="20"/>
                <w:szCs w:val="20"/>
              </w:rPr>
              <w:t xml:space="preserve">Opis kryteriów, którymi zamawiający będzie się kierował przy wyborze oferty, wraz </w:t>
            </w:r>
            <w:r w:rsidR="008D408E" w:rsidRPr="00592A2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92A2E">
              <w:rPr>
                <w:rFonts w:ascii="Arial" w:hAnsi="Arial" w:cs="Arial"/>
                <w:b/>
                <w:sz w:val="20"/>
                <w:szCs w:val="20"/>
              </w:rPr>
              <w:t xml:space="preserve">z podaniem </w:t>
            </w:r>
            <w:r w:rsidR="00CA0C93" w:rsidRPr="00592A2E">
              <w:rPr>
                <w:rFonts w:ascii="Arial" w:hAnsi="Arial" w:cs="Arial"/>
                <w:b/>
                <w:sz w:val="20"/>
                <w:szCs w:val="20"/>
              </w:rPr>
              <w:t>wag tych kryteriów i sposobu oceny ofert</w:t>
            </w:r>
          </w:p>
        </w:tc>
      </w:tr>
    </w:tbl>
    <w:p w14:paraId="4F61AA35" w14:textId="77777777" w:rsidR="00207A27" w:rsidRPr="00592A2E" w:rsidRDefault="00207A27" w:rsidP="00207A27">
      <w:pPr>
        <w:pStyle w:val="Bezodstpw"/>
        <w:rPr>
          <w:rFonts w:ascii="Arial" w:hAnsi="Arial" w:cs="Arial"/>
          <w:sz w:val="20"/>
          <w:szCs w:val="20"/>
        </w:rPr>
      </w:pPr>
    </w:p>
    <w:p w14:paraId="70CB99FB" w14:textId="77777777" w:rsidR="00207A27" w:rsidRPr="00592A2E" w:rsidRDefault="00207A27" w:rsidP="00FC4318">
      <w:pPr>
        <w:pStyle w:val="Bezodstpw"/>
        <w:numPr>
          <w:ilvl w:val="0"/>
          <w:numId w:val="18"/>
        </w:numPr>
        <w:ind w:left="42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Przy wyborze oferty najkorzystniejszej zamawiający będzie kierował się jednym kryterium:</w:t>
      </w:r>
    </w:p>
    <w:p w14:paraId="4DDF2426" w14:textId="77777777" w:rsidR="00207A27" w:rsidRPr="00592A2E" w:rsidRDefault="00207A27" w:rsidP="00207A27">
      <w:pPr>
        <w:pStyle w:val="Bezodstpw"/>
        <w:ind w:left="426"/>
        <w:rPr>
          <w:rFonts w:ascii="Arial" w:hAnsi="Arial" w:cs="Arial"/>
          <w:sz w:val="20"/>
          <w:szCs w:val="20"/>
        </w:rPr>
      </w:pPr>
    </w:p>
    <w:p w14:paraId="047AAA4A" w14:textId="4ECED5C8" w:rsidR="00207A27" w:rsidRPr="00592A2E" w:rsidRDefault="00207A27" w:rsidP="00FC4318">
      <w:pPr>
        <w:pStyle w:val="Bezodstpw"/>
        <w:numPr>
          <w:ilvl w:val="0"/>
          <w:numId w:val="27"/>
        </w:numPr>
        <w:rPr>
          <w:rFonts w:ascii="Arial" w:hAnsi="Arial" w:cs="Arial"/>
          <w:sz w:val="20"/>
          <w:szCs w:val="20"/>
          <w:u w:val="single"/>
        </w:rPr>
      </w:pPr>
      <w:r w:rsidRPr="00592A2E">
        <w:rPr>
          <w:rFonts w:ascii="Arial" w:hAnsi="Arial" w:cs="Arial"/>
          <w:sz w:val="20"/>
          <w:szCs w:val="20"/>
          <w:u w:val="single"/>
        </w:rPr>
        <w:t xml:space="preserve">cena </w:t>
      </w:r>
      <w:r w:rsidR="008D408E" w:rsidRPr="00592A2E">
        <w:rPr>
          <w:rFonts w:ascii="Arial" w:hAnsi="Arial" w:cs="Arial"/>
          <w:sz w:val="20"/>
          <w:szCs w:val="20"/>
          <w:u w:val="single"/>
        </w:rPr>
        <w:t>(oferty brutto)</w:t>
      </w:r>
      <w:r w:rsidR="008D408E" w:rsidRPr="00592A2E">
        <w:rPr>
          <w:rFonts w:ascii="Arial" w:hAnsi="Arial" w:cs="Arial"/>
          <w:sz w:val="20"/>
          <w:szCs w:val="20"/>
          <w:u w:val="single"/>
        </w:rPr>
        <w:tab/>
        <w:t>6</w:t>
      </w:r>
      <w:r w:rsidRPr="00592A2E">
        <w:rPr>
          <w:rFonts w:ascii="Arial" w:hAnsi="Arial" w:cs="Arial"/>
          <w:sz w:val="20"/>
          <w:szCs w:val="20"/>
          <w:u w:val="single"/>
        </w:rPr>
        <w:t xml:space="preserve">0 % </w:t>
      </w:r>
    </w:p>
    <w:p w14:paraId="70E37C3F" w14:textId="77777777" w:rsidR="00207A27" w:rsidRPr="00592A2E" w:rsidRDefault="00207A27" w:rsidP="00207A27">
      <w:pPr>
        <w:pStyle w:val="Bezodstpw"/>
        <w:ind w:left="2124" w:firstLine="708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 xml:space="preserve">  </w:t>
      </w:r>
    </w:p>
    <w:p w14:paraId="622272E6" w14:textId="5FE92F1D" w:rsidR="00207A27" w:rsidRPr="00E87184" w:rsidRDefault="00207A27" w:rsidP="00E87184">
      <w:pPr>
        <w:pStyle w:val="Bezodstpw"/>
        <w:ind w:left="2832" w:firstLine="708"/>
        <w:rPr>
          <w:rFonts w:ascii="Arial" w:hAnsi="Arial" w:cs="Arial"/>
          <w:sz w:val="20"/>
        </w:rPr>
      </w:pPr>
      <w:r w:rsidRPr="00E87184">
        <w:rPr>
          <w:rFonts w:ascii="Arial" w:hAnsi="Arial" w:cs="Arial"/>
          <w:sz w:val="20"/>
        </w:rPr>
        <w:t>cena najniższa</w:t>
      </w:r>
    </w:p>
    <w:p w14:paraId="5E9EBEB0" w14:textId="789F63C1" w:rsidR="00207A27" w:rsidRPr="00E87184" w:rsidRDefault="00207A27" w:rsidP="00E87184">
      <w:pPr>
        <w:pStyle w:val="Bezodstpw"/>
        <w:jc w:val="center"/>
        <w:rPr>
          <w:rFonts w:ascii="Arial" w:hAnsi="Arial" w:cs="Arial"/>
          <w:sz w:val="20"/>
        </w:rPr>
      </w:pPr>
      <w:r w:rsidRPr="00E87184">
        <w:rPr>
          <w:rFonts w:ascii="Arial" w:hAnsi="Arial" w:cs="Arial"/>
          <w:sz w:val="20"/>
        </w:rPr>
        <w:t>cena   =  -----------</w:t>
      </w:r>
      <w:r w:rsidR="008D408E" w:rsidRPr="00E87184">
        <w:rPr>
          <w:rFonts w:ascii="Arial" w:hAnsi="Arial" w:cs="Arial"/>
          <w:sz w:val="20"/>
        </w:rPr>
        <w:t>----------------   x 100 pkt x 6</w:t>
      </w:r>
      <w:r w:rsidRPr="00E87184">
        <w:rPr>
          <w:rFonts w:ascii="Arial" w:hAnsi="Arial" w:cs="Arial"/>
          <w:sz w:val="20"/>
        </w:rPr>
        <w:t>0 %</w:t>
      </w:r>
    </w:p>
    <w:p w14:paraId="0B065DAD" w14:textId="4C1C0374" w:rsidR="00207A27" w:rsidRPr="00E87184" w:rsidRDefault="00E87184" w:rsidP="00E87184">
      <w:pPr>
        <w:pStyle w:val="Bezodstpw"/>
        <w:ind w:left="28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207A27" w:rsidRPr="00E87184">
        <w:rPr>
          <w:rFonts w:ascii="Arial" w:hAnsi="Arial" w:cs="Arial"/>
          <w:sz w:val="20"/>
        </w:rPr>
        <w:t>cena oferty badanej</w:t>
      </w:r>
    </w:p>
    <w:p w14:paraId="6DCC4F68" w14:textId="77777777" w:rsidR="003879A6" w:rsidRPr="00592A2E" w:rsidRDefault="003879A6" w:rsidP="00207A27">
      <w:pPr>
        <w:pStyle w:val="Bezodstpw"/>
        <w:ind w:firstLine="708"/>
        <w:rPr>
          <w:rFonts w:ascii="Arial" w:hAnsi="Arial" w:cs="Arial"/>
          <w:sz w:val="20"/>
          <w:szCs w:val="20"/>
        </w:rPr>
      </w:pPr>
    </w:p>
    <w:p w14:paraId="730A957E" w14:textId="6DCE784D" w:rsidR="00207A27" w:rsidRPr="00592A2E" w:rsidRDefault="00207A27" w:rsidP="00207A27">
      <w:pPr>
        <w:pStyle w:val="Bezodstpw"/>
        <w:ind w:firstLine="708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Liczba punktów badanej oferty w kryteri</w:t>
      </w:r>
      <w:r w:rsidR="00693C44" w:rsidRPr="00592A2E">
        <w:rPr>
          <w:rFonts w:ascii="Arial" w:hAnsi="Arial" w:cs="Arial"/>
          <w:sz w:val="20"/>
          <w:szCs w:val="20"/>
        </w:rPr>
        <w:t>um cenowym (wynosi maksymalnie 6</w:t>
      </w:r>
      <w:r w:rsidRPr="00592A2E">
        <w:rPr>
          <w:rFonts w:ascii="Arial" w:hAnsi="Arial" w:cs="Arial"/>
          <w:sz w:val="20"/>
          <w:szCs w:val="20"/>
        </w:rPr>
        <w:t>0 pkt).</w:t>
      </w:r>
    </w:p>
    <w:p w14:paraId="7815F363" w14:textId="77777777" w:rsidR="00207A27" w:rsidRPr="00592A2E" w:rsidRDefault="00207A27" w:rsidP="00207A27">
      <w:pPr>
        <w:pStyle w:val="Bezodstpw"/>
        <w:ind w:left="1776"/>
        <w:rPr>
          <w:rFonts w:ascii="Arial" w:hAnsi="Arial" w:cs="Arial"/>
          <w:sz w:val="20"/>
          <w:szCs w:val="20"/>
        </w:rPr>
      </w:pPr>
    </w:p>
    <w:p w14:paraId="7D271D77" w14:textId="16A36CC2" w:rsidR="00207A27" w:rsidRPr="00592A2E" w:rsidRDefault="00B8028C" w:rsidP="00FC4318">
      <w:pPr>
        <w:pStyle w:val="Bezodstpw"/>
        <w:numPr>
          <w:ilvl w:val="0"/>
          <w:numId w:val="27"/>
        </w:numPr>
        <w:rPr>
          <w:rFonts w:ascii="Arial" w:hAnsi="Arial" w:cs="Arial"/>
          <w:sz w:val="20"/>
          <w:szCs w:val="20"/>
          <w:u w:val="single"/>
        </w:rPr>
      </w:pPr>
      <w:r w:rsidRPr="00592A2E">
        <w:rPr>
          <w:rFonts w:ascii="Arial" w:hAnsi="Arial" w:cs="Arial"/>
          <w:sz w:val="20"/>
          <w:szCs w:val="20"/>
          <w:u w:val="single"/>
        </w:rPr>
        <w:t>termin dostawy 3</w:t>
      </w:r>
      <w:r w:rsidR="00FD4637" w:rsidRPr="00592A2E">
        <w:rPr>
          <w:rFonts w:ascii="Arial" w:hAnsi="Arial" w:cs="Arial"/>
          <w:sz w:val="20"/>
          <w:szCs w:val="20"/>
          <w:u w:val="single"/>
        </w:rPr>
        <w:t>0</w:t>
      </w:r>
      <w:r w:rsidR="00207A27" w:rsidRPr="00592A2E">
        <w:rPr>
          <w:rFonts w:ascii="Arial" w:hAnsi="Arial" w:cs="Arial"/>
          <w:sz w:val="20"/>
          <w:szCs w:val="20"/>
          <w:u w:val="single"/>
        </w:rPr>
        <w:t xml:space="preserve">% </w:t>
      </w:r>
    </w:p>
    <w:p w14:paraId="60A24BD9" w14:textId="77777777" w:rsidR="00207A27" w:rsidRPr="00592A2E" w:rsidRDefault="00207A27" w:rsidP="00207A27">
      <w:pPr>
        <w:pStyle w:val="Bezodstpw"/>
        <w:ind w:left="1776"/>
        <w:rPr>
          <w:rFonts w:ascii="Arial" w:hAnsi="Arial" w:cs="Arial"/>
          <w:sz w:val="20"/>
          <w:szCs w:val="20"/>
        </w:rPr>
      </w:pPr>
    </w:p>
    <w:p w14:paraId="4D44BA25" w14:textId="77777777" w:rsidR="00207A27" w:rsidRPr="00592A2E" w:rsidRDefault="00207A27" w:rsidP="00207A27">
      <w:pPr>
        <w:pStyle w:val="Bezodstpw"/>
        <w:ind w:left="177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termin dostawy:</w:t>
      </w:r>
      <w:r w:rsidRPr="00592A2E">
        <w:rPr>
          <w:rFonts w:ascii="Arial" w:hAnsi="Arial" w:cs="Arial"/>
          <w:sz w:val="20"/>
          <w:szCs w:val="20"/>
        </w:rPr>
        <w:tab/>
      </w:r>
      <w:r w:rsidRPr="00592A2E">
        <w:rPr>
          <w:rFonts w:ascii="Arial" w:hAnsi="Arial" w:cs="Arial"/>
          <w:sz w:val="20"/>
          <w:szCs w:val="20"/>
        </w:rPr>
        <w:tab/>
      </w:r>
      <w:r w:rsidRPr="00592A2E">
        <w:rPr>
          <w:rFonts w:ascii="Arial" w:hAnsi="Arial" w:cs="Arial"/>
          <w:sz w:val="20"/>
          <w:szCs w:val="20"/>
        </w:rPr>
        <w:tab/>
        <w:t>liczba punktów:</w:t>
      </w:r>
    </w:p>
    <w:p w14:paraId="60A5F003" w14:textId="6C1D8818" w:rsidR="00207A27" w:rsidRPr="00592A2E" w:rsidRDefault="006615EF" w:rsidP="00207A27">
      <w:pPr>
        <w:pStyle w:val="Bezodstpw"/>
        <w:ind w:left="17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miesiące</w:t>
      </w:r>
      <w:r w:rsidR="00FD4637" w:rsidRPr="00592A2E">
        <w:rPr>
          <w:rFonts w:ascii="Arial" w:hAnsi="Arial" w:cs="Arial"/>
          <w:sz w:val="20"/>
          <w:szCs w:val="20"/>
        </w:rPr>
        <w:t xml:space="preserve"> </w:t>
      </w:r>
      <w:r w:rsidR="00FD4637" w:rsidRPr="00592A2E">
        <w:rPr>
          <w:rFonts w:ascii="Arial" w:hAnsi="Arial" w:cs="Arial"/>
          <w:sz w:val="20"/>
          <w:szCs w:val="20"/>
        </w:rPr>
        <w:tab/>
        <w:t xml:space="preserve"> </w:t>
      </w:r>
      <w:r w:rsidR="00FD4637" w:rsidRPr="00592A2E">
        <w:rPr>
          <w:rFonts w:ascii="Arial" w:hAnsi="Arial" w:cs="Arial"/>
          <w:sz w:val="20"/>
          <w:szCs w:val="20"/>
        </w:rPr>
        <w:tab/>
      </w:r>
      <w:r w:rsidR="00FD4637" w:rsidRPr="00592A2E">
        <w:rPr>
          <w:rFonts w:ascii="Arial" w:hAnsi="Arial" w:cs="Arial"/>
          <w:sz w:val="20"/>
          <w:szCs w:val="20"/>
        </w:rPr>
        <w:tab/>
      </w:r>
      <w:r w:rsidR="00FD4637" w:rsidRPr="00592A2E">
        <w:rPr>
          <w:rFonts w:ascii="Arial" w:hAnsi="Arial" w:cs="Arial"/>
          <w:sz w:val="20"/>
          <w:szCs w:val="20"/>
        </w:rPr>
        <w:tab/>
        <w:t>20</w:t>
      </w:r>
      <w:r w:rsidR="00207A27" w:rsidRPr="00592A2E">
        <w:rPr>
          <w:rFonts w:ascii="Arial" w:hAnsi="Arial" w:cs="Arial"/>
          <w:sz w:val="20"/>
          <w:szCs w:val="20"/>
        </w:rPr>
        <w:t xml:space="preserve"> pkt </w:t>
      </w:r>
    </w:p>
    <w:p w14:paraId="58F5835F" w14:textId="0094A041" w:rsidR="00207A27" w:rsidRPr="00592A2E" w:rsidRDefault="006615EF" w:rsidP="00207A27">
      <w:pPr>
        <w:pStyle w:val="Bezodstpw"/>
        <w:ind w:left="17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2,5 miesiąca</w:t>
      </w:r>
      <w:r w:rsidR="00207A27" w:rsidRPr="00592A2E">
        <w:rPr>
          <w:rFonts w:ascii="Arial" w:hAnsi="Arial" w:cs="Arial"/>
          <w:sz w:val="20"/>
          <w:szCs w:val="20"/>
        </w:rPr>
        <w:t xml:space="preserve"> </w:t>
      </w:r>
      <w:r w:rsidR="00207A27" w:rsidRPr="00592A2E">
        <w:rPr>
          <w:rFonts w:ascii="Arial" w:hAnsi="Arial" w:cs="Arial"/>
          <w:sz w:val="20"/>
          <w:szCs w:val="20"/>
        </w:rPr>
        <w:tab/>
      </w:r>
      <w:r w:rsidR="00207A27" w:rsidRPr="00592A2E">
        <w:rPr>
          <w:rFonts w:ascii="Arial" w:hAnsi="Arial" w:cs="Arial"/>
          <w:sz w:val="20"/>
          <w:szCs w:val="20"/>
        </w:rPr>
        <w:tab/>
      </w:r>
      <w:r w:rsidR="00207A27" w:rsidRPr="00592A2E">
        <w:rPr>
          <w:rFonts w:ascii="Arial" w:hAnsi="Arial" w:cs="Arial"/>
          <w:sz w:val="20"/>
          <w:szCs w:val="20"/>
        </w:rPr>
        <w:tab/>
      </w:r>
      <w:r w:rsidR="008D408E" w:rsidRPr="00592A2E">
        <w:rPr>
          <w:rFonts w:ascii="Arial" w:hAnsi="Arial" w:cs="Arial"/>
          <w:sz w:val="20"/>
          <w:szCs w:val="20"/>
        </w:rPr>
        <w:t>10</w:t>
      </w:r>
      <w:r w:rsidR="00207A27" w:rsidRPr="00592A2E">
        <w:rPr>
          <w:rFonts w:ascii="Arial" w:hAnsi="Arial" w:cs="Arial"/>
          <w:sz w:val="20"/>
          <w:szCs w:val="20"/>
        </w:rPr>
        <w:t xml:space="preserve"> pkt </w:t>
      </w:r>
    </w:p>
    <w:p w14:paraId="5DBDBD02" w14:textId="0C908FD1" w:rsidR="00207A27" w:rsidRPr="00592A2E" w:rsidRDefault="006615EF" w:rsidP="00207A27">
      <w:pPr>
        <w:pStyle w:val="Bezodstpw"/>
        <w:ind w:left="17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miesiące</w:t>
      </w:r>
      <w:r w:rsidR="008D408E" w:rsidRPr="00592A2E">
        <w:rPr>
          <w:rFonts w:ascii="Arial" w:hAnsi="Arial" w:cs="Arial"/>
          <w:sz w:val="20"/>
          <w:szCs w:val="20"/>
        </w:rPr>
        <w:tab/>
      </w:r>
      <w:r w:rsidR="008D408E" w:rsidRPr="00592A2E">
        <w:rPr>
          <w:rFonts w:ascii="Arial" w:hAnsi="Arial" w:cs="Arial"/>
          <w:sz w:val="20"/>
          <w:szCs w:val="20"/>
        </w:rPr>
        <w:tab/>
        <w:t xml:space="preserve"> </w:t>
      </w:r>
      <w:r w:rsidR="008D408E" w:rsidRPr="00592A2E">
        <w:rPr>
          <w:rFonts w:ascii="Arial" w:hAnsi="Arial" w:cs="Arial"/>
          <w:sz w:val="20"/>
          <w:szCs w:val="20"/>
        </w:rPr>
        <w:tab/>
      </w:r>
      <w:r w:rsidR="008D408E" w:rsidRPr="00592A2E">
        <w:rPr>
          <w:rFonts w:ascii="Arial" w:hAnsi="Arial" w:cs="Arial"/>
          <w:sz w:val="20"/>
          <w:szCs w:val="20"/>
        </w:rPr>
        <w:tab/>
        <w:t>0</w:t>
      </w:r>
      <w:r w:rsidR="00207A27" w:rsidRPr="00592A2E">
        <w:rPr>
          <w:rFonts w:ascii="Arial" w:hAnsi="Arial" w:cs="Arial"/>
          <w:sz w:val="20"/>
          <w:szCs w:val="20"/>
        </w:rPr>
        <w:t xml:space="preserve"> pkt</w:t>
      </w:r>
    </w:p>
    <w:p w14:paraId="520F2C96" w14:textId="77777777" w:rsidR="003879A6" w:rsidRPr="00592A2E" w:rsidRDefault="003879A6" w:rsidP="00207A27">
      <w:pPr>
        <w:pStyle w:val="Bezodstpw"/>
        <w:ind w:firstLine="708"/>
        <w:rPr>
          <w:rFonts w:ascii="Arial" w:hAnsi="Arial" w:cs="Arial"/>
          <w:sz w:val="20"/>
          <w:szCs w:val="20"/>
        </w:rPr>
      </w:pPr>
    </w:p>
    <w:p w14:paraId="185F8DB0" w14:textId="735FA8EC" w:rsidR="00207A27" w:rsidRPr="00592A2E" w:rsidRDefault="00207A27" w:rsidP="00207A27">
      <w:pPr>
        <w:pStyle w:val="Bezodstpw"/>
        <w:ind w:firstLine="708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 xml:space="preserve">Liczba punktów badanej oferty w kryterium terminu dostawy (wynosi maksymalnie </w:t>
      </w:r>
      <w:r w:rsidR="00A8687E">
        <w:rPr>
          <w:rFonts w:ascii="Arial" w:hAnsi="Arial" w:cs="Arial"/>
          <w:sz w:val="20"/>
          <w:szCs w:val="20"/>
        </w:rPr>
        <w:t>3</w:t>
      </w:r>
      <w:r w:rsidR="00FD4637" w:rsidRPr="00592A2E">
        <w:rPr>
          <w:rFonts w:ascii="Arial" w:hAnsi="Arial" w:cs="Arial"/>
          <w:sz w:val="20"/>
          <w:szCs w:val="20"/>
        </w:rPr>
        <w:t>0</w:t>
      </w:r>
      <w:r w:rsidRPr="00592A2E">
        <w:rPr>
          <w:rFonts w:ascii="Arial" w:hAnsi="Arial" w:cs="Arial"/>
          <w:sz w:val="20"/>
          <w:szCs w:val="20"/>
        </w:rPr>
        <w:t xml:space="preserve"> pkt).</w:t>
      </w:r>
    </w:p>
    <w:p w14:paraId="2B2E4E3C" w14:textId="77777777" w:rsidR="003879A6" w:rsidRPr="00592A2E" w:rsidRDefault="003879A6" w:rsidP="00207A27">
      <w:pPr>
        <w:pStyle w:val="Bezodstpw"/>
        <w:ind w:left="1776"/>
        <w:rPr>
          <w:rFonts w:ascii="Arial" w:hAnsi="Arial" w:cs="Arial"/>
          <w:sz w:val="20"/>
          <w:szCs w:val="20"/>
        </w:rPr>
      </w:pPr>
    </w:p>
    <w:p w14:paraId="2A7DDF4C" w14:textId="1FBA4D9C" w:rsidR="00207A27" w:rsidRPr="00592A2E" w:rsidRDefault="00B8028C" w:rsidP="00FC4318">
      <w:pPr>
        <w:pStyle w:val="Bezodstpw"/>
        <w:numPr>
          <w:ilvl w:val="0"/>
          <w:numId w:val="27"/>
        </w:numPr>
        <w:rPr>
          <w:rFonts w:ascii="Arial" w:hAnsi="Arial" w:cs="Arial"/>
          <w:sz w:val="20"/>
          <w:szCs w:val="20"/>
          <w:u w:val="single"/>
        </w:rPr>
      </w:pPr>
      <w:r w:rsidRPr="00592A2E">
        <w:rPr>
          <w:rFonts w:ascii="Arial" w:hAnsi="Arial" w:cs="Arial"/>
          <w:sz w:val="20"/>
          <w:szCs w:val="20"/>
          <w:u w:val="single"/>
        </w:rPr>
        <w:t>okres gwarancji 5</w:t>
      </w:r>
      <w:r w:rsidR="00207A27" w:rsidRPr="00592A2E">
        <w:rPr>
          <w:rFonts w:ascii="Arial" w:hAnsi="Arial" w:cs="Arial"/>
          <w:sz w:val="20"/>
          <w:szCs w:val="20"/>
          <w:u w:val="single"/>
        </w:rPr>
        <w:t xml:space="preserve">% </w:t>
      </w:r>
    </w:p>
    <w:p w14:paraId="39EC28C6" w14:textId="77777777" w:rsidR="00207A27" w:rsidRPr="00592A2E" w:rsidRDefault="00207A27" w:rsidP="00207A27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14:paraId="33E4F651" w14:textId="77777777" w:rsidR="00207A27" w:rsidRPr="00592A2E" w:rsidRDefault="00207A27" w:rsidP="00207A27">
      <w:pPr>
        <w:pStyle w:val="Bezodstpw"/>
        <w:ind w:left="141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 xml:space="preserve">      okres gwarancji:</w:t>
      </w:r>
      <w:r w:rsidRPr="00592A2E">
        <w:rPr>
          <w:rFonts w:ascii="Arial" w:hAnsi="Arial" w:cs="Arial"/>
          <w:sz w:val="20"/>
          <w:szCs w:val="20"/>
        </w:rPr>
        <w:tab/>
      </w:r>
      <w:r w:rsidRPr="00592A2E">
        <w:rPr>
          <w:rFonts w:ascii="Arial" w:hAnsi="Arial" w:cs="Arial"/>
          <w:sz w:val="20"/>
          <w:szCs w:val="20"/>
        </w:rPr>
        <w:tab/>
      </w:r>
      <w:r w:rsidRPr="00592A2E">
        <w:rPr>
          <w:rFonts w:ascii="Arial" w:hAnsi="Arial" w:cs="Arial"/>
          <w:sz w:val="20"/>
          <w:szCs w:val="20"/>
        </w:rPr>
        <w:tab/>
        <w:t>liczba punktów:</w:t>
      </w:r>
    </w:p>
    <w:p w14:paraId="71CA58B7" w14:textId="37BFEEEB" w:rsidR="00207A27" w:rsidRPr="00592A2E" w:rsidRDefault="00A45DE9" w:rsidP="00207A27">
      <w:pPr>
        <w:pStyle w:val="Bezodstpw"/>
        <w:ind w:left="1134" w:firstLine="708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36</w:t>
      </w:r>
      <w:r w:rsidR="00207A27" w:rsidRPr="00592A2E">
        <w:rPr>
          <w:rFonts w:ascii="Arial" w:hAnsi="Arial" w:cs="Arial"/>
          <w:sz w:val="20"/>
          <w:szCs w:val="20"/>
        </w:rPr>
        <w:t xml:space="preserve"> miesięcy </w:t>
      </w:r>
      <w:r w:rsidR="008D408E" w:rsidRPr="00592A2E">
        <w:rPr>
          <w:rFonts w:ascii="Arial" w:hAnsi="Arial" w:cs="Arial"/>
          <w:sz w:val="20"/>
          <w:szCs w:val="20"/>
        </w:rPr>
        <w:tab/>
      </w:r>
      <w:r w:rsidR="008D408E" w:rsidRPr="00592A2E">
        <w:rPr>
          <w:rFonts w:ascii="Arial" w:hAnsi="Arial" w:cs="Arial"/>
          <w:sz w:val="20"/>
          <w:szCs w:val="20"/>
        </w:rPr>
        <w:tab/>
      </w:r>
      <w:r w:rsidR="008D408E" w:rsidRPr="00592A2E">
        <w:rPr>
          <w:rFonts w:ascii="Arial" w:hAnsi="Arial" w:cs="Arial"/>
          <w:sz w:val="20"/>
          <w:szCs w:val="20"/>
        </w:rPr>
        <w:tab/>
        <w:t>15</w:t>
      </w:r>
      <w:r w:rsidR="00207A27" w:rsidRPr="00592A2E">
        <w:rPr>
          <w:rFonts w:ascii="Arial" w:hAnsi="Arial" w:cs="Arial"/>
          <w:sz w:val="20"/>
          <w:szCs w:val="20"/>
        </w:rPr>
        <w:t xml:space="preserve"> pkt </w:t>
      </w:r>
    </w:p>
    <w:p w14:paraId="7ABA55C5" w14:textId="29E03473" w:rsidR="00207A27" w:rsidRPr="00592A2E" w:rsidRDefault="00FD4637" w:rsidP="00207A27">
      <w:pPr>
        <w:pStyle w:val="Bezodstpw"/>
        <w:ind w:left="1134" w:firstLine="708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30</w:t>
      </w:r>
      <w:r w:rsidR="00207A27" w:rsidRPr="00592A2E">
        <w:rPr>
          <w:rFonts w:ascii="Arial" w:hAnsi="Arial" w:cs="Arial"/>
          <w:sz w:val="20"/>
          <w:szCs w:val="20"/>
        </w:rPr>
        <w:t xml:space="preserve"> miesięcy  </w:t>
      </w:r>
      <w:r w:rsidR="00207A27" w:rsidRPr="00592A2E">
        <w:rPr>
          <w:rFonts w:ascii="Arial" w:hAnsi="Arial" w:cs="Arial"/>
          <w:sz w:val="20"/>
          <w:szCs w:val="20"/>
        </w:rPr>
        <w:tab/>
      </w:r>
      <w:r w:rsidR="00207A27" w:rsidRPr="00592A2E">
        <w:rPr>
          <w:rFonts w:ascii="Arial" w:hAnsi="Arial" w:cs="Arial"/>
          <w:sz w:val="20"/>
          <w:szCs w:val="20"/>
        </w:rPr>
        <w:tab/>
      </w:r>
      <w:r w:rsidR="00207A27" w:rsidRPr="00592A2E">
        <w:rPr>
          <w:rFonts w:ascii="Arial" w:hAnsi="Arial" w:cs="Arial"/>
          <w:sz w:val="20"/>
          <w:szCs w:val="20"/>
        </w:rPr>
        <w:tab/>
      </w:r>
      <w:r w:rsidR="008D408E" w:rsidRPr="00592A2E">
        <w:rPr>
          <w:rFonts w:ascii="Arial" w:hAnsi="Arial" w:cs="Arial"/>
          <w:sz w:val="20"/>
          <w:szCs w:val="20"/>
        </w:rPr>
        <w:t>10</w:t>
      </w:r>
      <w:r w:rsidR="00207A27" w:rsidRPr="00592A2E">
        <w:rPr>
          <w:rFonts w:ascii="Arial" w:eastAsia="Times New Roman" w:hAnsi="Arial" w:cs="Arial"/>
          <w:sz w:val="20"/>
          <w:szCs w:val="20"/>
        </w:rPr>
        <w:t xml:space="preserve"> </w:t>
      </w:r>
      <w:r w:rsidR="00207A27" w:rsidRPr="00592A2E">
        <w:rPr>
          <w:rFonts w:ascii="Arial" w:hAnsi="Arial" w:cs="Arial"/>
          <w:sz w:val="20"/>
          <w:szCs w:val="20"/>
        </w:rPr>
        <w:t xml:space="preserve">pkt </w:t>
      </w:r>
    </w:p>
    <w:p w14:paraId="597958FB" w14:textId="62D1CB19" w:rsidR="00207A27" w:rsidRPr="00592A2E" w:rsidRDefault="00207A27" w:rsidP="00207A27">
      <w:pPr>
        <w:pStyle w:val="Bezodstpw"/>
        <w:ind w:left="1134" w:firstLine="708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24 miesiące</w:t>
      </w:r>
      <w:r w:rsidR="008D408E" w:rsidRPr="00592A2E">
        <w:rPr>
          <w:rFonts w:ascii="Arial" w:hAnsi="Arial" w:cs="Arial"/>
          <w:sz w:val="20"/>
          <w:szCs w:val="20"/>
        </w:rPr>
        <w:tab/>
      </w:r>
      <w:r w:rsidR="008D408E" w:rsidRPr="00592A2E">
        <w:rPr>
          <w:rFonts w:ascii="Arial" w:hAnsi="Arial" w:cs="Arial"/>
          <w:sz w:val="20"/>
          <w:szCs w:val="20"/>
        </w:rPr>
        <w:tab/>
      </w:r>
      <w:r w:rsidR="008D408E" w:rsidRPr="00592A2E">
        <w:rPr>
          <w:rFonts w:ascii="Arial" w:hAnsi="Arial" w:cs="Arial"/>
          <w:sz w:val="20"/>
          <w:szCs w:val="20"/>
        </w:rPr>
        <w:tab/>
        <w:t>0</w:t>
      </w:r>
      <w:r w:rsidRPr="00592A2E">
        <w:rPr>
          <w:rFonts w:ascii="Arial" w:hAnsi="Arial" w:cs="Arial"/>
          <w:sz w:val="20"/>
          <w:szCs w:val="20"/>
        </w:rPr>
        <w:t xml:space="preserve"> pkt</w:t>
      </w:r>
    </w:p>
    <w:p w14:paraId="1F577D1D" w14:textId="77777777" w:rsidR="00207A27" w:rsidRPr="00592A2E" w:rsidRDefault="00207A27" w:rsidP="00207A27">
      <w:pPr>
        <w:pStyle w:val="Bezodstpw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ab/>
      </w:r>
    </w:p>
    <w:p w14:paraId="7A677289" w14:textId="73D5C12C" w:rsidR="00207A27" w:rsidRPr="00592A2E" w:rsidRDefault="00207A27" w:rsidP="00207A27">
      <w:pPr>
        <w:pStyle w:val="Bezodstpw"/>
        <w:ind w:firstLine="708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 xml:space="preserve">Liczba punktów badanej oferty w kryterium okresu gwarancji (wynosi maksymalnie </w:t>
      </w:r>
      <w:r w:rsidR="008D408E" w:rsidRPr="00592A2E">
        <w:rPr>
          <w:rFonts w:ascii="Arial" w:hAnsi="Arial" w:cs="Arial"/>
          <w:sz w:val="20"/>
          <w:szCs w:val="20"/>
        </w:rPr>
        <w:t>5</w:t>
      </w:r>
      <w:r w:rsidRPr="00592A2E">
        <w:rPr>
          <w:rFonts w:ascii="Arial" w:hAnsi="Arial" w:cs="Arial"/>
          <w:sz w:val="20"/>
          <w:szCs w:val="20"/>
        </w:rPr>
        <w:t xml:space="preserve"> pkt).</w:t>
      </w:r>
    </w:p>
    <w:p w14:paraId="6DA1EA07" w14:textId="77777777" w:rsidR="00207A27" w:rsidRPr="00592A2E" w:rsidRDefault="00207A27" w:rsidP="00207A27">
      <w:pPr>
        <w:pStyle w:val="Bezodstpw"/>
        <w:ind w:left="1134" w:firstLine="708"/>
        <w:rPr>
          <w:rFonts w:ascii="Arial" w:hAnsi="Arial" w:cs="Arial"/>
          <w:sz w:val="20"/>
          <w:szCs w:val="20"/>
        </w:rPr>
      </w:pPr>
    </w:p>
    <w:p w14:paraId="779BFCE9" w14:textId="41F35D31" w:rsidR="00207A27" w:rsidRPr="00592A2E" w:rsidRDefault="00B8028C" w:rsidP="00FC4318">
      <w:pPr>
        <w:pStyle w:val="Bezodstpw"/>
        <w:numPr>
          <w:ilvl w:val="0"/>
          <w:numId w:val="27"/>
        </w:numPr>
        <w:rPr>
          <w:rFonts w:ascii="Arial" w:hAnsi="Arial" w:cs="Arial"/>
          <w:sz w:val="20"/>
          <w:szCs w:val="20"/>
          <w:u w:val="single"/>
        </w:rPr>
      </w:pPr>
      <w:r w:rsidRPr="00592A2E">
        <w:rPr>
          <w:rFonts w:ascii="Arial" w:hAnsi="Arial" w:cs="Arial"/>
          <w:sz w:val="20"/>
          <w:szCs w:val="20"/>
          <w:u w:val="single"/>
        </w:rPr>
        <w:t>szybkość reakcji serwisu 5</w:t>
      </w:r>
      <w:r w:rsidR="00207A27" w:rsidRPr="00592A2E">
        <w:rPr>
          <w:rFonts w:ascii="Arial" w:hAnsi="Arial" w:cs="Arial"/>
          <w:sz w:val="20"/>
          <w:szCs w:val="20"/>
          <w:u w:val="single"/>
        </w:rPr>
        <w:t xml:space="preserve">% </w:t>
      </w:r>
    </w:p>
    <w:p w14:paraId="2A7C222C" w14:textId="77777777" w:rsidR="003879A6" w:rsidRPr="00592A2E" w:rsidRDefault="003879A6" w:rsidP="00207A27">
      <w:pPr>
        <w:pStyle w:val="Bezodstpw"/>
        <w:ind w:left="1843"/>
        <w:rPr>
          <w:rFonts w:ascii="Arial" w:hAnsi="Arial" w:cs="Arial"/>
          <w:sz w:val="20"/>
          <w:szCs w:val="20"/>
        </w:rPr>
      </w:pPr>
    </w:p>
    <w:p w14:paraId="364265EA" w14:textId="77777777" w:rsidR="00207A27" w:rsidRPr="00592A2E" w:rsidRDefault="00207A27" w:rsidP="00207A27">
      <w:pPr>
        <w:pStyle w:val="Bezodstpw"/>
        <w:ind w:left="1843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reakcja serwisu:</w:t>
      </w:r>
      <w:r w:rsidRPr="00592A2E">
        <w:rPr>
          <w:rFonts w:ascii="Arial" w:hAnsi="Arial" w:cs="Arial"/>
          <w:sz w:val="20"/>
          <w:szCs w:val="20"/>
        </w:rPr>
        <w:tab/>
      </w:r>
      <w:r w:rsidRPr="00592A2E">
        <w:rPr>
          <w:rFonts w:ascii="Arial" w:hAnsi="Arial" w:cs="Arial"/>
          <w:sz w:val="20"/>
          <w:szCs w:val="20"/>
        </w:rPr>
        <w:tab/>
      </w:r>
      <w:r w:rsidRPr="00592A2E">
        <w:rPr>
          <w:rFonts w:ascii="Arial" w:hAnsi="Arial" w:cs="Arial"/>
          <w:sz w:val="20"/>
          <w:szCs w:val="20"/>
        </w:rPr>
        <w:tab/>
        <w:t>liczba punktów:</w:t>
      </w:r>
    </w:p>
    <w:p w14:paraId="2C4C91CF" w14:textId="77777777" w:rsidR="00207A27" w:rsidRPr="00592A2E" w:rsidRDefault="00207A27" w:rsidP="00207A27">
      <w:pPr>
        <w:pStyle w:val="Bezodstpw"/>
        <w:ind w:left="1428" w:firstLine="415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 xml:space="preserve">24 h  </w:t>
      </w:r>
      <w:r w:rsidRPr="00592A2E">
        <w:rPr>
          <w:rFonts w:ascii="Arial" w:hAnsi="Arial" w:cs="Arial"/>
          <w:sz w:val="20"/>
          <w:szCs w:val="20"/>
        </w:rPr>
        <w:tab/>
      </w:r>
      <w:r w:rsidRPr="00592A2E">
        <w:rPr>
          <w:rFonts w:ascii="Arial" w:hAnsi="Arial" w:cs="Arial"/>
          <w:sz w:val="20"/>
          <w:szCs w:val="20"/>
        </w:rPr>
        <w:tab/>
      </w:r>
      <w:r w:rsidRPr="00592A2E">
        <w:rPr>
          <w:rFonts w:ascii="Arial" w:hAnsi="Arial" w:cs="Arial"/>
          <w:sz w:val="20"/>
          <w:szCs w:val="20"/>
        </w:rPr>
        <w:tab/>
      </w:r>
      <w:r w:rsidRPr="00592A2E">
        <w:rPr>
          <w:rFonts w:ascii="Arial" w:hAnsi="Arial" w:cs="Arial"/>
          <w:sz w:val="20"/>
          <w:szCs w:val="20"/>
        </w:rPr>
        <w:tab/>
        <w:t>10 pkt</w:t>
      </w:r>
    </w:p>
    <w:p w14:paraId="108276D6" w14:textId="77777777" w:rsidR="00207A27" w:rsidRPr="00592A2E" w:rsidRDefault="00207A27" w:rsidP="00207A27">
      <w:pPr>
        <w:pStyle w:val="Bezodstpw"/>
        <w:ind w:left="1147" w:firstLine="69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 xml:space="preserve">48 h </w:t>
      </w:r>
      <w:r w:rsidRPr="00592A2E">
        <w:rPr>
          <w:rFonts w:ascii="Arial" w:hAnsi="Arial" w:cs="Arial"/>
          <w:sz w:val="20"/>
          <w:szCs w:val="20"/>
        </w:rPr>
        <w:tab/>
      </w:r>
      <w:r w:rsidRPr="00592A2E">
        <w:rPr>
          <w:rFonts w:ascii="Arial" w:hAnsi="Arial" w:cs="Arial"/>
          <w:sz w:val="20"/>
          <w:szCs w:val="20"/>
        </w:rPr>
        <w:tab/>
      </w:r>
      <w:r w:rsidRPr="00592A2E">
        <w:rPr>
          <w:rFonts w:ascii="Arial" w:hAnsi="Arial" w:cs="Arial"/>
          <w:sz w:val="20"/>
          <w:szCs w:val="20"/>
        </w:rPr>
        <w:tab/>
      </w:r>
      <w:r w:rsidRPr="00592A2E">
        <w:rPr>
          <w:rFonts w:ascii="Arial" w:hAnsi="Arial" w:cs="Arial"/>
          <w:sz w:val="20"/>
          <w:szCs w:val="20"/>
        </w:rPr>
        <w:tab/>
        <w:t xml:space="preserve">5 pkt </w:t>
      </w:r>
    </w:p>
    <w:p w14:paraId="7815B1E7" w14:textId="77777777" w:rsidR="00207A27" w:rsidRPr="00592A2E" w:rsidRDefault="00207A27" w:rsidP="00207A27">
      <w:pPr>
        <w:pStyle w:val="Bezodstpw"/>
        <w:ind w:left="1147" w:firstLine="69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 xml:space="preserve">powyżej 48 h </w:t>
      </w:r>
      <w:r w:rsidRPr="00592A2E">
        <w:rPr>
          <w:rFonts w:ascii="Arial" w:hAnsi="Arial" w:cs="Arial"/>
          <w:sz w:val="20"/>
          <w:szCs w:val="20"/>
        </w:rPr>
        <w:tab/>
      </w:r>
      <w:r w:rsidRPr="00592A2E">
        <w:rPr>
          <w:rFonts w:ascii="Arial" w:hAnsi="Arial" w:cs="Arial"/>
          <w:sz w:val="20"/>
          <w:szCs w:val="20"/>
        </w:rPr>
        <w:tab/>
      </w:r>
      <w:r w:rsidRPr="00592A2E">
        <w:rPr>
          <w:rFonts w:ascii="Arial" w:hAnsi="Arial" w:cs="Arial"/>
          <w:sz w:val="20"/>
          <w:szCs w:val="20"/>
        </w:rPr>
        <w:tab/>
        <w:t>0 pkt</w:t>
      </w:r>
    </w:p>
    <w:p w14:paraId="7356D3AA" w14:textId="77777777" w:rsidR="00207A27" w:rsidRPr="00592A2E" w:rsidRDefault="00207A27" w:rsidP="00207A27">
      <w:pPr>
        <w:pStyle w:val="Bezodstpw"/>
        <w:ind w:left="426"/>
        <w:rPr>
          <w:rFonts w:ascii="Arial" w:hAnsi="Arial" w:cs="Arial"/>
          <w:sz w:val="20"/>
          <w:szCs w:val="20"/>
        </w:rPr>
      </w:pPr>
    </w:p>
    <w:p w14:paraId="65031E69" w14:textId="42FBD699" w:rsidR="00207A27" w:rsidRPr="00592A2E" w:rsidRDefault="00207A27" w:rsidP="00207A27">
      <w:pPr>
        <w:pStyle w:val="Bezodstpw"/>
        <w:ind w:left="42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 xml:space="preserve">Liczba punktów badanej oferty w kryterium okresu gwarancji (wynosi maksymalnie </w:t>
      </w:r>
      <w:r w:rsidR="00A8687E">
        <w:rPr>
          <w:rFonts w:ascii="Arial" w:hAnsi="Arial" w:cs="Arial"/>
          <w:sz w:val="20"/>
          <w:szCs w:val="20"/>
        </w:rPr>
        <w:t>5</w:t>
      </w:r>
      <w:r w:rsidRPr="00592A2E">
        <w:rPr>
          <w:rFonts w:ascii="Arial" w:hAnsi="Arial" w:cs="Arial"/>
          <w:sz w:val="20"/>
          <w:szCs w:val="20"/>
        </w:rPr>
        <w:t xml:space="preserve"> pkt).</w:t>
      </w:r>
    </w:p>
    <w:p w14:paraId="43B29383" w14:textId="77777777" w:rsidR="00207A27" w:rsidRPr="00592A2E" w:rsidRDefault="00207A27" w:rsidP="00207A27">
      <w:pPr>
        <w:pStyle w:val="Bezodstpw"/>
        <w:ind w:left="426"/>
        <w:rPr>
          <w:rFonts w:ascii="Arial" w:hAnsi="Arial" w:cs="Arial"/>
          <w:sz w:val="20"/>
          <w:szCs w:val="20"/>
        </w:rPr>
      </w:pPr>
    </w:p>
    <w:p w14:paraId="34D1DB9D" w14:textId="34667B1E" w:rsidR="00207A27" w:rsidRPr="00592A2E" w:rsidRDefault="00207A27" w:rsidP="00207A27">
      <w:pPr>
        <w:pStyle w:val="Bezodstpw"/>
        <w:ind w:left="42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 xml:space="preserve">UWAGA: pozostawienie pustego miejsca w pkt </w:t>
      </w:r>
      <w:r w:rsidR="00B94818">
        <w:rPr>
          <w:rFonts w:ascii="Arial" w:hAnsi="Arial" w:cs="Arial"/>
          <w:sz w:val="20"/>
          <w:szCs w:val="20"/>
        </w:rPr>
        <w:t>4</w:t>
      </w:r>
      <w:r w:rsidR="00480FEC" w:rsidRPr="00592A2E">
        <w:rPr>
          <w:rFonts w:ascii="Arial" w:hAnsi="Arial" w:cs="Arial"/>
          <w:sz w:val="20"/>
          <w:szCs w:val="20"/>
        </w:rPr>
        <w:t>,</w:t>
      </w:r>
      <w:r w:rsidR="003879A6" w:rsidRPr="00592A2E">
        <w:rPr>
          <w:rFonts w:ascii="Arial" w:hAnsi="Arial" w:cs="Arial"/>
          <w:sz w:val="20"/>
          <w:szCs w:val="20"/>
        </w:rPr>
        <w:t xml:space="preserve"> </w:t>
      </w:r>
      <w:r w:rsidR="00B94818">
        <w:rPr>
          <w:rFonts w:ascii="Arial" w:hAnsi="Arial" w:cs="Arial"/>
          <w:sz w:val="20"/>
          <w:szCs w:val="20"/>
        </w:rPr>
        <w:t>6 i 7</w:t>
      </w:r>
      <w:r w:rsidRPr="00592A2E">
        <w:rPr>
          <w:rFonts w:ascii="Arial" w:hAnsi="Arial" w:cs="Arial"/>
          <w:sz w:val="20"/>
          <w:szCs w:val="20"/>
        </w:rPr>
        <w:t xml:space="preserve"> Formularza ofertowego oznaczać będzie, że W</w:t>
      </w:r>
      <w:bookmarkStart w:id="0" w:name="_GoBack"/>
      <w:bookmarkEnd w:id="0"/>
      <w:r w:rsidRPr="00592A2E">
        <w:rPr>
          <w:rFonts w:ascii="Arial" w:hAnsi="Arial" w:cs="Arial"/>
          <w:sz w:val="20"/>
          <w:szCs w:val="20"/>
        </w:rPr>
        <w:t>ykonawca zaoferował:</w:t>
      </w:r>
    </w:p>
    <w:p w14:paraId="71E2D366" w14:textId="77777777" w:rsidR="00207A27" w:rsidRPr="00592A2E" w:rsidRDefault="00207A27" w:rsidP="00207A27">
      <w:pPr>
        <w:pStyle w:val="Bezodstpw"/>
        <w:ind w:left="42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- minimalny okres gwarancji, spełniający wymagania Zamawiającego, tj. 24 miesiące;</w:t>
      </w:r>
    </w:p>
    <w:p w14:paraId="25D4E731" w14:textId="486D7E55" w:rsidR="00207A27" w:rsidRPr="00592A2E" w:rsidRDefault="00207A27" w:rsidP="00207A27">
      <w:pPr>
        <w:pStyle w:val="Bezodstpw"/>
        <w:ind w:left="42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 xml:space="preserve">- </w:t>
      </w:r>
      <w:r w:rsidR="00FD4637" w:rsidRPr="00592A2E">
        <w:rPr>
          <w:rFonts w:ascii="Arial" w:hAnsi="Arial" w:cs="Arial"/>
          <w:sz w:val="20"/>
          <w:szCs w:val="20"/>
        </w:rPr>
        <w:t>maksymalny okres</w:t>
      </w:r>
      <w:r w:rsidRPr="00592A2E">
        <w:rPr>
          <w:rFonts w:ascii="Arial" w:hAnsi="Arial" w:cs="Arial"/>
          <w:sz w:val="20"/>
          <w:szCs w:val="20"/>
        </w:rPr>
        <w:t xml:space="preserve"> dostawy i reakcji serwisu </w:t>
      </w:r>
      <w:proofErr w:type="spellStart"/>
      <w:r w:rsidRPr="00592A2E">
        <w:rPr>
          <w:rFonts w:ascii="Arial" w:hAnsi="Arial" w:cs="Arial"/>
          <w:sz w:val="20"/>
          <w:szCs w:val="20"/>
        </w:rPr>
        <w:t>tj</w:t>
      </w:r>
      <w:proofErr w:type="spellEnd"/>
      <w:r w:rsidRPr="00592A2E">
        <w:rPr>
          <w:rFonts w:ascii="Arial" w:hAnsi="Arial" w:cs="Arial"/>
          <w:sz w:val="20"/>
          <w:szCs w:val="20"/>
        </w:rPr>
        <w:t xml:space="preserve"> odpowiednio </w:t>
      </w:r>
      <w:r w:rsidR="00B94818">
        <w:rPr>
          <w:rFonts w:ascii="Arial" w:hAnsi="Arial" w:cs="Arial"/>
          <w:sz w:val="20"/>
          <w:szCs w:val="20"/>
        </w:rPr>
        <w:t>3</w:t>
      </w:r>
      <w:r w:rsidRPr="00592A2E">
        <w:rPr>
          <w:rFonts w:ascii="Arial" w:hAnsi="Arial" w:cs="Arial"/>
          <w:sz w:val="20"/>
          <w:szCs w:val="20"/>
        </w:rPr>
        <w:t xml:space="preserve"> </w:t>
      </w:r>
      <w:r w:rsidR="00B94818">
        <w:rPr>
          <w:rFonts w:ascii="Arial" w:hAnsi="Arial" w:cs="Arial"/>
          <w:sz w:val="20"/>
          <w:szCs w:val="20"/>
        </w:rPr>
        <w:t>miesiące</w:t>
      </w:r>
      <w:r w:rsidRPr="00592A2E">
        <w:rPr>
          <w:rFonts w:ascii="Arial" w:hAnsi="Arial" w:cs="Arial"/>
          <w:sz w:val="20"/>
          <w:szCs w:val="20"/>
        </w:rPr>
        <w:t xml:space="preserve"> i powyżej 48h Zamawiający zastosuje procedurę art. 87 ust. 2 pkt 3) ustawy </w:t>
      </w:r>
      <w:proofErr w:type="spellStart"/>
      <w:r w:rsidRPr="00592A2E">
        <w:rPr>
          <w:rFonts w:ascii="Arial" w:hAnsi="Arial" w:cs="Arial"/>
          <w:sz w:val="20"/>
          <w:szCs w:val="20"/>
        </w:rPr>
        <w:t>pzp</w:t>
      </w:r>
      <w:proofErr w:type="spellEnd"/>
      <w:r w:rsidRPr="00592A2E">
        <w:rPr>
          <w:rFonts w:ascii="Arial" w:hAnsi="Arial" w:cs="Arial"/>
          <w:sz w:val="20"/>
          <w:szCs w:val="20"/>
        </w:rPr>
        <w:t xml:space="preserve"> i po uzyskaniu zgody Wykonawcy zostaną przydzielone punkty w w/w kryteriach.</w:t>
      </w:r>
    </w:p>
    <w:p w14:paraId="61F85841" w14:textId="46CC98AF" w:rsidR="006D67A3" w:rsidRPr="00592A2E" w:rsidRDefault="006D67A3" w:rsidP="006D67A3">
      <w:pPr>
        <w:pStyle w:val="Bezodstpw"/>
        <w:numPr>
          <w:ilvl w:val="0"/>
          <w:numId w:val="18"/>
        </w:numPr>
        <w:ind w:left="42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Łączna cena ofertowa brutto musi uwzględniać wszystkie koszty związane z realizacją przedmiotu zamówienia zgodnie z opisem przedmiotu zamówienia oraz wzorem umowy określonym w niniejszej SIWZ.</w:t>
      </w:r>
    </w:p>
    <w:p w14:paraId="0070DA82" w14:textId="77777777" w:rsidR="006D67A3" w:rsidRPr="00592A2E" w:rsidRDefault="006D67A3" w:rsidP="006D67A3">
      <w:pPr>
        <w:pStyle w:val="Bezodstpw"/>
        <w:numPr>
          <w:ilvl w:val="0"/>
          <w:numId w:val="18"/>
        </w:numPr>
        <w:ind w:left="42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Cena musi być: podana i wyliczona w zaokrągleniu do dwóch miejsc po przecinku (zasada zaokrąglenia – poniżej 5 należy końcówkę pominąć, powyżej i równe 5 należy zaokrąglić w górę).</w:t>
      </w:r>
    </w:p>
    <w:p w14:paraId="320A4FD6" w14:textId="047B6BB9" w:rsidR="006D67A3" w:rsidRPr="00592A2E" w:rsidRDefault="006D67A3" w:rsidP="006D67A3">
      <w:pPr>
        <w:pStyle w:val="Bezodstpw"/>
        <w:numPr>
          <w:ilvl w:val="0"/>
          <w:numId w:val="18"/>
        </w:numPr>
        <w:ind w:left="42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Cena oferty winna być wyrażona w złotych polskich (PLN).</w:t>
      </w:r>
    </w:p>
    <w:p w14:paraId="2B5BDDED" w14:textId="77777777" w:rsidR="00207A27" w:rsidRPr="00592A2E" w:rsidRDefault="00207A27" w:rsidP="00FC4318">
      <w:pPr>
        <w:pStyle w:val="Bezodstpw"/>
        <w:numPr>
          <w:ilvl w:val="0"/>
          <w:numId w:val="18"/>
        </w:numPr>
        <w:ind w:left="42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 xml:space="preserve">Ofertę najkorzystniejszą uznana zostanie oferta zawierająca najwyższą liczbę punktów łącznie we wszystkich kryteriach. </w:t>
      </w:r>
    </w:p>
    <w:p w14:paraId="7E5D945A" w14:textId="77777777" w:rsidR="00207A27" w:rsidRPr="00592A2E" w:rsidRDefault="00207A27" w:rsidP="00FC4318">
      <w:pPr>
        <w:pStyle w:val="Bezodstpw"/>
        <w:numPr>
          <w:ilvl w:val="0"/>
          <w:numId w:val="18"/>
        </w:numPr>
        <w:ind w:left="42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Wyliczenie punktów zostanie dokonane z dokładnością do dwóch miejsc po przecinku, zgodnie  z matematycznymi zasadami zaokrąglania.</w:t>
      </w:r>
    </w:p>
    <w:p w14:paraId="671136EE" w14:textId="77777777" w:rsidR="00207A27" w:rsidRPr="00592A2E" w:rsidRDefault="00207A27" w:rsidP="00FC4318">
      <w:pPr>
        <w:pStyle w:val="Bezodstpw"/>
        <w:numPr>
          <w:ilvl w:val="0"/>
          <w:numId w:val="18"/>
        </w:numPr>
        <w:ind w:left="42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W sytuacji, gdy zamawiający nie będzie mógł dokonać wyboru oferty najkorzystniejszej ze względu na to, że zostały złożone oferty o takiej samej cenie, wezwie on wykonawców, którzy złożyli te oferty, do złożenia w określonym przez niego terminie ofert dodatkowych. Wykonawcy składający oferty dodatkowe nie mogą zaoferować cen wyższych niż zaoferowane w złożonych ofertach.</w:t>
      </w:r>
    </w:p>
    <w:p w14:paraId="1E4F4C01" w14:textId="71D74B5A" w:rsidR="00207A27" w:rsidRPr="00592A2E" w:rsidRDefault="00207A27" w:rsidP="00592A2E">
      <w:pPr>
        <w:pStyle w:val="Bezodstpw"/>
        <w:numPr>
          <w:ilvl w:val="0"/>
          <w:numId w:val="18"/>
        </w:numPr>
        <w:ind w:left="42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color w:val="000000"/>
          <w:sz w:val="20"/>
          <w:szCs w:val="20"/>
          <w:lang w:eastAsia="pl-PL"/>
        </w:rPr>
        <w:t xml:space="preserve">Zamawiający informuje, iż w treści oferty Wykonawcy poprawi w szczególności: </w:t>
      </w:r>
    </w:p>
    <w:p w14:paraId="6323851F" w14:textId="2C73EEBC" w:rsidR="00207A27" w:rsidRPr="00592A2E" w:rsidRDefault="00207A27" w:rsidP="00592A2E">
      <w:pPr>
        <w:pStyle w:val="Bezodstpw"/>
        <w:numPr>
          <w:ilvl w:val="0"/>
          <w:numId w:val="32"/>
        </w:numPr>
        <w:ind w:left="993"/>
        <w:rPr>
          <w:lang w:eastAsia="pl-PL"/>
        </w:rPr>
      </w:pPr>
      <w:r w:rsidRPr="00592A2E">
        <w:rPr>
          <w:lang w:eastAsia="pl-PL"/>
        </w:rPr>
        <w:t xml:space="preserve">oczywiste omyłki rachunkowe polegające na: </w:t>
      </w:r>
    </w:p>
    <w:p w14:paraId="64B6F065" w14:textId="77777777" w:rsidR="00207A27" w:rsidRPr="00592A2E" w:rsidRDefault="00207A27" w:rsidP="00592A2E">
      <w:pPr>
        <w:pStyle w:val="Bezodstpw"/>
        <w:numPr>
          <w:ilvl w:val="2"/>
          <w:numId w:val="33"/>
        </w:numPr>
        <w:ind w:left="1560"/>
        <w:rPr>
          <w:lang w:eastAsia="pl-PL"/>
        </w:rPr>
      </w:pPr>
      <w:r w:rsidRPr="00592A2E">
        <w:rPr>
          <w:lang w:eastAsia="pl-PL"/>
        </w:rPr>
        <w:t xml:space="preserve">błędnych obliczeniach matematycznych (mnożenie, dodawanie), a w konsekwencji wprowadzonych w ten sposób zmian poprawi końcową wartość oferty, </w:t>
      </w:r>
    </w:p>
    <w:p w14:paraId="59312F60" w14:textId="77777777" w:rsidR="00207A27" w:rsidRPr="00592A2E" w:rsidRDefault="00207A27" w:rsidP="00592A2E">
      <w:pPr>
        <w:pStyle w:val="Bezodstpw"/>
        <w:numPr>
          <w:ilvl w:val="2"/>
          <w:numId w:val="33"/>
        </w:numPr>
        <w:ind w:left="1560"/>
        <w:rPr>
          <w:lang w:eastAsia="pl-PL"/>
        </w:rPr>
      </w:pPr>
      <w:r w:rsidRPr="00592A2E">
        <w:rPr>
          <w:lang w:eastAsia="pl-PL"/>
        </w:rPr>
        <w:t xml:space="preserve">nie wpisaniu wyniku działania matematycznego (mnożenie, dodawanie),  </w:t>
      </w:r>
    </w:p>
    <w:p w14:paraId="4EF36A2A" w14:textId="77777777" w:rsidR="00207A27" w:rsidRPr="00592A2E" w:rsidRDefault="00207A27" w:rsidP="00592A2E">
      <w:pPr>
        <w:pStyle w:val="Bezodstpw"/>
        <w:numPr>
          <w:ilvl w:val="2"/>
          <w:numId w:val="33"/>
        </w:numPr>
        <w:ind w:left="1560"/>
        <w:rPr>
          <w:lang w:eastAsia="pl-PL"/>
        </w:rPr>
      </w:pPr>
      <w:r w:rsidRPr="00592A2E">
        <w:rPr>
          <w:lang w:eastAsia="pl-PL"/>
        </w:rPr>
        <w:lastRenderedPageBreak/>
        <w:t xml:space="preserve">inne omyłki w szczególności polegające na błędnym opisaniu pozycji formularza cenowego </w:t>
      </w:r>
    </w:p>
    <w:p w14:paraId="6B3CA37F" w14:textId="77777777" w:rsidR="00207A27" w:rsidRPr="00592A2E" w:rsidRDefault="00207A27" w:rsidP="00592A2E">
      <w:pPr>
        <w:pStyle w:val="Bezodstpw"/>
        <w:ind w:left="492" w:firstLine="216"/>
        <w:rPr>
          <w:lang w:eastAsia="pl-PL"/>
        </w:rPr>
      </w:pPr>
      <w:r w:rsidRPr="00592A2E">
        <w:rPr>
          <w:lang w:eastAsia="pl-PL"/>
        </w:rPr>
        <w:t>niezwłocznie zawiadamiając o tym wykonawcę, którego oferta została poprawiona.</w:t>
      </w:r>
    </w:p>
    <w:p w14:paraId="105941F7" w14:textId="43CAF406" w:rsidR="00207A27" w:rsidRPr="00592A2E" w:rsidRDefault="00207A27" w:rsidP="00592A2E">
      <w:pPr>
        <w:pStyle w:val="Bezodstpw"/>
        <w:numPr>
          <w:ilvl w:val="0"/>
          <w:numId w:val="18"/>
        </w:numPr>
        <w:ind w:left="42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color w:val="000000"/>
          <w:sz w:val="20"/>
          <w:szCs w:val="20"/>
          <w:lang w:eastAsia="pl-PL"/>
        </w:rPr>
        <w:t xml:space="preserve">Jakiekolwiek zamiany polegające na dodaniu nowej pozycji lub pominięciu jakiejkolwiek </w:t>
      </w:r>
      <w:r w:rsidR="008D408E" w:rsidRPr="00592A2E"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Pr="00592A2E">
        <w:rPr>
          <w:rFonts w:ascii="Arial" w:hAnsi="Arial" w:cs="Arial"/>
          <w:color w:val="000000"/>
          <w:sz w:val="20"/>
          <w:szCs w:val="20"/>
          <w:lang w:eastAsia="pl-PL"/>
        </w:rPr>
        <w:t>z istniejących w formularzu pozycji nie będą uznane za możliwe do poprawienia w trybie art. 87 ust. 2 ustawy PZP i skutkować będą odrzuceniem oferty na podstawie art. 89 ust. 1 pkt 2 ustawy PZP.</w:t>
      </w:r>
    </w:p>
    <w:p w14:paraId="4B4459C0" w14:textId="77777777" w:rsidR="00207A27" w:rsidRPr="00592A2E" w:rsidRDefault="00207A27" w:rsidP="00207A27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9210"/>
      </w:tblGrid>
      <w:tr w:rsidR="00207A27" w:rsidRPr="00592A2E" w14:paraId="080A77A5" w14:textId="77777777" w:rsidTr="008E73D4">
        <w:tc>
          <w:tcPr>
            <w:tcW w:w="9210" w:type="dxa"/>
            <w:shd w:val="clear" w:color="auto" w:fill="BFBFBF"/>
          </w:tcPr>
          <w:p w14:paraId="1833FD5C" w14:textId="77777777" w:rsidR="00207A27" w:rsidRPr="00592A2E" w:rsidRDefault="00207A27" w:rsidP="008E73D4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2A2E">
              <w:rPr>
                <w:rFonts w:ascii="Arial" w:hAnsi="Arial" w:cs="Arial"/>
                <w:b/>
                <w:sz w:val="20"/>
                <w:szCs w:val="20"/>
              </w:rPr>
              <w:t>Rozdział XIV</w:t>
            </w:r>
          </w:p>
          <w:p w14:paraId="1D8B6766" w14:textId="77777777" w:rsidR="00207A27" w:rsidRPr="00592A2E" w:rsidRDefault="00207A27" w:rsidP="008E73D4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2A2E">
              <w:rPr>
                <w:rFonts w:ascii="Arial" w:hAnsi="Arial" w:cs="Arial"/>
                <w:b/>
                <w:sz w:val="20"/>
                <w:szCs w:val="20"/>
              </w:rPr>
              <w:t>Badanie ofert</w:t>
            </w:r>
          </w:p>
        </w:tc>
      </w:tr>
    </w:tbl>
    <w:p w14:paraId="149CA247" w14:textId="77777777" w:rsidR="00207A27" w:rsidRPr="00592A2E" w:rsidRDefault="00207A27" w:rsidP="00207A27">
      <w:pPr>
        <w:pStyle w:val="Bezodstpw"/>
        <w:ind w:left="426"/>
        <w:rPr>
          <w:rFonts w:ascii="Arial" w:hAnsi="Arial" w:cs="Arial"/>
          <w:sz w:val="20"/>
          <w:szCs w:val="20"/>
        </w:rPr>
      </w:pPr>
    </w:p>
    <w:p w14:paraId="580A2D26" w14:textId="77777777" w:rsidR="00207A27" w:rsidRPr="00592A2E" w:rsidRDefault="00207A27" w:rsidP="00FC4318">
      <w:pPr>
        <w:pStyle w:val="Bezodstpw"/>
        <w:numPr>
          <w:ilvl w:val="0"/>
          <w:numId w:val="20"/>
        </w:numPr>
        <w:ind w:left="42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Badanie ofert jest poufne.</w:t>
      </w:r>
    </w:p>
    <w:p w14:paraId="1972DCDB" w14:textId="77777777" w:rsidR="00207A27" w:rsidRPr="00592A2E" w:rsidRDefault="00207A27" w:rsidP="00FC4318">
      <w:pPr>
        <w:pStyle w:val="Bezodstpw"/>
        <w:numPr>
          <w:ilvl w:val="0"/>
          <w:numId w:val="20"/>
        </w:numPr>
        <w:ind w:left="42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W toku oceny ofert zamawiający może żądać od wykonawcy pisemnych wyjaśnień dotyczących treści złożonej oferty. Wykonawca będzie zobowiązany do przedstawienia pisemnych wyjaśnień w terminie określonym przez zamawiającego.</w:t>
      </w:r>
    </w:p>
    <w:p w14:paraId="668F6D10" w14:textId="77777777" w:rsidR="00207A27" w:rsidRPr="00592A2E" w:rsidRDefault="00207A27" w:rsidP="00FC4318">
      <w:pPr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592A2E">
        <w:rPr>
          <w:rFonts w:ascii="Arial" w:hAnsi="Arial" w:cs="Arial"/>
          <w:sz w:val="20"/>
          <w:szCs w:val="20"/>
          <w:lang w:eastAsia="pl-PL"/>
        </w:rPr>
        <w:t xml:space="preserve"> Zamawiający w celu ustalenia, czy oferta zawiera rażąco niską cenę w stosunku do przedmiotu zamówienia, zwróci się do wykonawcy o udzielenie wyjaśnień dotyczących elementów oferty mających wpływ na wysokość ceny.</w:t>
      </w:r>
    </w:p>
    <w:p w14:paraId="2757DECC" w14:textId="15B6893E" w:rsidR="00207A27" w:rsidRPr="00592A2E" w:rsidRDefault="00207A27" w:rsidP="00FC4318">
      <w:pPr>
        <w:pStyle w:val="Bezodstpw"/>
        <w:numPr>
          <w:ilvl w:val="0"/>
          <w:numId w:val="20"/>
        </w:numPr>
        <w:ind w:left="42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pacing w:val="-1"/>
          <w:sz w:val="20"/>
          <w:szCs w:val="20"/>
        </w:rPr>
        <w:t>Zamawiający po dokonaniu wyboru najkorzystniejszej oferty lub unieważnieniu p</w:t>
      </w:r>
      <w:r w:rsidRPr="00592A2E">
        <w:rPr>
          <w:rFonts w:ascii="Arial" w:hAnsi="Arial" w:cs="Arial"/>
          <w:spacing w:val="-2"/>
          <w:sz w:val="20"/>
          <w:szCs w:val="20"/>
        </w:rPr>
        <w:t xml:space="preserve">ostępowania udostępni wykonawcom załączniki do protokołu. Oferty udostępnia się od </w:t>
      </w:r>
      <w:r w:rsidRPr="00592A2E">
        <w:rPr>
          <w:rFonts w:ascii="Arial" w:hAnsi="Arial" w:cs="Arial"/>
          <w:spacing w:val="-1"/>
          <w:sz w:val="20"/>
          <w:szCs w:val="20"/>
        </w:rPr>
        <w:t xml:space="preserve">chwili ich otwarcia, </w:t>
      </w:r>
      <w:r w:rsidR="008D408E" w:rsidRPr="00592A2E">
        <w:rPr>
          <w:rFonts w:ascii="Arial" w:hAnsi="Arial" w:cs="Arial"/>
          <w:spacing w:val="-1"/>
          <w:sz w:val="20"/>
          <w:szCs w:val="20"/>
        </w:rPr>
        <w:br/>
      </w:r>
      <w:r w:rsidRPr="00592A2E">
        <w:rPr>
          <w:rFonts w:ascii="Arial" w:hAnsi="Arial" w:cs="Arial"/>
          <w:spacing w:val="-1"/>
          <w:sz w:val="20"/>
          <w:szCs w:val="20"/>
        </w:rPr>
        <w:t xml:space="preserve">z wyjątkiem informacji, które wykonawca zastrzegł, iż stanowią tajemnicę przedsiębiorstwa </w:t>
      </w:r>
      <w:r w:rsidR="008D408E" w:rsidRPr="00592A2E">
        <w:rPr>
          <w:rFonts w:ascii="Arial" w:hAnsi="Arial" w:cs="Arial"/>
          <w:spacing w:val="-1"/>
          <w:sz w:val="20"/>
          <w:szCs w:val="20"/>
        </w:rPr>
        <w:br/>
      </w:r>
      <w:r w:rsidRPr="00592A2E">
        <w:rPr>
          <w:rFonts w:ascii="Arial" w:hAnsi="Arial" w:cs="Arial"/>
          <w:spacing w:val="-1"/>
          <w:sz w:val="20"/>
          <w:szCs w:val="20"/>
        </w:rPr>
        <w:t xml:space="preserve">w rozumieniu przepisów o zwalczaniu nieuczciwej </w:t>
      </w:r>
      <w:r w:rsidRPr="00592A2E">
        <w:rPr>
          <w:rFonts w:ascii="Arial" w:hAnsi="Arial" w:cs="Arial"/>
          <w:sz w:val="20"/>
          <w:szCs w:val="20"/>
        </w:rPr>
        <w:t>konkurencji.</w:t>
      </w:r>
    </w:p>
    <w:p w14:paraId="710B05BB" w14:textId="77777777" w:rsidR="00207A27" w:rsidRPr="00592A2E" w:rsidRDefault="00207A27" w:rsidP="00207A27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9210"/>
      </w:tblGrid>
      <w:tr w:rsidR="00207A27" w:rsidRPr="00592A2E" w14:paraId="471F3C2A" w14:textId="77777777" w:rsidTr="008E73D4">
        <w:tc>
          <w:tcPr>
            <w:tcW w:w="9210" w:type="dxa"/>
            <w:shd w:val="clear" w:color="auto" w:fill="BFBFBF"/>
          </w:tcPr>
          <w:p w14:paraId="4EE7DE07" w14:textId="77777777" w:rsidR="00207A27" w:rsidRPr="00592A2E" w:rsidRDefault="00207A27" w:rsidP="008E73D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92A2E">
              <w:rPr>
                <w:rFonts w:ascii="Arial" w:hAnsi="Arial" w:cs="Arial"/>
                <w:b/>
                <w:sz w:val="20"/>
                <w:szCs w:val="20"/>
              </w:rPr>
              <w:t>Rozdział XV</w:t>
            </w:r>
          </w:p>
          <w:p w14:paraId="303D9F91" w14:textId="77777777" w:rsidR="00207A27" w:rsidRPr="00592A2E" w:rsidRDefault="00207A27" w:rsidP="008E73D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92A2E">
              <w:rPr>
                <w:rFonts w:ascii="Arial" w:hAnsi="Arial" w:cs="Arial"/>
                <w:b/>
                <w:sz w:val="20"/>
                <w:szCs w:val="20"/>
              </w:rPr>
              <w:t>Informacje o formalnościach, jakie powinny zostać dopełnione po wyborze oferty w celu zawarcia umowy w sprawie zamówienia publicznego</w:t>
            </w:r>
          </w:p>
        </w:tc>
      </w:tr>
    </w:tbl>
    <w:p w14:paraId="145403D5" w14:textId="77777777" w:rsidR="00207A27" w:rsidRPr="00592A2E" w:rsidRDefault="00207A27" w:rsidP="00207A27">
      <w:pPr>
        <w:pStyle w:val="Bezodstpw"/>
        <w:rPr>
          <w:rFonts w:ascii="Arial" w:hAnsi="Arial" w:cs="Arial"/>
          <w:sz w:val="20"/>
          <w:szCs w:val="20"/>
        </w:rPr>
      </w:pPr>
    </w:p>
    <w:p w14:paraId="7623BD6B" w14:textId="33FAD1F6" w:rsidR="00207A27" w:rsidRPr="00592A2E" w:rsidRDefault="00207A27" w:rsidP="00FC4318">
      <w:pPr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592A2E">
        <w:rPr>
          <w:rFonts w:ascii="Arial" w:hAnsi="Arial" w:cs="Arial"/>
          <w:color w:val="000000"/>
          <w:sz w:val="20"/>
          <w:szCs w:val="20"/>
          <w:lang w:eastAsia="pl-PL"/>
        </w:rPr>
        <w:t xml:space="preserve">Zamawiający udzieli zamówienia wykonawcy, którego oferta została wybrana jako najkorzystniejsza. Z Wykonawcą, którego oferta zostanie wybrana jako najkorzystniejszą zostanie zawarta umowa, której wzór stanowi </w:t>
      </w:r>
      <w:r w:rsidR="00592A2E" w:rsidRPr="00592A2E">
        <w:rPr>
          <w:rFonts w:ascii="Arial" w:hAnsi="Arial" w:cs="Arial"/>
          <w:color w:val="000000"/>
          <w:sz w:val="20"/>
          <w:szCs w:val="20"/>
          <w:lang w:eastAsia="pl-PL"/>
        </w:rPr>
        <w:t>załącznik nr 3</w:t>
      </w:r>
      <w:r w:rsidRPr="00592A2E">
        <w:rPr>
          <w:rFonts w:ascii="Arial" w:hAnsi="Arial" w:cs="Arial"/>
          <w:color w:val="000000"/>
          <w:sz w:val="20"/>
          <w:szCs w:val="20"/>
          <w:lang w:eastAsia="pl-PL"/>
        </w:rPr>
        <w:t xml:space="preserve"> do SIWZ</w:t>
      </w:r>
    </w:p>
    <w:p w14:paraId="5426B72B" w14:textId="77777777" w:rsidR="00207A27" w:rsidRPr="00592A2E" w:rsidRDefault="00207A27" w:rsidP="00FC4318">
      <w:pPr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592A2E">
        <w:rPr>
          <w:rFonts w:ascii="Arial" w:hAnsi="Arial" w:cs="Arial"/>
          <w:color w:val="000000"/>
          <w:sz w:val="20"/>
          <w:szCs w:val="20"/>
          <w:lang w:eastAsia="pl-PL"/>
        </w:rPr>
        <w:t>O wyborze najkorzystniejszej oferty zamawiający zawiadomi wykonawców, którzy złożyli oferty w postępowaniu, a także zamieści te informacje na własnej stronie internetowej (</w:t>
      </w:r>
      <w:r w:rsidRPr="00592A2E">
        <w:rPr>
          <w:rFonts w:ascii="Arial" w:hAnsi="Arial" w:cs="Arial"/>
          <w:color w:val="0000FF"/>
          <w:sz w:val="20"/>
          <w:szCs w:val="20"/>
          <w:lang w:eastAsia="pl-PL"/>
        </w:rPr>
        <w:t>www.rcre.opolskie.pl</w:t>
      </w:r>
      <w:r w:rsidRPr="00592A2E">
        <w:rPr>
          <w:rFonts w:ascii="Arial" w:hAnsi="Arial" w:cs="Arial"/>
          <w:color w:val="000000"/>
          <w:sz w:val="20"/>
          <w:szCs w:val="20"/>
          <w:lang w:eastAsia="pl-PL"/>
        </w:rPr>
        <w:t>) oraz w swojej siedzibie.</w:t>
      </w:r>
    </w:p>
    <w:p w14:paraId="6C4DCBDA" w14:textId="77777777" w:rsidR="00207A27" w:rsidRPr="00592A2E" w:rsidRDefault="00207A27" w:rsidP="00FC4318">
      <w:pPr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592A2E">
        <w:rPr>
          <w:rFonts w:ascii="Arial" w:hAnsi="Arial" w:cs="Arial"/>
          <w:color w:val="000000"/>
          <w:sz w:val="20"/>
          <w:szCs w:val="20"/>
          <w:lang w:eastAsia="pl-PL"/>
        </w:rPr>
        <w:t>Zamawiający zawiadomi wykonawców o terminie, określonym zgodnie z art. 94 ust. 1 lub 2 ustawy, po upływie którego może być zawarta umowa w sprawie zamówienia publicznego.</w:t>
      </w:r>
    </w:p>
    <w:p w14:paraId="7F926539" w14:textId="77777777" w:rsidR="00207A27" w:rsidRPr="00592A2E" w:rsidRDefault="00207A27" w:rsidP="00FC4318">
      <w:pPr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592A2E">
        <w:rPr>
          <w:rFonts w:ascii="Arial" w:hAnsi="Arial" w:cs="Arial"/>
          <w:color w:val="000000"/>
          <w:sz w:val="20"/>
          <w:szCs w:val="20"/>
          <w:lang w:eastAsia="pl-PL"/>
        </w:rPr>
        <w:t xml:space="preserve">Jeżeli wykonawca, którego oferta została wybrana, uchyla się od zawarcia umowy zamawiający może wybrać ofertę najkorzystniejszą spośród pozostałych ofert bez przeprowadzenia ich ponownego badania i oceny, </w:t>
      </w:r>
      <w:r w:rsidRPr="00592A2E">
        <w:rPr>
          <w:rFonts w:ascii="Arial" w:hAnsi="Arial" w:cs="Arial"/>
          <w:sz w:val="20"/>
          <w:szCs w:val="20"/>
        </w:rPr>
        <w:t xml:space="preserve">chyba, że będą zachodzić przesłanki, o których mowa w </w:t>
      </w:r>
      <w:r w:rsidRPr="00592A2E">
        <w:rPr>
          <w:rFonts w:ascii="Arial" w:hAnsi="Arial" w:cs="Arial"/>
          <w:spacing w:val="-5"/>
          <w:sz w:val="20"/>
          <w:szCs w:val="20"/>
        </w:rPr>
        <w:t xml:space="preserve">art.93 </w:t>
      </w:r>
      <w:r w:rsidRPr="00592A2E">
        <w:rPr>
          <w:rFonts w:ascii="Arial" w:hAnsi="Arial" w:cs="Arial"/>
          <w:spacing w:val="-2"/>
          <w:sz w:val="20"/>
          <w:szCs w:val="20"/>
        </w:rPr>
        <w:t>ust.1 ustawy Prawo zamówień publicznych</w:t>
      </w:r>
    </w:p>
    <w:p w14:paraId="2E4245A7" w14:textId="77777777" w:rsidR="00207A27" w:rsidRPr="00592A2E" w:rsidRDefault="00207A27" w:rsidP="00FC4318">
      <w:pPr>
        <w:pStyle w:val="Bezodstpw"/>
        <w:numPr>
          <w:ilvl w:val="0"/>
          <w:numId w:val="21"/>
        </w:numPr>
        <w:ind w:left="426"/>
        <w:rPr>
          <w:rFonts w:ascii="Arial" w:hAnsi="Arial" w:cs="Arial"/>
          <w:spacing w:val="-2"/>
          <w:sz w:val="20"/>
          <w:szCs w:val="20"/>
        </w:rPr>
      </w:pPr>
      <w:r w:rsidRPr="00592A2E">
        <w:rPr>
          <w:rFonts w:ascii="Arial" w:hAnsi="Arial" w:cs="Arial"/>
          <w:spacing w:val="-2"/>
          <w:sz w:val="20"/>
          <w:szCs w:val="20"/>
        </w:rPr>
        <w:t>Zamawiający powiadomi wybranego wykonawcę o miejscu i terminie podpisania u</w:t>
      </w:r>
      <w:r w:rsidRPr="00592A2E">
        <w:rPr>
          <w:rFonts w:ascii="Arial" w:hAnsi="Arial" w:cs="Arial"/>
          <w:sz w:val="20"/>
          <w:szCs w:val="20"/>
        </w:rPr>
        <w:t>mowy.</w:t>
      </w:r>
    </w:p>
    <w:p w14:paraId="591A1975" w14:textId="77777777" w:rsidR="0013324D" w:rsidRPr="00592A2E" w:rsidRDefault="0013324D" w:rsidP="0013324D">
      <w:pPr>
        <w:pStyle w:val="Bezodstpw"/>
        <w:ind w:left="426"/>
        <w:rPr>
          <w:rFonts w:ascii="Arial" w:hAnsi="Arial" w:cs="Arial"/>
          <w:spacing w:val="-2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9210"/>
      </w:tblGrid>
      <w:tr w:rsidR="00207A27" w:rsidRPr="00592A2E" w14:paraId="351BA518" w14:textId="77777777" w:rsidTr="008E73D4">
        <w:tc>
          <w:tcPr>
            <w:tcW w:w="9210" w:type="dxa"/>
            <w:shd w:val="clear" w:color="auto" w:fill="BFBFBF"/>
          </w:tcPr>
          <w:p w14:paraId="4DAC4179" w14:textId="77777777" w:rsidR="00207A27" w:rsidRPr="00592A2E" w:rsidRDefault="00207A27" w:rsidP="008E73D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92A2E">
              <w:rPr>
                <w:rFonts w:ascii="Arial" w:hAnsi="Arial" w:cs="Arial"/>
                <w:b/>
                <w:sz w:val="20"/>
                <w:szCs w:val="20"/>
              </w:rPr>
              <w:t>Rozdział XVI</w:t>
            </w:r>
          </w:p>
          <w:p w14:paraId="64589366" w14:textId="77777777" w:rsidR="00207A27" w:rsidRPr="00592A2E" w:rsidRDefault="00207A27" w:rsidP="008E73D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92A2E">
              <w:rPr>
                <w:rFonts w:ascii="Arial" w:hAnsi="Arial" w:cs="Arial"/>
                <w:b/>
                <w:sz w:val="20"/>
                <w:szCs w:val="20"/>
              </w:rPr>
              <w:t>Wymagania dotyczące zabezpieczenia należytego wykonania umowy:</w:t>
            </w:r>
          </w:p>
        </w:tc>
      </w:tr>
    </w:tbl>
    <w:p w14:paraId="009958EC" w14:textId="77777777" w:rsidR="00207A27" w:rsidRPr="00592A2E" w:rsidRDefault="00207A27" w:rsidP="00207A27">
      <w:pPr>
        <w:pStyle w:val="Bezodstpw"/>
        <w:rPr>
          <w:rFonts w:ascii="Arial" w:hAnsi="Arial" w:cs="Arial"/>
          <w:sz w:val="20"/>
          <w:szCs w:val="20"/>
        </w:rPr>
      </w:pPr>
    </w:p>
    <w:p w14:paraId="15F508FD" w14:textId="77777777" w:rsidR="00207A27" w:rsidRPr="00592A2E" w:rsidRDefault="00207A27" w:rsidP="00FC4318">
      <w:pPr>
        <w:pStyle w:val="Bezodstpw"/>
        <w:numPr>
          <w:ilvl w:val="0"/>
          <w:numId w:val="22"/>
        </w:numPr>
        <w:ind w:left="42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Zamawiający nie wymaga wniesienia zabezpieczenia należytego wykonania umowy.</w:t>
      </w:r>
    </w:p>
    <w:p w14:paraId="14F77957" w14:textId="77777777" w:rsidR="00684A49" w:rsidRPr="00592A2E" w:rsidRDefault="00684A49" w:rsidP="00684A49">
      <w:pPr>
        <w:pStyle w:val="Bezodstpw"/>
        <w:ind w:left="426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9210"/>
      </w:tblGrid>
      <w:tr w:rsidR="00207A27" w:rsidRPr="00592A2E" w14:paraId="012CF5D5" w14:textId="77777777" w:rsidTr="008E73D4">
        <w:tc>
          <w:tcPr>
            <w:tcW w:w="9210" w:type="dxa"/>
            <w:shd w:val="clear" w:color="auto" w:fill="BFBFBF"/>
          </w:tcPr>
          <w:p w14:paraId="1D7C741B" w14:textId="77777777" w:rsidR="00207A27" w:rsidRPr="00592A2E" w:rsidRDefault="00207A27" w:rsidP="008E73D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92A2E">
              <w:rPr>
                <w:rFonts w:ascii="Arial" w:hAnsi="Arial" w:cs="Arial"/>
                <w:b/>
                <w:sz w:val="20"/>
                <w:szCs w:val="20"/>
              </w:rPr>
              <w:t>Rozdział XVII</w:t>
            </w:r>
          </w:p>
          <w:p w14:paraId="4A7EE53B" w14:textId="77777777" w:rsidR="00207A27" w:rsidRPr="00592A2E" w:rsidRDefault="00207A27" w:rsidP="008E73D4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2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Istotne dla stron postanowienia, które zostaną wprowadzone do treści zawieranej umowy w </w:t>
            </w:r>
            <w:r w:rsidRPr="00592A2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sprawie zamówienia publicznego, ogólne warunki umowy albo wzór umowy, jeżeli Zamawiający wymaga od Wykonawcy, aby zawarł z nim umowę w sprawie zamówienia publicznego na takich warunkach. </w:t>
            </w:r>
          </w:p>
        </w:tc>
      </w:tr>
    </w:tbl>
    <w:p w14:paraId="34DFA759" w14:textId="77777777" w:rsidR="00207A27" w:rsidRPr="00592A2E" w:rsidRDefault="00207A27" w:rsidP="00207A27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14:paraId="0323D94E" w14:textId="77777777" w:rsidR="00207A27" w:rsidRPr="00592A2E" w:rsidRDefault="00207A27" w:rsidP="00FC4318">
      <w:pPr>
        <w:pStyle w:val="Bezodstpw"/>
        <w:numPr>
          <w:ilvl w:val="0"/>
          <w:numId w:val="23"/>
        </w:numPr>
        <w:ind w:left="42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Istotne dla stron postanowienia umowy zawarte są w załączonym wzorze umowy. Postanowienia ustalone we wzorze umowy nie podlegają negocjacjom.</w:t>
      </w:r>
    </w:p>
    <w:p w14:paraId="11542765" w14:textId="6700690B" w:rsidR="00207A27" w:rsidRPr="00592A2E" w:rsidRDefault="00207A27" w:rsidP="00FC4318">
      <w:pPr>
        <w:pStyle w:val="Bezodstpw"/>
        <w:numPr>
          <w:ilvl w:val="0"/>
          <w:numId w:val="23"/>
        </w:numPr>
        <w:ind w:left="426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>Wzór umowy stanowi załącznik nr</w:t>
      </w:r>
      <w:r w:rsidR="006D67A3" w:rsidRPr="00592A2E">
        <w:rPr>
          <w:rFonts w:ascii="Arial" w:hAnsi="Arial" w:cs="Arial"/>
          <w:sz w:val="20"/>
          <w:szCs w:val="20"/>
        </w:rPr>
        <w:t xml:space="preserve"> 4</w:t>
      </w:r>
      <w:r w:rsidRPr="00592A2E">
        <w:rPr>
          <w:rFonts w:ascii="Arial" w:hAnsi="Arial" w:cs="Arial"/>
          <w:sz w:val="20"/>
          <w:szCs w:val="20"/>
        </w:rPr>
        <w:t xml:space="preserve"> do SIWZ.</w:t>
      </w:r>
    </w:p>
    <w:p w14:paraId="6478034E" w14:textId="77777777" w:rsidR="00207A27" w:rsidRPr="00592A2E" w:rsidRDefault="00207A27" w:rsidP="00207A27">
      <w:pPr>
        <w:pStyle w:val="Bezodstpw"/>
        <w:ind w:left="72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9210"/>
      </w:tblGrid>
      <w:tr w:rsidR="00207A27" w:rsidRPr="00592A2E" w14:paraId="645133A9" w14:textId="77777777" w:rsidTr="008E73D4">
        <w:tc>
          <w:tcPr>
            <w:tcW w:w="9210" w:type="dxa"/>
            <w:shd w:val="clear" w:color="auto" w:fill="BFBFBF"/>
          </w:tcPr>
          <w:p w14:paraId="6B23A39C" w14:textId="77777777" w:rsidR="00207A27" w:rsidRPr="00592A2E" w:rsidRDefault="00207A27" w:rsidP="008E73D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92A2E">
              <w:rPr>
                <w:rFonts w:ascii="Arial" w:hAnsi="Arial" w:cs="Arial"/>
                <w:b/>
                <w:sz w:val="20"/>
                <w:szCs w:val="20"/>
              </w:rPr>
              <w:t>Rozdział XVIII</w:t>
            </w:r>
          </w:p>
          <w:p w14:paraId="514878DA" w14:textId="77777777" w:rsidR="00207A27" w:rsidRPr="00592A2E" w:rsidRDefault="00207A27" w:rsidP="008E73D4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2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Pouczenie o środkach ochrony prawnej. </w:t>
            </w:r>
          </w:p>
        </w:tc>
      </w:tr>
    </w:tbl>
    <w:p w14:paraId="1A37CCE3" w14:textId="77777777" w:rsidR="00207A27" w:rsidRPr="00592A2E" w:rsidRDefault="00207A27" w:rsidP="00207A27">
      <w:pPr>
        <w:pStyle w:val="Bezodstpw"/>
        <w:rPr>
          <w:rFonts w:ascii="Arial" w:hAnsi="Arial" w:cs="Arial"/>
          <w:sz w:val="20"/>
          <w:szCs w:val="20"/>
        </w:rPr>
      </w:pPr>
    </w:p>
    <w:p w14:paraId="69BBE8EB" w14:textId="01154695" w:rsidR="00207A27" w:rsidRPr="00592A2E" w:rsidRDefault="00207A27" w:rsidP="00FC4318">
      <w:pPr>
        <w:numPr>
          <w:ilvl w:val="0"/>
          <w:numId w:val="24"/>
        </w:numPr>
        <w:autoSpaceDE w:val="0"/>
        <w:autoSpaceDN w:val="0"/>
        <w:adjustRightInd w:val="0"/>
        <w:spacing w:before="0" w:after="149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592A2E">
        <w:rPr>
          <w:rFonts w:ascii="Arial" w:hAnsi="Arial" w:cs="Arial"/>
          <w:color w:val="000000"/>
          <w:sz w:val="20"/>
          <w:szCs w:val="20"/>
          <w:lang w:eastAsia="pl-PL"/>
        </w:rPr>
        <w:t xml:space="preserve">Każdemu Wykonawcy, a także innemu podmiotowi, jeżeli ma lub miał interes w uzyskaniu danego zamówienia oraz poniósł lub może ponieść szkodę w wyniku naruszenia przez Zamawiającego przepisów ustawy PZP przysługują środki ochrony prawnej przewidziane </w:t>
      </w:r>
      <w:r w:rsidR="00823C8C" w:rsidRPr="00592A2E"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Pr="00592A2E">
        <w:rPr>
          <w:rFonts w:ascii="Arial" w:hAnsi="Arial" w:cs="Arial"/>
          <w:color w:val="000000"/>
          <w:sz w:val="20"/>
          <w:szCs w:val="20"/>
          <w:lang w:eastAsia="pl-PL"/>
        </w:rPr>
        <w:t xml:space="preserve">w dziale VI ustawy PZP jak dla postępowań poniżej </w:t>
      </w:r>
      <w:r w:rsidRPr="00592A2E">
        <w:rPr>
          <w:rFonts w:ascii="Arial" w:hAnsi="Arial" w:cs="Arial"/>
          <w:strike/>
          <w:color w:val="000000"/>
          <w:sz w:val="20"/>
          <w:szCs w:val="20"/>
          <w:lang w:eastAsia="pl-PL"/>
        </w:rPr>
        <w:t>/ powyżej</w:t>
      </w:r>
      <w:r w:rsidRPr="00592A2E">
        <w:rPr>
          <w:rFonts w:ascii="Arial" w:hAnsi="Arial" w:cs="Arial"/>
          <w:color w:val="000000"/>
          <w:sz w:val="20"/>
          <w:szCs w:val="20"/>
          <w:lang w:eastAsia="pl-PL"/>
        </w:rPr>
        <w:t xml:space="preserve"> kwoty określonej w przepisach wykonawczych wydanych na podstawie art. 11 ust. 8 ustawy PZP dla robót budowlanych. </w:t>
      </w:r>
    </w:p>
    <w:p w14:paraId="1CEFFA52" w14:textId="3E98B7F0" w:rsidR="00207A27" w:rsidRPr="00592A2E" w:rsidRDefault="00207A27" w:rsidP="008D408E">
      <w:pPr>
        <w:numPr>
          <w:ilvl w:val="0"/>
          <w:numId w:val="24"/>
        </w:numPr>
        <w:autoSpaceDE w:val="0"/>
        <w:autoSpaceDN w:val="0"/>
        <w:adjustRightInd w:val="0"/>
        <w:spacing w:before="0" w:after="149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592A2E">
        <w:rPr>
          <w:rFonts w:ascii="Arial" w:hAnsi="Arial" w:cs="Arial"/>
          <w:color w:val="000000"/>
          <w:sz w:val="20"/>
          <w:szCs w:val="20"/>
          <w:lang w:eastAsia="pl-PL"/>
        </w:rPr>
        <w:t xml:space="preserve">Środki ochrony prawnej wobec ogłoszenia o zamówieniu oraz SIWZ przysługują również organizacjom wpisanym na listę, o której mowa w art. 154 pkt 5 ustawy PZP.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9210"/>
      </w:tblGrid>
      <w:tr w:rsidR="00207A27" w:rsidRPr="00592A2E" w14:paraId="6E8A9159" w14:textId="77777777" w:rsidTr="008E73D4">
        <w:tc>
          <w:tcPr>
            <w:tcW w:w="9210" w:type="dxa"/>
            <w:shd w:val="clear" w:color="auto" w:fill="BFBFBF"/>
          </w:tcPr>
          <w:p w14:paraId="17A9DC58" w14:textId="77777777" w:rsidR="00207A27" w:rsidRPr="00592A2E" w:rsidRDefault="00207A27" w:rsidP="008E73D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92A2E">
              <w:rPr>
                <w:rFonts w:ascii="Arial" w:hAnsi="Arial" w:cs="Arial"/>
                <w:b/>
                <w:sz w:val="20"/>
                <w:szCs w:val="20"/>
              </w:rPr>
              <w:t>Rozdział XIX</w:t>
            </w:r>
          </w:p>
          <w:p w14:paraId="6A76E70B" w14:textId="77777777" w:rsidR="00207A27" w:rsidRPr="00592A2E" w:rsidRDefault="00207A27" w:rsidP="008E73D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92A2E">
              <w:rPr>
                <w:rFonts w:ascii="Arial" w:hAnsi="Arial" w:cs="Arial"/>
                <w:b/>
                <w:sz w:val="20"/>
                <w:szCs w:val="20"/>
              </w:rPr>
              <w:t>Załączniki do SIWZ</w:t>
            </w:r>
          </w:p>
        </w:tc>
      </w:tr>
    </w:tbl>
    <w:p w14:paraId="54F6E2F1" w14:textId="77777777" w:rsidR="00207A27" w:rsidRPr="00592A2E" w:rsidRDefault="00207A27" w:rsidP="00207A27">
      <w:pPr>
        <w:pStyle w:val="Bezodstpw"/>
        <w:rPr>
          <w:rFonts w:ascii="Arial" w:hAnsi="Arial" w:cs="Arial"/>
          <w:color w:val="4F81BD"/>
          <w:sz w:val="20"/>
          <w:szCs w:val="20"/>
        </w:rPr>
      </w:pPr>
    </w:p>
    <w:p w14:paraId="1E6D08B3" w14:textId="77777777" w:rsidR="00207A27" w:rsidRPr="00592A2E" w:rsidRDefault="00207A27" w:rsidP="00592A2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592A2E">
        <w:rPr>
          <w:rFonts w:ascii="Arial" w:hAnsi="Arial" w:cs="Arial"/>
          <w:sz w:val="20"/>
          <w:szCs w:val="20"/>
          <w:lang w:eastAsia="pl-PL"/>
        </w:rPr>
        <w:t>Integralną częścią SIWZ są załączniki:</w:t>
      </w:r>
    </w:p>
    <w:p w14:paraId="57F38A00" w14:textId="624F6532" w:rsidR="00207A27" w:rsidRPr="00592A2E" w:rsidRDefault="00207A27" w:rsidP="00592A2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592A2E">
        <w:rPr>
          <w:rFonts w:ascii="Arial" w:hAnsi="Arial" w:cs="Arial"/>
          <w:sz w:val="20"/>
          <w:szCs w:val="20"/>
          <w:lang w:eastAsia="pl-PL"/>
        </w:rPr>
        <w:t xml:space="preserve">Załącznik nr 1 – </w:t>
      </w:r>
      <w:r w:rsidR="008D408E" w:rsidRPr="00592A2E">
        <w:rPr>
          <w:rFonts w:ascii="Arial" w:hAnsi="Arial" w:cs="Arial"/>
          <w:sz w:val="20"/>
          <w:szCs w:val="20"/>
          <w:lang w:eastAsia="pl-PL"/>
        </w:rPr>
        <w:t>Opis przedmiotu zamówienia</w:t>
      </w:r>
      <w:r w:rsidR="008F550E" w:rsidRPr="00592A2E">
        <w:rPr>
          <w:rFonts w:ascii="Arial" w:hAnsi="Arial" w:cs="Arial"/>
          <w:sz w:val="20"/>
          <w:szCs w:val="20"/>
          <w:lang w:eastAsia="pl-PL"/>
        </w:rPr>
        <w:t>, formularz rzeczowy</w:t>
      </w:r>
      <w:r w:rsidR="002911C1" w:rsidRPr="00592A2E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2ABC5B09" w14:textId="4F6F528F" w:rsidR="00207A27" w:rsidRPr="00592A2E" w:rsidRDefault="00D81143" w:rsidP="00592A2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592A2E">
        <w:rPr>
          <w:rFonts w:ascii="Arial" w:hAnsi="Arial" w:cs="Arial"/>
          <w:sz w:val="20"/>
          <w:szCs w:val="20"/>
          <w:lang w:eastAsia="pl-PL"/>
        </w:rPr>
        <w:t>Załącznik nr 2</w:t>
      </w:r>
      <w:r w:rsidR="00207A27" w:rsidRPr="00592A2E">
        <w:rPr>
          <w:rFonts w:ascii="Arial" w:hAnsi="Arial" w:cs="Arial"/>
          <w:sz w:val="20"/>
          <w:szCs w:val="20"/>
          <w:lang w:eastAsia="pl-PL"/>
        </w:rPr>
        <w:t xml:space="preserve"> – </w:t>
      </w:r>
      <w:r w:rsidR="00207A27" w:rsidRPr="00592A2E">
        <w:rPr>
          <w:rFonts w:ascii="Arial" w:hAnsi="Arial" w:cs="Arial"/>
          <w:sz w:val="20"/>
          <w:szCs w:val="20"/>
        </w:rPr>
        <w:t xml:space="preserve">wzór oświadczenia o spełnieniu warunków </w:t>
      </w:r>
      <w:r w:rsidR="00B5063E" w:rsidRPr="00592A2E">
        <w:rPr>
          <w:rFonts w:ascii="Arial" w:hAnsi="Arial" w:cs="Arial"/>
          <w:sz w:val="20"/>
          <w:szCs w:val="20"/>
        </w:rPr>
        <w:t>oraz o braku podstaw do wykluczenia</w:t>
      </w:r>
    </w:p>
    <w:p w14:paraId="16FD268A" w14:textId="4A11D1AD" w:rsidR="00207A27" w:rsidRPr="00592A2E" w:rsidRDefault="00D81143" w:rsidP="00592A2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592A2E">
        <w:rPr>
          <w:rFonts w:ascii="Arial" w:hAnsi="Arial" w:cs="Arial"/>
          <w:sz w:val="20"/>
          <w:szCs w:val="20"/>
          <w:lang w:eastAsia="pl-PL"/>
        </w:rPr>
        <w:t>Załącznik nr 3</w:t>
      </w:r>
      <w:r w:rsidR="00207A27" w:rsidRPr="00592A2E">
        <w:rPr>
          <w:rFonts w:ascii="Arial" w:hAnsi="Arial" w:cs="Arial"/>
          <w:sz w:val="20"/>
          <w:szCs w:val="20"/>
          <w:lang w:eastAsia="pl-PL"/>
        </w:rPr>
        <w:t xml:space="preserve"> – </w:t>
      </w:r>
      <w:r w:rsidR="00B5063E" w:rsidRPr="00592A2E">
        <w:rPr>
          <w:rFonts w:ascii="Arial" w:hAnsi="Arial" w:cs="Arial"/>
          <w:sz w:val="20"/>
          <w:szCs w:val="20"/>
          <w:lang w:eastAsia="pl-PL"/>
        </w:rPr>
        <w:t>wzór umowy</w:t>
      </w:r>
      <w:r w:rsidR="00B5063E" w:rsidRPr="00592A2E">
        <w:rPr>
          <w:rFonts w:ascii="Arial" w:hAnsi="Arial" w:cs="Arial"/>
          <w:sz w:val="20"/>
          <w:szCs w:val="20"/>
        </w:rPr>
        <w:t xml:space="preserve"> </w:t>
      </w:r>
    </w:p>
    <w:p w14:paraId="08BC2D70" w14:textId="67C3B413" w:rsidR="00207A27" w:rsidRPr="00592A2E" w:rsidRDefault="00D81143" w:rsidP="00592A2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592A2E">
        <w:rPr>
          <w:rFonts w:ascii="Arial" w:hAnsi="Arial" w:cs="Arial"/>
          <w:sz w:val="20"/>
          <w:szCs w:val="20"/>
          <w:lang w:eastAsia="pl-PL"/>
        </w:rPr>
        <w:t>Załącznik nr 4</w:t>
      </w:r>
      <w:r w:rsidR="00207A27" w:rsidRPr="00592A2E">
        <w:rPr>
          <w:rFonts w:ascii="Arial" w:hAnsi="Arial" w:cs="Arial"/>
          <w:sz w:val="20"/>
          <w:szCs w:val="20"/>
          <w:lang w:eastAsia="pl-PL"/>
        </w:rPr>
        <w:t xml:space="preserve"> – </w:t>
      </w:r>
      <w:r w:rsidR="00B5063E" w:rsidRPr="00592A2E">
        <w:rPr>
          <w:rFonts w:ascii="Arial" w:hAnsi="Arial" w:cs="Arial"/>
          <w:sz w:val="20"/>
          <w:szCs w:val="20"/>
          <w:lang w:eastAsia="pl-PL"/>
        </w:rPr>
        <w:t>wzór formularza ofertowego</w:t>
      </w:r>
    </w:p>
    <w:p w14:paraId="3627E918" w14:textId="327C7C13" w:rsidR="00207A27" w:rsidRPr="00592A2E" w:rsidRDefault="00D81143" w:rsidP="00592A2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592A2E">
        <w:rPr>
          <w:rFonts w:ascii="Arial" w:hAnsi="Arial" w:cs="Arial"/>
          <w:sz w:val="20"/>
          <w:szCs w:val="20"/>
          <w:lang w:eastAsia="pl-PL"/>
        </w:rPr>
        <w:t>Załącznik nr 5</w:t>
      </w:r>
      <w:r w:rsidR="00207A27" w:rsidRPr="00592A2E">
        <w:rPr>
          <w:rFonts w:ascii="Arial" w:hAnsi="Arial" w:cs="Arial"/>
          <w:sz w:val="20"/>
          <w:szCs w:val="20"/>
          <w:lang w:eastAsia="pl-PL"/>
        </w:rPr>
        <w:t xml:space="preserve"> – </w:t>
      </w:r>
      <w:r w:rsidR="00B5063E" w:rsidRPr="00592A2E">
        <w:rPr>
          <w:rFonts w:ascii="Arial" w:hAnsi="Arial" w:cs="Arial"/>
          <w:sz w:val="20"/>
          <w:szCs w:val="20"/>
          <w:lang w:eastAsia="pl-PL"/>
        </w:rPr>
        <w:t>wykaz dostaw</w:t>
      </w:r>
    </w:p>
    <w:p w14:paraId="34261B88" w14:textId="461AE318" w:rsidR="00207A27" w:rsidRPr="00592A2E" w:rsidRDefault="00D81143" w:rsidP="00592A2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592A2E">
        <w:rPr>
          <w:rFonts w:ascii="Arial" w:hAnsi="Arial" w:cs="Arial"/>
          <w:sz w:val="20"/>
          <w:szCs w:val="20"/>
          <w:lang w:eastAsia="pl-PL"/>
        </w:rPr>
        <w:t>Załącznik nr 6</w:t>
      </w:r>
      <w:r w:rsidR="00207A27" w:rsidRPr="00592A2E">
        <w:rPr>
          <w:rFonts w:ascii="Arial" w:hAnsi="Arial" w:cs="Arial"/>
          <w:sz w:val="20"/>
          <w:szCs w:val="20"/>
          <w:lang w:eastAsia="pl-PL"/>
        </w:rPr>
        <w:t xml:space="preserve"> – </w:t>
      </w:r>
      <w:r w:rsidR="00B5063E" w:rsidRPr="00592A2E">
        <w:rPr>
          <w:rFonts w:ascii="Arial" w:hAnsi="Arial" w:cs="Arial"/>
          <w:sz w:val="20"/>
          <w:szCs w:val="20"/>
        </w:rPr>
        <w:t>pisemne zobowiązanie</w:t>
      </w:r>
    </w:p>
    <w:p w14:paraId="1A668B5C" w14:textId="77777777" w:rsidR="00207A27" w:rsidRPr="00592A2E" w:rsidRDefault="00207A27" w:rsidP="00207A27">
      <w:pPr>
        <w:pStyle w:val="Bezodstpw"/>
        <w:rPr>
          <w:rFonts w:ascii="Arial" w:hAnsi="Arial" w:cs="Arial"/>
          <w:sz w:val="20"/>
          <w:szCs w:val="20"/>
        </w:rPr>
      </w:pPr>
    </w:p>
    <w:p w14:paraId="1086F028" w14:textId="77777777" w:rsidR="00B5063E" w:rsidRPr="00592A2E" w:rsidRDefault="00B5063E" w:rsidP="00207A27">
      <w:pPr>
        <w:pStyle w:val="Bezodstpw"/>
        <w:rPr>
          <w:rFonts w:ascii="Arial" w:hAnsi="Arial" w:cs="Arial"/>
          <w:sz w:val="20"/>
          <w:szCs w:val="20"/>
        </w:rPr>
      </w:pPr>
    </w:p>
    <w:p w14:paraId="6AFD0423" w14:textId="77777777" w:rsidR="00207A27" w:rsidRPr="00592A2E" w:rsidRDefault="00207A27" w:rsidP="00207A27">
      <w:pPr>
        <w:pStyle w:val="Bezodstpw"/>
        <w:rPr>
          <w:rFonts w:ascii="Arial" w:hAnsi="Arial" w:cs="Arial"/>
          <w:sz w:val="20"/>
          <w:szCs w:val="20"/>
        </w:rPr>
      </w:pPr>
    </w:p>
    <w:p w14:paraId="0794AA01" w14:textId="77777777" w:rsidR="00207A27" w:rsidRPr="00592A2E" w:rsidRDefault="00207A27" w:rsidP="00207A27">
      <w:pPr>
        <w:pStyle w:val="Bezodstpw"/>
        <w:rPr>
          <w:rFonts w:ascii="Arial" w:hAnsi="Arial" w:cs="Arial"/>
          <w:color w:val="4F81BD"/>
          <w:sz w:val="20"/>
          <w:szCs w:val="20"/>
        </w:rPr>
      </w:pPr>
    </w:p>
    <w:p w14:paraId="6D4AA26E" w14:textId="06593ED8" w:rsidR="00207A27" w:rsidRPr="00592A2E" w:rsidRDefault="00207A27" w:rsidP="00207A27">
      <w:pPr>
        <w:pStyle w:val="Bezodstpw"/>
        <w:rPr>
          <w:rFonts w:ascii="Arial" w:hAnsi="Arial" w:cs="Arial"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 xml:space="preserve">Opole, </w:t>
      </w:r>
      <w:r w:rsidR="00592A2E" w:rsidRPr="00592A2E">
        <w:rPr>
          <w:rFonts w:ascii="Arial" w:hAnsi="Arial" w:cs="Arial"/>
          <w:sz w:val="20"/>
          <w:szCs w:val="20"/>
        </w:rPr>
        <w:t>dnia 10</w:t>
      </w:r>
      <w:r w:rsidR="003879A6" w:rsidRPr="00592A2E">
        <w:rPr>
          <w:rFonts w:ascii="Arial" w:hAnsi="Arial" w:cs="Arial"/>
          <w:sz w:val="20"/>
          <w:szCs w:val="20"/>
        </w:rPr>
        <w:t>.08</w:t>
      </w:r>
      <w:r w:rsidRPr="00592A2E">
        <w:rPr>
          <w:rFonts w:ascii="Arial" w:hAnsi="Arial" w:cs="Arial"/>
          <w:sz w:val="20"/>
          <w:szCs w:val="20"/>
        </w:rPr>
        <w:t>.2016r.</w:t>
      </w:r>
      <w:r w:rsidRPr="00592A2E">
        <w:rPr>
          <w:rFonts w:ascii="Arial" w:hAnsi="Arial" w:cs="Arial"/>
          <w:sz w:val="20"/>
          <w:szCs w:val="20"/>
        </w:rPr>
        <w:tab/>
      </w:r>
      <w:r w:rsidRPr="00592A2E">
        <w:rPr>
          <w:rFonts w:ascii="Arial" w:hAnsi="Arial" w:cs="Arial"/>
          <w:sz w:val="20"/>
          <w:szCs w:val="20"/>
        </w:rPr>
        <w:tab/>
      </w:r>
      <w:r w:rsidRPr="00592A2E">
        <w:rPr>
          <w:rFonts w:ascii="Arial" w:hAnsi="Arial" w:cs="Arial"/>
          <w:sz w:val="20"/>
          <w:szCs w:val="20"/>
        </w:rPr>
        <w:tab/>
      </w:r>
      <w:r w:rsidRPr="00592A2E">
        <w:rPr>
          <w:rFonts w:ascii="Arial" w:hAnsi="Arial" w:cs="Arial"/>
          <w:sz w:val="20"/>
          <w:szCs w:val="20"/>
        </w:rPr>
        <w:tab/>
      </w:r>
      <w:r w:rsidRPr="00592A2E">
        <w:rPr>
          <w:rFonts w:ascii="Arial" w:hAnsi="Arial" w:cs="Arial"/>
          <w:sz w:val="20"/>
          <w:szCs w:val="20"/>
        </w:rPr>
        <w:tab/>
      </w:r>
      <w:r w:rsidRPr="00592A2E">
        <w:rPr>
          <w:rFonts w:ascii="Arial" w:hAnsi="Arial" w:cs="Arial"/>
          <w:sz w:val="20"/>
          <w:szCs w:val="20"/>
        </w:rPr>
        <w:tab/>
      </w:r>
      <w:r w:rsidRPr="00592A2E">
        <w:rPr>
          <w:rFonts w:ascii="Arial" w:hAnsi="Arial" w:cs="Arial"/>
          <w:sz w:val="20"/>
          <w:szCs w:val="20"/>
        </w:rPr>
        <w:tab/>
        <w:t xml:space="preserve">     ZATWIERDZAM</w:t>
      </w:r>
    </w:p>
    <w:p w14:paraId="1B140A10" w14:textId="5F15E787" w:rsidR="00207A27" w:rsidRPr="00592A2E" w:rsidRDefault="00207A27" w:rsidP="00B5063E">
      <w:pPr>
        <w:pStyle w:val="Bezodstpw"/>
        <w:rPr>
          <w:rFonts w:ascii="Arial" w:hAnsi="Arial" w:cs="Arial"/>
          <w:i/>
          <w:sz w:val="20"/>
          <w:szCs w:val="20"/>
        </w:rPr>
      </w:pPr>
      <w:r w:rsidRPr="00592A2E">
        <w:rPr>
          <w:rFonts w:ascii="Arial" w:hAnsi="Arial" w:cs="Arial"/>
          <w:sz w:val="20"/>
          <w:szCs w:val="20"/>
        </w:rPr>
        <w:tab/>
      </w:r>
      <w:r w:rsidRPr="00592A2E">
        <w:rPr>
          <w:rFonts w:ascii="Arial" w:hAnsi="Arial" w:cs="Arial"/>
          <w:sz w:val="20"/>
          <w:szCs w:val="20"/>
        </w:rPr>
        <w:tab/>
        <w:t xml:space="preserve">                </w:t>
      </w:r>
      <w:r w:rsidRPr="00592A2E">
        <w:rPr>
          <w:rFonts w:ascii="Arial" w:hAnsi="Arial" w:cs="Arial"/>
          <w:sz w:val="20"/>
          <w:szCs w:val="20"/>
        </w:rPr>
        <w:tab/>
      </w:r>
      <w:r w:rsidRPr="00592A2E">
        <w:rPr>
          <w:rFonts w:ascii="Arial" w:hAnsi="Arial" w:cs="Arial"/>
          <w:sz w:val="20"/>
          <w:szCs w:val="20"/>
        </w:rPr>
        <w:tab/>
      </w:r>
      <w:r w:rsidRPr="00592A2E">
        <w:rPr>
          <w:rFonts w:ascii="Arial" w:hAnsi="Arial" w:cs="Arial"/>
          <w:sz w:val="20"/>
          <w:szCs w:val="20"/>
        </w:rPr>
        <w:tab/>
      </w:r>
      <w:r w:rsidRPr="00592A2E">
        <w:rPr>
          <w:rFonts w:ascii="Arial" w:hAnsi="Arial" w:cs="Arial"/>
          <w:sz w:val="20"/>
          <w:szCs w:val="20"/>
        </w:rPr>
        <w:tab/>
      </w:r>
      <w:r w:rsidRPr="00592A2E">
        <w:rPr>
          <w:rFonts w:ascii="Arial" w:hAnsi="Arial" w:cs="Arial"/>
          <w:sz w:val="20"/>
          <w:szCs w:val="20"/>
        </w:rPr>
        <w:tab/>
      </w:r>
      <w:r w:rsidRPr="00592A2E">
        <w:rPr>
          <w:rFonts w:ascii="Arial" w:hAnsi="Arial" w:cs="Arial"/>
          <w:sz w:val="20"/>
          <w:szCs w:val="20"/>
        </w:rPr>
        <w:tab/>
      </w:r>
      <w:r w:rsidRPr="00592A2E">
        <w:rPr>
          <w:rFonts w:ascii="Arial" w:hAnsi="Arial" w:cs="Arial"/>
          <w:sz w:val="20"/>
          <w:szCs w:val="20"/>
        </w:rPr>
        <w:tab/>
      </w:r>
      <w:r w:rsidRPr="00592A2E">
        <w:rPr>
          <w:rFonts w:ascii="Arial" w:hAnsi="Arial" w:cs="Arial"/>
          <w:sz w:val="20"/>
          <w:szCs w:val="20"/>
        </w:rPr>
        <w:tab/>
      </w:r>
      <w:r w:rsidRPr="00592A2E">
        <w:rPr>
          <w:rFonts w:ascii="Arial" w:hAnsi="Arial" w:cs="Arial"/>
          <w:i/>
          <w:sz w:val="20"/>
          <w:szCs w:val="20"/>
        </w:rPr>
        <w:t>Dyrektor</w:t>
      </w:r>
    </w:p>
    <w:p w14:paraId="6E7E3D28" w14:textId="7107CE28" w:rsidR="00617333" w:rsidRPr="00592A2E" w:rsidRDefault="00207A27" w:rsidP="00207A27">
      <w:pPr>
        <w:pStyle w:val="Bezodstpw"/>
        <w:ind w:left="708"/>
        <w:rPr>
          <w:rFonts w:ascii="Arial" w:hAnsi="Arial" w:cs="Arial"/>
          <w:i/>
          <w:sz w:val="20"/>
          <w:szCs w:val="20"/>
        </w:rPr>
      </w:pPr>
      <w:r w:rsidRPr="00592A2E">
        <w:rPr>
          <w:rFonts w:ascii="Arial" w:hAnsi="Arial" w:cs="Arial"/>
          <w:i/>
          <w:sz w:val="20"/>
          <w:szCs w:val="20"/>
        </w:rPr>
        <w:tab/>
      </w:r>
      <w:r w:rsidRPr="00592A2E">
        <w:rPr>
          <w:rFonts w:ascii="Arial" w:hAnsi="Arial" w:cs="Arial"/>
          <w:i/>
          <w:sz w:val="20"/>
          <w:szCs w:val="20"/>
        </w:rPr>
        <w:tab/>
      </w:r>
      <w:r w:rsidRPr="00592A2E">
        <w:rPr>
          <w:rFonts w:ascii="Arial" w:hAnsi="Arial" w:cs="Arial"/>
          <w:i/>
          <w:sz w:val="20"/>
          <w:szCs w:val="20"/>
        </w:rPr>
        <w:tab/>
      </w:r>
      <w:r w:rsidRPr="00592A2E">
        <w:rPr>
          <w:rFonts w:ascii="Arial" w:hAnsi="Arial" w:cs="Arial"/>
          <w:i/>
          <w:sz w:val="20"/>
          <w:szCs w:val="20"/>
        </w:rPr>
        <w:tab/>
      </w:r>
      <w:r w:rsidRPr="00592A2E">
        <w:rPr>
          <w:rFonts w:ascii="Arial" w:hAnsi="Arial" w:cs="Arial"/>
          <w:i/>
          <w:sz w:val="20"/>
          <w:szCs w:val="20"/>
        </w:rPr>
        <w:tab/>
      </w:r>
      <w:r w:rsidRPr="00592A2E">
        <w:rPr>
          <w:rFonts w:ascii="Arial" w:hAnsi="Arial" w:cs="Arial"/>
          <w:i/>
          <w:sz w:val="20"/>
          <w:szCs w:val="20"/>
        </w:rPr>
        <w:tab/>
      </w:r>
      <w:r w:rsidRPr="00592A2E">
        <w:rPr>
          <w:rFonts w:ascii="Arial" w:hAnsi="Arial" w:cs="Arial"/>
          <w:i/>
          <w:sz w:val="20"/>
          <w:szCs w:val="20"/>
        </w:rPr>
        <w:tab/>
      </w:r>
      <w:r w:rsidRPr="00592A2E">
        <w:rPr>
          <w:rFonts w:ascii="Arial" w:hAnsi="Arial" w:cs="Arial"/>
          <w:i/>
          <w:sz w:val="20"/>
          <w:szCs w:val="20"/>
        </w:rPr>
        <w:tab/>
      </w:r>
      <w:r w:rsidRPr="00592A2E">
        <w:rPr>
          <w:rFonts w:ascii="Arial" w:hAnsi="Arial" w:cs="Arial"/>
          <w:i/>
          <w:sz w:val="20"/>
          <w:szCs w:val="20"/>
        </w:rPr>
        <w:tab/>
        <w:t xml:space="preserve"> mgr Lesław Tomczak </w:t>
      </w:r>
    </w:p>
    <w:sectPr w:rsidR="00617333" w:rsidRPr="00592A2E" w:rsidSect="00426FF1">
      <w:headerReference w:type="default" r:id="rId11"/>
      <w:footerReference w:type="default" r:id="rId12"/>
      <w:pgSz w:w="11906" w:h="16838" w:code="9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39F4C" w14:textId="77777777" w:rsidR="004C5973" w:rsidRDefault="004C5973" w:rsidP="002070AA">
      <w:pPr>
        <w:spacing w:before="0" w:after="0" w:line="240" w:lineRule="auto"/>
      </w:pPr>
      <w:r>
        <w:separator/>
      </w:r>
    </w:p>
  </w:endnote>
  <w:endnote w:type="continuationSeparator" w:id="0">
    <w:p w14:paraId="62BEF6B0" w14:textId="77777777" w:rsidR="004C5973" w:rsidRDefault="004C5973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2F3C5E" w:rsidRPr="001C2262" w14:paraId="6B22C13A" w14:textId="77777777" w:rsidTr="00C647D0">
      <w:trPr>
        <w:jc w:val="center"/>
      </w:trPr>
      <w:tc>
        <w:tcPr>
          <w:tcW w:w="4082" w:type="dxa"/>
          <w:vAlign w:val="center"/>
        </w:tcPr>
        <w:p w14:paraId="330A1183" w14:textId="77777777" w:rsidR="002F3C5E" w:rsidRPr="001C2262" w:rsidRDefault="002F3C5E" w:rsidP="00C647D0">
          <w:pPr>
            <w:pStyle w:val="Nagwek"/>
          </w:pPr>
        </w:p>
      </w:tc>
      <w:tc>
        <w:tcPr>
          <w:tcW w:w="958" w:type="dxa"/>
          <w:vAlign w:val="center"/>
        </w:tcPr>
        <w:p w14:paraId="244EAC8D" w14:textId="77777777" w:rsidR="002F3C5E" w:rsidRPr="001C2262" w:rsidRDefault="002F3C5E" w:rsidP="00C647D0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14:paraId="793E6E84" w14:textId="77777777" w:rsidR="002F3C5E" w:rsidRPr="001C2262" w:rsidRDefault="002F3C5E" w:rsidP="00C647D0">
          <w:pPr>
            <w:pStyle w:val="Nagwek"/>
            <w:ind w:left="-481"/>
            <w:jc w:val="right"/>
          </w:pPr>
        </w:p>
      </w:tc>
    </w:tr>
    <w:tr w:rsidR="002F3C5E" w:rsidRPr="001C2262" w14:paraId="21008BA3" w14:textId="77777777" w:rsidTr="00C647D0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14:paraId="2F5BB0E7" w14:textId="77777777" w:rsidR="002F3C5E" w:rsidRPr="00C818AB" w:rsidRDefault="002F3C5E" w:rsidP="00C647D0">
          <w:pPr>
            <w:pStyle w:val="Stopka"/>
            <w:pBdr>
              <w:top w:val="single" w:sz="8" w:space="1" w:color="auto"/>
            </w:pBdr>
            <w:tabs>
              <w:tab w:val="left" w:pos="708"/>
            </w:tabs>
            <w:jc w:val="right"/>
            <w:rPr>
              <w:rFonts w:ascii="Cambria" w:hAnsi="Cambria" w:cs="Cambria"/>
              <w:b/>
              <w:color w:val="002060"/>
              <w:sz w:val="18"/>
              <w:szCs w:val="18"/>
            </w:rPr>
          </w:pPr>
          <w:r w:rsidRPr="00C818AB">
            <w:rPr>
              <w:rFonts w:ascii="Cambria" w:hAnsi="Cambria" w:cs="Cambria"/>
              <w:b/>
              <w:color w:val="002060"/>
              <w:sz w:val="18"/>
              <w:szCs w:val="18"/>
            </w:rPr>
            <w:t>REGIONALNE CENTRUM ROZWOJU EDUKACJI ― PLACÓWKA AKREDYTOWANA</w:t>
          </w:r>
          <w:r w:rsidRPr="00C818AB">
            <w:rPr>
              <w:rFonts w:ascii="Cambria" w:hAnsi="Cambria" w:cs="Cambria"/>
              <w:b/>
              <w:color w:val="002060"/>
              <w:sz w:val="18"/>
              <w:szCs w:val="18"/>
            </w:rPr>
            <w:br/>
            <w:t>Siedziba główna: 45-315 Opole, ul. Głogowska 27, tel.: +48774579895, fax: +48774552979</w:t>
          </w:r>
        </w:p>
        <w:p w14:paraId="6B9E57DF" w14:textId="77777777" w:rsidR="002F3C5E" w:rsidRPr="00C818AB" w:rsidRDefault="002F3C5E" w:rsidP="00C647D0">
          <w:pPr>
            <w:pStyle w:val="Stopka"/>
            <w:tabs>
              <w:tab w:val="left" w:pos="708"/>
            </w:tabs>
            <w:jc w:val="right"/>
            <w:rPr>
              <w:rFonts w:ascii="Cambria" w:hAnsi="Cambria" w:cs="Cambria"/>
              <w:color w:val="002060"/>
              <w:sz w:val="10"/>
            </w:rPr>
          </w:pPr>
          <w:r w:rsidRPr="00C818AB">
            <w:rPr>
              <w:rFonts w:ascii="Cambria" w:eastAsia="Times New Roman" w:hAnsi="Cambria" w:cs="Cambria"/>
              <w:color w:val="002060"/>
              <w:sz w:val="16"/>
            </w:rPr>
            <w:t>45-067 Opole, ul. Stanisława Dubois 36; Niwki, ul. Wiejska 17, 46-053 Chrząstowice</w:t>
          </w:r>
        </w:p>
        <w:p w14:paraId="349DEA91" w14:textId="77777777" w:rsidR="002F3C5E" w:rsidRPr="00C818AB" w:rsidRDefault="004C5973" w:rsidP="00C647D0">
          <w:pPr>
            <w:pStyle w:val="Stopka"/>
            <w:tabs>
              <w:tab w:val="left" w:pos="708"/>
            </w:tabs>
            <w:jc w:val="right"/>
            <w:rPr>
              <w:rFonts w:ascii="Cambria" w:eastAsia="Times New Roman" w:hAnsi="Cambria" w:cs="Cambria"/>
              <w:b/>
              <w:color w:val="002060"/>
              <w:sz w:val="16"/>
            </w:rPr>
          </w:pPr>
          <w:hyperlink r:id="rId1" w:history="1">
            <w:r w:rsidR="002F3C5E" w:rsidRPr="00C818AB">
              <w:rPr>
                <w:rStyle w:val="Hipercze"/>
                <w:rFonts w:ascii="Cambria" w:eastAsia="Times New Roman" w:hAnsi="Cambria" w:cs="Cambria"/>
                <w:b/>
                <w:color w:val="002060"/>
                <w:sz w:val="16"/>
              </w:rPr>
              <w:t>http://www.rcre.opolskie.pl</w:t>
            </w:r>
          </w:hyperlink>
          <w:r w:rsidR="002F3C5E" w:rsidRPr="00C818AB">
            <w:rPr>
              <w:rFonts w:ascii="Cambria" w:eastAsia="Times New Roman" w:hAnsi="Cambria" w:cs="Cambria"/>
              <w:b/>
              <w:color w:val="002060"/>
              <w:sz w:val="16"/>
            </w:rPr>
            <w:t xml:space="preserve">, </w:t>
          </w:r>
          <w:hyperlink r:id="rId2" w:history="1">
            <w:r w:rsidR="002F3C5E" w:rsidRPr="00C818AB">
              <w:rPr>
                <w:rStyle w:val="Hipercze"/>
                <w:rFonts w:ascii="Cambria" w:eastAsia="Times New Roman" w:hAnsi="Cambria" w:cs="Cambria"/>
                <w:b/>
                <w:color w:val="002060"/>
                <w:sz w:val="16"/>
              </w:rPr>
              <w:t>kontakt@rcre.opolskie.pl</w:t>
            </w:r>
          </w:hyperlink>
          <w:r w:rsidR="002F3C5E" w:rsidRPr="00C818AB">
            <w:rPr>
              <w:rFonts w:ascii="Cambria" w:eastAsia="Times New Roman" w:hAnsi="Cambria" w:cs="Cambria"/>
              <w:b/>
              <w:color w:val="002060"/>
              <w:sz w:val="16"/>
            </w:rPr>
            <w:t>, REGON: 000196718</w:t>
          </w:r>
        </w:p>
        <w:p w14:paraId="293C8D86" w14:textId="77777777" w:rsidR="002F3C5E" w:rsidRPr="00C818AB" w:rsidRDefault="002F3C5E" w:rsidP="00C647D0">
          <w:pPr>
            <w:pStyle w:val="Stopka"/>
            <w:tabs>
              <w:tab w:val="left" w:pos="708"/>
            </w:tabs>
            <w:jc w:val="right"/>
            <w:rPr>
              <w:rFonts w:ascii="Cambria" w:hAnsi="Cambria" w:cs="Cambria"/>
              <w:color w:val="002060"/>
              <w:sz w:val="16"/>
            </w:rPr>
          </w:pPr>
          <w:r w:rsidRPr="00C818AB">
            <w:rPr>
              <w:rFonts w:ascii="Cambria" w:hAnsi="Cambria" w:cs="Cambria"/>
              <w:color w:val="002060"/>
              <w:sz w:val="16"/>
            </w:rPr>
            <w:t>NIP: 754 30 63 497, Bank Millenium S.A. O/Opole  43 1160 2202 0000 0002 1633 5541</w:t>
          </w:r>
        </w:p>
        <w:p w14:paraId="130E2726" w14:textId="77777777" w:rsidR="002F3C5E" w:rsidRPr="001C2262" w:rsidRDefault="002F3C5E" w:rsidP="00C647D0">
          <w:pPr>
            <w:spacing w:before="0" w:after="0" w:line="240" w:lineRule="auto"/>
            <w:jc w:val="center"/>
            <w:rPr>
              <w:sz w:val="18"/>
              <w:szCs w:val="18"/>
            </w:rPr>
          </w:pPr>
        </w:p>
      </w:tc>
    </w:tr>
  </w:tbl>
  <w:p w14:paraId="2CF9B3D9" w14:textId="77777777" w:rsidR="002F3C5E" w:rsidRPr="0079309A" w:rsidRDefault="002F3C5E" w:rsidP="007930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0AD08" w14:textId="77777777" w:rsidR="004C5973" w:rsidRDefault="004C5973" w:rsidP="002070AA">
      <w:pPr>
        <w:spacing w:before="0" w:after="0" w:line="240" w:lineRule="auto"/>
      </w:pPr>
      <w:r>
        <w:separator/>
      </w:r>
    </w:p>
  </w:footnote>
  <w:footnote w:type="continuationSeparator" w:id="0">
    <w:p w14:paraId="207B2CED" w14:textId="77777777" w:rsidR="004C5973" w:rsidRDefault="004C5973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DB26B" w14:textId="77777777" w:rsidR="003143A8" w:rsidRDefault="003143A8" w:rsidP="003143A8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E2E89B" wp14:editId="25024A77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3" name="Obraz 3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14:paraId="77329420" w14:textId="77777777" w:rsidR="003143A8" w:rsidRPr="007548F8" w:rsidRDefault="003143A8" w:rsidP="003143A8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F8DFF" wp14:editId="78275683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  <w:p w14:paraId="6A6986FC" w14:textId="77777777" w:rsidR="003143A8" w:rsidRDefault="003143A8" w:rsidP="003143A8">
    <w:pPr>
      <w:pStyle w:val="Nagwek"/>
    </w:pPr>
  </w:p>
  <w:p w14:paraId="6D6C5905" w14:textId="77777777" w:rsidR="003143A8" w:rsidRDefault="003143A8" w:rsidP="003143A8">
    <w:pPr>
      <w:pStyle w:val="Nagwek"/>
      <w:spacing w:line="360" w:lineRule="auto"/>
      <w:ind w:left="-360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82EC87E" wp14:editId="55CE48A3">
          <wp:simplePos x="0" y="0"/>
          <wp:positionH relativeFrom="column">
            <wp:posOffset>3911600</wp:posOffset>
          </wp:positionH>
          <wp:positionV relativeFrom="paragraph">
            <wp:posOffset>77470</wp:posOffset>
          </wp:positionV>
          <wp:extent cx="1943100" cy="495300"/>
          <wp:effectExtent l="0" t="0" r="12700" b="12700"/>
          <wp:wrapNone/>
          <wp:docPr id="5" name="Obraz 5" descr="C:\Users\Frost\Desktop\stef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rost\Desktop\stefa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5C57E43" wp14:editId="6489C381">
          <wp:extent cx="1390650" cy="628650"/>
          <wp:effectExtent l="0" t="0" r="0" b="0"/>
          <wp:docPr id="4" name="Obraz 4" descr="C:\Users\Frost\Desktop\stas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rost\Desktop\stasiu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0327">
      <w:t xml:space="preserve">                                       </w:t>
    </w:r>
    <w:r w:rsidR="001B0327">
      <w:rPr>
        <w:noProof/>
        <w:lang w:eastAsia="pl-PL"/>
      </w:rPr>
      <w:drawing>
        <wp:inline distT="0" distB="0" distL="0" distR="0" wp14:anchorId="141E0CAC" wp14:editId="5FD8F009">
          <wp:extent cx="467435" cy="544562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w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623" cy="544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327">
      <w:t xml:space="preserve">    </w:t>
    </w:r>
    <w:r w:rsidR="001B0327">
      <w:rPr>
        <w:noProof/>
        <w:lang w:eastAsia="pl-PL"/>
      </w:rPr>
      <w:drawing>
        <wp:anchor distT="0" distB="0" distL="114300" distR="114300" simplePos="1" relativeHeight="251663360" behindDoc="0" locked="0" layoutInCell="1" allowOverlap="1" wp14:anchorId="207D6309" wp14:editId="054D1AFA">
          <wp:simplePos x="4591685" y="1689735"/>
          <wp:positionH relativeFrom="column">
            <wp:posOffset>4591685</wp:posOffset>
          </wp:positionH>
          <wp:positionV relativeFrom="paragraph">
            <wp:posOffset>1689735</wp:posOffset>
          </wp:positionV>
          <wp:extent cx="1943100" cy="495300"/>
          <wp:effectExtent l="0" t="0" r="0" b="0"/>
          <wp:wrapNone/>
          <wp:docPr id="7" name="Obraz 7" descr="C:\Users\Frost\Desktop\stef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rost\Desktop\stefa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327">
      <w:rPr>
        <w:noProof/>
        <w:lang w:eastAsia="pl-PL"/>
      </w:rPr>
      <w:drawing>
        <wp:inline distT="0" distB="0" distL="0" distR="0" wp14:anchorId="7A109FF7" wp14:editId="6AD5BAF1">
          <wp:extent cx="5759450" cy="6695440"/>
          <wp:effectExtent l="0" t="0" r="6350" b="1016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w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69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A00F19" w14:textId="77777777" w:rsidR="002F3C5E" w:rsidRPr="00CD63B1" w:rsidRDefault="002F3C5E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D8D"/>
    <w:multiLevelType w:val="multilevel"/>
    <w:tmpl w:val="01347348"/>
    <w:lvl w:ilvl="0">
      <w:start w:val="5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B96F0B"/>
    <w:multiLevelType w:val="hybridMultilevel"/>
    <w:tmpl w:val="A10A6E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41017F5"/>
    <w:multiLevelType w:val="hybridMultilevel"/>
    <w:tmpl w:val="80A6D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D49EC"/>
    <w:multiLevelType w:val="hybridMultilevel"/>
    <w:tmpl w:val="825EC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8425C3"/>
    <w:multiLevelType w:val="multilevel"/>
    <w:tmpl w:val="B9B26D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0D44F6C"/>
    <w:multiLevelType w:val="hybridMultilevel"/>
    <w:tmpl w:val="433CB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E40E3"/>
    <w:multiLevelType w:val="hybridMultilevel"/>
    <w:tmpl w:val="F6F23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B1154"/>
    <w:multiLevelType w:val="hybridMultilevel"/>
    <w:tmpl w:val="D8EC8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B075F"/>
    <w:multiLevelType w:val="multilevel"/>
    <w:tmpl w:val="941EE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1F0E23FA"/>
    <w:multiLevelType w:val="hybridMultilevel"/>
    <w:tmpl w:val="11BE2A3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E86537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FD84F7F"/>
    <w:multiLevelType w:val="multilevel"/>
    <w:tmpl w:val="BF4E8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21AE48EF"/>
    <w:multiLevelType w:val="hybridMultilevel"/>
    <w:tmpl w:val="C30E8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B371B"/>
    <w:multiLevelType w:val="hybridMultilevel"/>
    <w:tmpl w:val="CC78D358"/>
    <w:lvl w:ilvl="0" w:tplc="6F80F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87351"/>
    <w:multiLevelType w:val="hybridMultilevel"/>
    <w:tmpl w:val="A76E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C48D5"/>
    <w:multiLevelType w:val="hybridMultilevel"/>
    <w:tmpl w:val="FF808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F5F68F7"/>
    <w:multiLevelType w:val="hybridMultilevel"/>
    <w:tmpl w:val="3F88A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E413E"/>
    <w:multiLevelType w:val="multilevel"/>
    <w:tmpl w:val="BF4E8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54737474"/>
    <w:multiLevelType w:val="hybridMultilevel"/>
    <w:tmpl w:val="4C1657BE"/>
    <w:lvl w:ilvl="0" w:tplc="0B0624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C0AC1"/>
    <w:multiLevelType w:val="hybridMultilevel"/>
    <w:tmpl w:val="BBBEDDDA"/>
    <w:lvl w:ilvl="0" w:tplc="F07C8B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C4229E8"/>
    <w:multiLevelType w:val="multilevel"/>
    <w:tmpl w:val="BF4E8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5F422FC7"/>
    <w:multiLevelType w:val="hybridMultilevel"/>
    <w:tmpl w:val="42F8B82E"/>
    <w:lvl w:ilvl="0" w:tplc="0B0624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0A864">
      <w:start w:val="1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AD4C4A"/>
    <w:multiLevelType w:val="hybridMultilevel"/>
    <w:tmpl w:val="DB90A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D4E89"/>
    <w:multiLevelType w:val="multilevel"/>
    <w:tmpl w:val="5E045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9B77067"/>
    <w:multiLevelType w:val="hybridMultilevel"/>
    <w:tmpl w:val="4AB4674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>
    <w:nsid w:val="6EDB1E20"/>
    <w:multiLevelType w:val="hybridMultilevel"/>
    <w:tmpl w:val="E164555A"/>
    <w:lvl w:ilvl="0" w:tplc="0B0624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CECD31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280C95"/>
    <w:multiLevelType w:val="hybridMultilevel"/>
    <w:tmpl w:val="78027FE6"/>
    <w:lvl w:ilvl="0" w:tplc="ECECD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3EE7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43F06"/>
    <w:multiLevelType w:val="hybridMultilevel"/>
    <w:tmpl w:val="12AA64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6991B20"/>
    <w:multiLevelType w:val="hybridMultilevel"/>
    <w:tmpl w:val="9B627616"/>
    <w:lvl w:ilvl="0" w:tplc="586CA2A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76DD4E33"/>
    <w:multiLevelType w:val="multilevel"/>
    <w:tmpl w:val="BF4E8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>
    <w:nsid w:val="7DC07992"/>
    <w:multiLevelType w:val="multilevel"/>
    <w:tmpl w:val="89F4C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25"/>
  </w:num>
  <w:num w:numId="5">
    <w:abstractNumId w:val="23"/>
  </w:num>
  <w:num w:numId="6">
    <w:abstractNumId w:val="27"/>
  </w:num>
  <w:num w:numId="7">
    <w:abstractNumId w:val="13"/>
  </w:num>
  <w:num w:numId="8">
    <w:abstractNumId w:val="1"/>
  </w:num>
  <w:num w:numId="9">
    <w:abstractNumId w:val="32"/>
  </w:num>
  <w:num w:numId="10">
    <w:abstractNumId w:val="2"/>
  </w:num>
  <w:num w:numId="11">
    <w:abstractNumId w:val="10"/>
  </w:num>
  <w:num w:numId="12">
    <w:abstractNumId w:val="26"/>
  </w:num>
  <w:num w:numId="13">
    <w:abstractNumId w:val="9"/>
  </w:num>
  <w:num w:numId="14">
    <w:abstractNumId w:val="22"/>
  </w:num>
  <w:num w:numId="15">
    <w:abstractNumId w:val="5"/>
  </w:num>
  <w:num w:numId="16">
    <w:abstractNumId w:val="8"/>
  </w:num>
  <w:num w:numId="17">
    <w:abstractNumId w:val="21"/>
  </w:num>
  <w:num w:numId="18">
    <w:abstractNumId w:val="12"/>
  </w:num>
  <w:num w:numId="19">
    <w:abstractNumId w:val="19"/>
  </w:num>
  <w:num w:numId="20">
    <w:abstractNumId w:val="11"/>
  </w:num>
  <w:num w:numId="21">
    <w:abstractNumId w:val="31"/>
  </w:num>
  <w:num w:numId="22">
    <w:abstractNumId w:val="15"/>
  </w:num>
  <w:num w:numId="23">
    <w:abstractNumId w:val="3"/>
  </w:num>
  <w:num w:numId="24">
    <w:abstractNumId w:val="28"/>
  </w:num>
  <w:num w:numId="25">
    <w:abstractNumId w:val="20"/>
  </w:num>
  <w:num w:numId="26">
    <w:abstractNumId w:val="29"/>
  </w:num>
  <w:num w:numId="27">
    <w:abstractNumId w:val="6"/>
  </w:num>
  <w:num w:numId="28">
    <w:abstractNumId w:val="0"/>
  </w:num>
  <w:num w:numId="29">
    <w:abstractNumId w:val="4"/>
  </w:num>
  <w:num w:numId="30">
    <w:abstractNumId w:val="14"/>
  </w:num>
  <w:num w:numId="31">
    <w:abstractNumId w:val="17"/>
  </w:num>
  <w:num w:numId="32">
    <w:abstractNumId w:val="30"/>
  </w:num>
  <w:num w:numId="33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242F0"/>
    <w:rsid w:val="00042A11"/>
    <w:rsid w:val="00042A4E"/>
    <w:rsid w:val="00044EE2"/>
    <w:rsid w:val="00052128"/>
    <w:rsid w:val="00054E7F"/>
    <w:rsid w:val="0005574B"/>
    <w:rsid w:val="00056AF6"/>
    <w:rsid w:val="000571F4"/>
    <w:rsid w:val="00064008"/>
    <w:rsid w:val="00071586"/>
    <w:rsid w:val="0007437D"/>
    <w:rsid w:val="0007482F"/>
    <w:rsid w:val="0007592E"/>
    <w:rsid w:val="00076492"/>
    <w:rsid w:val="00083942"/>
    <w:rsid w:val="000907E2"/>
    <w:rsid w:val="000A3D7D"/>
    <w:rsid w:val="000A79DD"/>
    <w:rsid w:val="000C06E2"/>
    <w:rsid w:val="000C4BB5"/>
    <w:rsid w:val="000E1086"/>
    <w:rsid w:val="000E3F42"/>
    <w:rsid w:val="000F6F64"/>
    <w:rsid w:val="00110686"/>
    <w:rsid w:val="00115478"/>
    <w:rsid w:val="001211F8"/>
    <w:rsid w:val="00121436"/>
    <w:rsid w:val="0012416D"/>
    <w:rsid w:val="0013324D"/>
    <w:rsid w:val="00134B5D"/>
    <w:rsid w:val="0014573D"/>
    <w:rsid w:val="001464FE"/>
    <w:rsid w:val="00155583"/>
    <w:rsid w:val="00162098"/>
    <w:rsid w:val="00164CC8"/>
    <w:rsid w:val="001662FE"/>
    <w:rsid w:val="00170779"/>
    <w:rsid w:val="00172929"/>
    <w:rsid w:val="00175197"/>
    <w:rsid w:val="00180E4E"/>
    <w:rsid w:val="001828B2"/>
    <w:rsid w:val="00183122"/>
    <w:rsid w:val="00196B74"/>
    <w:rsid w:val="001A132E"/>
    <w:rsid w:val="001A2C84"/>
    <w:rsid w:val="001A4B9F"/>
    <w:rsid w:val="001A78F4"/>
    <w:rsid w:val="001B0327"/>
    <w:rsid w:val="001C2A67"/>
    <w:rsid w:val="001C5C41"/>
    <w:rsid w:val="001C6B7D"/>
    <w:rsid w:val="001C70FB"/>
    <w:rsid w:val="001D54E2"/>
    <w:rsid w:val="001E34A7"/>
    <w:rsid w:val="001F2F3C"/>
    <w:rsid w:val="001F4913"/>
    <w:rsid w:val="002070AA"/>
    <w:rsid w:val="002073F5"/>
    <w:rsid w:val="00207A27"/>
    <w:rsid w:val="0021672B"/>
    <w:rsid w:val="0021771A"/>
    <w:rsid w:val="00222B59"/>
    <w:rsid w:val="00222C99"/>
    <w:rsid w:val="002270A7"/>
    <w:rsid w:val="00231F29"/>
    <w:rsid w:val="00234462"/>
    <w:rsid w:val="002432B9"/>
    <w:rsid w:val="002460AA"/>
    <w:rsid w:val="00253C56"/>
    <w:rsid w:val="00253F84"/>
    <w:rsid w:val="00265D83"/>
    <w:rsid w:val="002709EC"/>
    <w:rsid w:val="00271B5A"/>
    <w:rsid w:val="002754D8"/>
    <w:rsid w:val="002769A3"/>
    <w:rsid w:val="00280F27"/>
    <w:rsid w:val="002911C1"/>
    <w:rsid w:val="00291EAC"/>
    <w:rsid w:val="00293FB9"/>
    <w:rsid w:val="002A373C"/>
    <w:rsid w:val="002A39CE"/>
    <w:rsid w:val="002B0745"/>
    <w:rsid w:val="002B2E67"/>
    <w:rsid w:val="002B521F"/>
    <w:rsid w:val="002B63F4"/>
    <w:rsid w:val="002B6AAC"/>
    <w:rsid w:val="002D12BE"/>
    <w:rsid w:val="002E2D93"/>
    <w:rsid w:val="002F30C0"/>
    <w:rsid w:val="002F3C5E"/>
    <w:rsid w:val="002F3D55"/>
    <w:rsid w:val="00307607"/>
    <w:rsid w:val="00310423"/>
    <w:rsid w:val="003143A8"/>
    <w:rsid w:val="003227B6"/>
    <w:rsid w:val="00340510"/>
    <w:rsid w:val="00342187"/>
    <w:rsid w:val="00342383"/>
    <w:rsid w:val="00342C9C"/>
    <w:rsid w:val="00343A61"/>
    <w:rsid w:val="003469D9"/>
    <w:rsid w:val="003656FC"/>
    <w:rsid w:val="003706A3"/>
    <w:rsid w:val="0037166F"/>
    <w:rsid w:val="003747DD"/>
    <w:rsid w:val="003750FA"/>
    <w:rsid w:val="0038079B"/>
    <w:rsid w:val="00381F14"/>
    <w:rsid w:val="00385368"/>
    <w:rsid w:val="003879A6"/>
    <w:rsid w:val="00393A54"/>
    <w:rsid w:val="003A05E9"/>
    <w:rsid w:val="003B10A4"/>
    <w:rsid w:val="003B714D"/>
    <w:rsid w:val="003B7ED1"/>
    <w:rsid w:val="003C273D"/>
    <w:rsid w:val="003C304C"/>
    <w:rsid w:val="003D0443"/>
    <w:rsid w:val="003E1CBA"/>
    <w:rsid w:val="003E7472"/>
    <w:rsid w:val="003F4A8E"/>
    <w:rsid w:val="004018CC"/>
    <w:rsid w:val="00402AF4"/>
    <w:rsid w:val="0041145F"/>
    <w:rsid w:val="004119FA"/>
    <w:rsid w:val="0041439C"/>
    <w:rsid w:val="00415BC2"/>
    <w:rsid w:val="00426FF1"/>
    <w:rsid w:val="00427343"/>
    <w:rsid w:val="00431A1A"/>
    <w:rsid w:val="00431A72"/>
    <w:rsid w:val="004425AC"/>
    <w:rsid w:val="00442D9C"/>
    <w:rsid w:val="00443C7D"/>
    <w:rsid w:val="00446306"/>
    <w:rsid w:val="00447CDE"/>
    <w:rsid w:val="004639CF"/>
    <w:rsid w:val="0046760D"/>
    <w:rsid w:val="00472AFF"/>
    <w:rsid w:val="00474655"/>
    <w:rsid w:val="00480A62"/>
    <w:rsid w:val="00480B13"/>
    <w:rsid w:val="00480FEC"/>
    <w:rsid w:val="00481AFA"/>
    <w:rsid w:val="004829FC"/>
    <w:rsid w:val="00490DB1"/>
    <w:rsid w:val="004A146B"/>
    <w:rsid w:val="004A5606"/>
    <w:rsid w:val="004C5973"/>
    <w:rsid w:val="004D2FF5"/>
    <w:rsid w:val="004E7BEE"/>
    <w:rsid w:val="004F0668"/>
    <w:rsid w:val="004F0709"/>
    <w:rsid w:val="004F2B78"/>
    <w:rsid w:val="004F7273"/>
    <w:rsid w:val="004F77F6"/>
    <w:rsid w:val="00514DD4"/>
    <w:rsid w:val="0053154B"/>
    <w:rsid w:val="0055150B"/>
    <w:rsid w:val="00571C3B"/>
    <w:rsid w:val="00575AC6"/>
    <w:rsid w:val="00582A18"/>
    <w:rsid w:val="005906AF"/>
    <w:rsid w:val="00592A2E"/>
    <w:rsid w:val="00592D82"/>
    <w:rsid w:val="005A453C"/>
    <w:rsid w:val="005A705A"/>
    <w:rsid w:val="005C478F"/>
    <w:rsid w:val="005C5AB4"/>
    <w:rsid w:val="005E3697"/>
    <w:rsid w:val="00601004"/>
    <w:rsid w:val="00602173"/>
    <w:rsid w:val="006035EE"/>
    <w:rsid w:val="00606359"/>
    <w:rsid w:val="00607A06"/>
    <w:rsid w:val="00612029"/>
    <w:rsid w:val="006131C3"/>
    <w:rsid w:val="00613D41"/>
    <w:rsid w:val="00617333"/>
    <w:rsid w:val="00621E0F"/>
    <w:rsid w:val="0062489A"/>
    <w:rsid w:val="00624B0A"/>
    <w:rsid w:val="00631F72"/>
    <w:rsid w:val="00632B97"/>
    <w:rsid w:val="00640916"/>
    <w:rsid w:val="006431F2"/>
    <w:rsid w:val="0064532E"/>
    <w:rsid w:val="006453B3"/>
    <w:rsid w:val="00651419"/>
    <w:rsid w:val="006530EC"/>
    <w:rsid w:val="00653577"/>
    <w:rsid w:val="00655657"/>
    <w:rsid w:val="006615EF"/>
    <w:rsid w:val="00664E56"/>
    <w:rsid w:val="00666B67"/>
    <w:rsid w:val="00666DFA"/>
    <w:rsid w:val="00667729"/>
    <w:rsid w:val="006733E0"/>
    <w:rsid w:val="006766DF"/>
    <w:rsid w:val="0068235D"/>
    <w:rsid w:val="006847CE"/>
    <w:rsid w:val="00684A49"/>
    <w:rsid w:val="00685206"/>
    <w:rsid w:val="00693C44"/>
    <w:rsid w:val="0069450B"/>
    <w:rsid w:val="006A0839"/>
    <w:rsid w:val="006A2524"/>
    <w:rsid w:val="006A63DA"/>
    <w:rsid w:val="006B4B09"/>
    <w:rsid w:val="006B4DFE"/>
    <w:rsid w:val="006C7252"/>
    <w:rsid w:val="006C7EC2"/>
    <w:rsid w:val="006D3329"/>
    <w:rsid w:val="006D67A3"/>
    <w:rsid w:val="006E6D9D"/>
    <w:rsid w:val="0070221D"/>
    <w:rsid w:val="0070379E"/>
    <w:rsid w:val="007045E0"/>
    <w:rsid w:val="00704824"/>
    <w:rsid w:val="00707DDF"/>
    <w:rsid w:val="00724733"/>
    <w:rsid w:val="0072679C"/>
    <w:rsid w:val="00730027"/>
    <w:rsid w:val="00731330"/>
    <w:rsid w:val="007325F1"/>
    <w:rsid w:val="00734533"/>
    <w:rsid w:val="007421FA"/>
    <w:rsid w:val="00746D38"/>
    <w:rsid w:val="007645CE"/>
    <w:rsid w:val="007647F3"/>
    <w:rsid w:val="007779A4"/>
    <w:rsid w:val="00784ABD"/>
    <w:rsid w:val="00785169"/>
    <w:rsid w:val="007860A3"/>
    <w:rsid w:val="00787C8F"/>
    <w:rsid w:val="007926E3"/>
    <w:rsid w:val="0079309A"/>
    <w:rsid w:val="007959DB"/>
    <w:rsid w:val="0079644F"/>
    <w:rsid w:val="007A04DE"/>
    <w:rsid w:val="007B477E"/>
    <w:rsid w:val="007D1005"/>
    <w:rsid w:val="007D318C"/>
    <w:rsid w:val="007E1735"/>
    <w:rsid w:val="007E42DE"/>
    <w:rsid w:val="007E7E07"/>
    <w:rsid w:val="007F515C"/>
    <w:rsid w:val="00800C7D"/>
    <w:rsid w:val="00812BBC"/>
    <w:rsid w:val="008135CF"/>
    <w:rsid w:val="008219BA"/>
    <w:rsid w:val="00823C8C"/>
    <w:rsid w:val="008261CE"/>
    <w:rsid w:val="00826922"/>
    <w:rsid w:val="00832353"/>
    <w:rsid w:val="008411F9"/>
    <w:rsid w:val="00841E96"/>
    <w:rsid w:val="008448BF"/>
    <w:rsid w:val="00850ED2"/>
    <w:rsid w:val="008549BD"/>
    <w:rsid w:val="00855D55"/>
    <w:rsid w:val="00856D2E"/>
    <w:rsid w:val="00862CCD"/>
    <w:rsid w:val="0089028F"/>
    <w:rsid w:val="008943EB"/>
    <w:rsid w:val="008968DD"/>
    <w:rsid w:val="00897817"/>
    <w:rsid w:val="008A2F87"/>
    <w:rsid w:val="008B11E8"/>
    <w:rsid w:val="008C065A"/>
    <w:rsid w:val="008C1900"/>
    <w:rsid w:val="008C7AFE"/>
    <w:rsid w:val="008D3F8B"/>
    <w:rsid w:val="008D408E"/>
    <w:rsid w:val="008D5F42"/>
    <w:rsid w:val="008E3063"/>
    <w:rsid w:val="008E4B02"/>
    <w:rsid w:val="008E6914"/>
    <w:rsid w:val="008E71F5"/>
    <w:rsid w:val="008F550E"/>
    <w:rsid w:val="008F705A"/>
    <w:rsid w:val="008F75E0"/>
    <w:rsid w:val="0090157D"/>
    <w:rsid w:val="00902C57"/>
    <w:rsid w:val="00906502"/>
    <w:rsid w:val="00911F1D"/>
    <w:rsid w:val="00932EAE"/>
    <w:rsid w:val="00934D36"/>
    <w:rsid w:val="0094122B"/>
    <w:rsid w:val="00944505"/>
    <w:rsid w:val="00946C9D"/>
    <w:rsid w:val="00950559"/>
    <w:rsid w:val="009546CF"/>
    <w:rsid w:val="0095686F"/>
    <w:rsid w:val="0096303C"/>
    <w:rsid w:val="0097510E"/>
    <w:rsid w:val="009764F3"/>
    <w:rsid w:val="00976FD7"/>
    <w:rsid w:val="00977BAF"/>
    <w:rsid w:val="009804D1"/>
    <w:rsid w:val="0098679A"/>
    <w:rsid w:val="00986CE6"/>
    <w:rsid w:val="009A0BCE"/>
    <w:rsid w:val="009A297C"/>
    <w:rsid w:val="009A337F"/>
    <w:rsid w:val="009A3AF1"/>
    <w:rsid w:val="009B0634"/>
    <w:rsid w:val="009B73A6"/>
    <w:rsid w:val="009C3104"/>
    <w:rsid w:val="009C3E16"/>
    <w:rsid w:val="009C64AA"/>
    <w:rsid w:val="009D064F"/>
    <w:rsid w:val="009D2CD1"/>
    <w:rsid w:val="009D7BD0"/>
    <w:rsid w:val="009E2096"/>
    <w:rsid w:val="009E475D"/>
    <w:rsid w:val="009E5BC8"/>
    <w:rsid w:val="009E6594"/>
    <w:rsid w:val="009E71FD"/>
    <w:rsid w:val="00A008C2"/>
    <w:rsid w:val="00A056A0"/>
    <w:rsid w:val="00A05F44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5DE9"/>
    <w:rsid w:val="00A476DD"/>
    <w:rsid w:val="00A47876"/>
    <w:rsid w:val="00A51261"/>
    <w:rsid w:val="00A53A90"/>
    <w:rsid w:val="00A5544C"/>
    <w:rsid w:val="00A556D0"/>
    <w:rsid w:val="00A73F0B"/>
    <w:rsid w:val="00A837AB"/>
    <w:rsid w:val="00A8687E"/>
    <w:rsid w:val="00A93690"/>
    <w:rsid w:val="00A958B8"/>
    <w:rsid w:val="00A9781D"/>
    <w:rsid w:val="00AA44FD"/>
    <w:rsid w:val="00AB0670"/>
    <w:rsid w:val="00AB3F2B"/>
    <w:rsid w:val="00AB54A2"/>
    <w:rsid w:val="00AB7156"/>
    <w:rsid w:val="00AB77F7"/>
    <w:rsid w:val="00AC3E01"/>
    <w:rsid w:val="00AD2366"/>
    <w:rsid w:val="00AD28F3"/>
    <w:rsid w:val="00AD6E43"/>
    <w:rsid w:val="00AD7182"/>
    <w:rsid w:val="00AE115C"/>
    <w:rsid w:val="00AE4E53"/>
    <w:rsid w:val="00AF1675"/>
    <w:rsid w:val="00AF7FE8"/>
    <w:rsid w:val="00B04140"/>
    <w:rsid w:val="00B0739B"/>
    <w:rsid w:val="00B101AF"/>
    <w:rsid w:val="00B111DF"/>
    <w:rsid w:val="00B32382"/>
    <w:rsid w:val="00B32D4F"/>
    <w:rsid w:val="00B337D7"/>
    <w:rsid w:val="00B41EF2"/>
    <w:rsid w:val="00B45F23"/>
    <w:rsid w:val="00B46011"/>
    <w:rsid w:val="00B46F31"/>
    <w:rsid w:val="00B5063E"/>
    <w:rsid w:val="00B534CB"/>
    <w:rsid w:val="00B545DB"/>
    <w:rsid w:val="00B60C66"/>
    <w:rsid w:val="00B67BFE"/>
    <w:rsid w:val="00B77574"/>
    <w:rsid w:val="00B8028C"/>
    <w:rsid w:val="00B81619"/>
    <w:rsid w:val="00B92DB7"/>
    <w:rsid w:val="00B93E46"/>
    <w:rsid w:val="00B94818"/>
    <w:rsid w:val="00B94C10"/>
    <w:rsid w:val="00B9784E"/>
    <w:rsid w:val="00BA0680"/>
    <w:rsid w:val="00BA0B06"/>
    <w:rsid w:val="00BB1E10"/>
    <w:rsid w:val="00BB36F5"/>
    <w:rsid w:val="00BB6759"/>
    <w:rsid w:val="00BC0F1B"/>
    <w:rsid w:val="00BC1B41"/>
    <w:rsid w:val="00BC4636"/>
    <w:rsid w:val="00BD472D"/>
    <w:rsid w:val="00BF19AC"/>
    <w:rsid w:val="00BF245C"/>
    <w:rsid w:val="00BF455A"/>
    <w:rsid w:val="00C00695"/>
    <w:rsid w:val="00C12238"/>
    <w:rsid w:val="00C12B25"/>
    <w:rsid w:val="00C160BC"/>
    <w:rsid w:val="00C24083"/>
    <w:rsid w:val="00C24165"/>
    <w:rsid w:val="00C255C6"/>
    <w:rsid w:val="00C30939"/>
    <w:rsid w:val="00C31410"/>
    <w:rsid w:val="00C434FF"/>
    <w:rsid w:val="00C50272"/>
    <w:rsid w:val="00C5234D"/>
    <w:rsid w:val="00C53EFD"/>
    <w:rsid w:val="00C626E8"/>
    <w:rsid w:val="00C647D0"/>
    <w:rsid w:val="00C67507"/>
    <w:rsid w:val="00C74E2B"/>
    <w:rsid w:val="00C7735E"/>
    <w:rsid w:val="00C81321"/>
    <w:rsid w:val="00C94319"/>
    <w:rsid w:val="00C96353"/>
    <w:rsid w:val="00C968BF"/>
    <w:rsid w:val="00C97215"/>
    <w:rsid w:val="00CA0C93"/>
    <w:rsid w:val="00CA4AA0"/>
    <w:rsid w:val="00CB5157"/>
    <w:rsid w:val="00CB5E67"/>
    <w:rsid w:val="00CD4BC6"/>
    <w:rsid w:val="00CD63B1"/>
    <w:rsid w:val="00CE04EE"/>
    <w:rsid w:val="00CE0A5F"/>
    <w:rsid w:val="00CF1962"/>
    <w:rsid w:val="00CF1CE7"/>
    <w:rsid w:val="00CF316B"/>
    <w:rsid w:val="00D02595"/>
    <w:rsid w:val="00D0351B"/>
    <w:rsid w:val="00D04346"/>
    <w:rsid w:val="00D06D78"/>
    <w:rsid w:val="00D100EB"/>
    <w:rsid w:val="00D13E06"/>
    <w:rsid w:val="00D157C1"/>
    <w:rsid w:val="00D22B4C"/>
    <w:rsid w:val="00D2366B"/>
    <w:rsid w:val="00D23A21"/>
    <w:rsid w:val="00D2717F"/>
    <w:rsid w:val="00D442E5"/>
    <w:rsid w:val="00D56904"/>
    <w:rsid w:val="00D6152C"/>
    <w:rsid w:val="00D63826"/>
    <w:rsid w:val="00D63CB8"/>
    <w:rsid w:val="00D676A4"/>
    <w:rsid w:val="00D80062"/>
    <w:rsid w:val="00D81143"/>
    <w:rsid w:val="00D85211"/>
    <w:rsid w:val="00D865B0"/>
    <w:rsid w:val="00D9050C"/>
    <w:rsid w:val="00DA7310"/>
    <w:rsid w:val="00DB09A5"/>
    <w:rsid w:val="00DB3990"/>
    <w:rsid w:val="00DB591D"/>
    <w:rsid w:val="00DB6256"/>
    <w:rsid w:val="00DB72FD"/>
    <w:rsid w:val="00DC29B7"/>
    <w:rsid w:val="00DC4DA9"/>
    <w:rsid w:val="00DC6389"/>
    <w:rsid w:val="00DC6A0A"/>
    <w:rsid w:val="00DC6BBA"/>
    <w:rsid w:val="00DD4539"/>
    <w:rsid w:val="00DD5801"/>
    <w:rsid w:val="00DE3B9D"/>
    <w:rsid w:val="00DE47EC"/>
    <w:rsid w:val="00DF1A30"/>
    <w:rsid w:val="00DF2968"/>
    <w:rsid w:val="00DF55F5"/>
    <w:rsid w:val="00E00D48"/>
    <w:rsid w:val="00E032E2"/>
    <w:rsid w:val="00E11B07"/>
    <w:rsid w:val="00E11ECC"/>
    <w:rsid w:val="00E15C26"/>
    <w:rsid w:val="00E25FDD"/>
    <w:rsid w:val="00E2783F"/>
    <w:rsid w:val="00E34674"/>
    <w:rsid w:val="00E41BE9"/>
    <w:rsid w:val="00E43185"/>
    <w:rsid w:val="00E51E4B"/>
    <w:rsid w:val="00E524B0"/>
    <w:rsid w:val="00E52798"/>
    <w:rsid w:val="00E60FD6"/>
    <w:rsid w:val="00E63AAB"/>
    <w:rsid w:val="00E67EA9"/>
    <w:rsid w:val="00E71A1E"/>
    <w:rsid w:val="00E85DE0"/>
    <w:rsid w:val="00E87184"/>
    <w:rsid w:val="00E87650"/>
    <w:rsid w:val="00E9541A"/>
    <w:rsid w:val="00EA011A"/>
    <w:rsid w:val="00EA2982"/>
    <w:rsid w:val="00EA6C2F"/>
    <w:rsid w:val="00EB4588"/>
    <w:rsid w:val="00EB513D"/>
    <w:rsid w:val="00EC09A9"/>
    <w:rsid w:val="00EC7DEB"/>
    <w:rsid w:val="00ED6B6C"/>
    <w:rsid w:val="00EF75BC"/>
    <w:rsid w:val="00F06FE4"/>
    <w:rsid w:val="00F10E2E"/>
    <w:rsid w:val="00F11175"/>
    <w:rsid w:val="00F12069"/>
    <w:rsid w:val="00F1331E"/>
    <w:rsid w:val="00F177DB"/>
    <w:rsid w:val="00F21F05"/>
    <w:rsid w:val="00F23402"/>
    <w:rsid w:val="00F24902"/>
    <w:rsid w:val="00F34203"/>
    <w:rsid w:val="00F473C9"/>
    <w:rsid w:val="00F47820"/>
    <w:rsid w:val="00F62A55"/>
    <w:rsid w:val="00F66951"/>
    <w:rsid w:val="00F8274B"/>
    <w:rsid w:val="00F8287D"/>
    <w:rsid w:val="00F87533"/>
    <w:rsid w:val="00F925A2"/>
    <w:rsid w:val="00F97F8E"/>
    <w:rsid w:val="00FA1CC1"/>
    <w:rsid w:val="00FB3A3D"/>
    <w:rsid w:val="00FB3BF7"/>
    <w:rsid w:val="00FC2E00"/>
    <w:rsid w:val="00FC4318"/>
    <w:rsid w:val="00FD4637"/>
    <w:rsid w:val="00FE3080"/>
    <w:rsid w:val="00FE3753"/>
    <w:rsid w:val="00FE41C9"/>
    <w:rsid w:val="00FF011A"/>
    <w:rsid w:val="00FF6D46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DDE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7A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9B0634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9B0634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B0634"/>
    <w:rPr>
      <w:rFonts w:ascii="Calibri" w:hAnsi="Calibri" w:cs="Calibr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3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8E4B0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0A7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netix3">
    <w:name w:val="onetix3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customStyle="1" w:styleId="onetix4">
    <w:name w:val="onetix4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styleId="UyteHipercze">
    <w:name w:val="FollowedHyperlink"/>
    <w:basedOn w:val="Domylnaczcionkaakapitu"/>
    <w:uiPriority w:val="99"/>
    <w:semiHidden/>
    <w:unhideWhenUsed/>
    <w:rsid w:val="00704824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6453B3"/>
    <w:rPr>
      <w:i/>
      <w:iCs/>
    </w:rPr>
  </w:style>
  <w:style w:type="paragraph" w:styleId="Tekstpodstawowywcity2">
    <w:name w:val="Body Text Indent 2"/>
    <w:basedOn w:val="Normalny"/>
    <w:link w:val="Tekstpodstawowywcity2Znak"/>
    <w:rsid w:val="00B545DB"/>
    <w:pPr>
      <w:widowControl w:val="0"/>
      <w:spacing w:before="0" w:after="0" w:line="240" w:lineRule="auto"/>
      <w:ind w:left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45D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B545DB"/>
    <w:pPr>
      <w:spacing w:before="0" w:after="0" w:line="240" w:lineRule="auto"/>
      <w:ind w:firstLine="36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45DB"/>
    <w:rPr>
      <w:rFonts w:ascii="Times New Roman" w:eastAsia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B545DB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45DB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5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5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558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5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5583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7A2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Default">
    <w:name w:val="Default"/>
    <w:rsid w:val="00207A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07A27"/>
    <w:pPr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7A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9B0634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9B0634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B0634"/>
    <w:rPr>
      <w:rFonts w:ascii="Calibri" w:hAnsi="Calibri" w:cs="Calibr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3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8E4B0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0A7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netix3">
    <w:name w:val="onetix3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customStyle="1" w:styleId="onetix4">
    <w:name w:val="onetix4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styleId="UyteHipercze">
    <w:name w:val="FollowedHyperlink"/>
    <w:basedOn w:val="Domylnaczcionkaakapitu"/>
    <w:uiPriority w:val="99"/>
    <w:semiHidden/>
    <w:unhideWhenUsed/>
    <w:rsid w:val="00704824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6453B3"/>
    <w:rPr>
      <w:i/>
      <w:iCs/>
    </w:rPr>
  </w:style>
  <w:style w:type="paragraph" w:styleId="Tekstpodstawowywcity2">
    <w:name w:val="Body Text Indent 2"/>
    <w:basedOn w:val="Normalny"/>
    <w:link w:val="Tekstpodstawowywcity2Znak"/>
    <w:rsid w:val="00B545DB"/>
    <w:pPr>
      <w:widowControl w:val="0"/>
      <w:spacing w:before="0" w:after="0" w:line="240" w:lineRule="auto"/>
      <w:ind w:left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45D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B545DB"/>
    <w:pPr>
      <w:spacing w:before="0" w:after="0" w:line="240" w:lineRule="auto"/>
      <w:ind w:firstLine="36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45DB"/>
    <w:rPr>
      <w:rFonts w:ascii="Times New Roman" w:eastAsia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B545DB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45DB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5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5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558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5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5583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7A2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Default">
    <w:name w:val="Default"/>
    <w:rsid w:val="00207A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07A27"/>
    <w:pPr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2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pater@rcre.opol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cre.opolski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jp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D77C2-88CF-457D-94C1-26FFA86D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100</TotalTime>
  <Pages>14</Pages>
  <Words>5742</Words>
  <Characters>34456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40118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Bogusława Pater</cp:lastModifiedBy>
  <cp:revision>6</cp:revision>
  <cp:lastPrinted>2016-08-10T09:09:00Z</cp:lastPrinted>
  <dcterms:created xsi:type="dcterms:W3CDTF">2016-08-09T13:37:00Z</dcterms:created>
  <dcterms:modified xsi:type="dcterms:W3CDTF">2016-08-10T09:09:00Z</dcterms:modified>
</cp:coreProperties>
</file>