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A3BD4" w14:textId="77777777" w:rsidR="001B0327" w:rsidRDefault="001B0327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</w:p>
    <w:p w14:paraId="72362168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 xml:space="preserve">Opole dnia </w:t>
      </w:r>
      <w:r w:rsidR="00D2717F">
        <w:rPr>
          <w:rFonts w:ascii="Arial" w:hAnsi="Arial" w:cs="Arial"/>
          <w:b/>
          <w:bCs/>
        </w:rPr>
        <w:t>2</w:t>
      </w:r>
      <w:r w:rsidR="00A056A0">
        <w:rPr>
          <w:rFonts w:ascii="Arial" w:hAnsi="Arial" w:cs="Arial"/>
          <w:b/>
          <w:bCs/>
        </w:rPr>
        <w:t>1</w:t>
      </w:r>
      <w:r w:rsidR="0079644F" w:rsidRPr="008261CE">
        <w:rPr>
          <w:rFonts w:ascii="Arial" w:hAnsi="Arial" w:cs="Arial"/>
          <w:b/>
          <w:bCs/>
        </w:rPr>
        <w:t>.</w:t>
      </w:r>
      <w:r w:rsidR="00A056A0">
        <w:rPr>
          <w:rFonts w:ascii="Arial" w:hAnsi="Arial" w:cs="Arial"/>
          <w:b/>
          <w:bCs/>
        </w:rPr>
        <w:t>01</w:t>
      </w:r>
      <w:r w:rsidRPr="008261CE">
        <w:rPr>
          <w:rFonts w:ascii="Arial" w:hAnsi="Arial" w:cs="Arial"/>
          <w:b/>
          <w:bCs/>
        </w:rPr>
        <w:t>.201</w:t>
      </w:r>
      <w:r w:rsidR="00A056A0">
        <w:rPr>
          <w:rFonts w:ascii="Arial" w:hAnsi="Arial" w:cs="Arial"/>
          <w:b/>
          <w:bCs/>
        </w:rPr>
        <w:t>6</w:t>
      </w:r>
      <w:r w:rsidRPr="008261CE">
        <w:rPr>
          <w:rFonts w:ascii="Arial" w:hAnsi="Arial" w:cs="Arial"/>
          <w:b/>
          <w:bCs/>
        </w:rPr>
        <w:t>r.</w:t>
      </w:r>
    </w:p>
    <w:p w14:paraId="21AC9A7B" w14:textId="77777777"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75AF125C" w14:textId="77777777" w:rsidR="001B0327" w:rsidRPr="008261CE" w:rsidRDefault="001B0327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58603DAB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INFORMACJA</w:t>
      </w:r>
    </w:p>
    <w:p w14:paraId="7F2AB8D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O ZAMIARZE PRZEPROWADZENIA DIALOGU TECHNICZNEGO</w:t>
      </w:r>
    </w:p>
    <w:p w14:paraId="2501E347" w14:textId="77777777" w:rsidR="00D2717F" w:rsidRDefault="00D2717F" w:rsidP="00D2717F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14:paraId="5478E63F" w14:textId="77777777" w:rsidR="009B0634" w:rsidRPr="008261CE" w:rsidRDefault="009B0634" w:rsidP="00D2717F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61CE">
        <w:rPr>
          <w:rFonts w:ascii="Arial" w:hAnsi="Arial" w:cs="Arial"/>
          <w:b/>
          <w:bCs/>
          <w:sz w:val="24"/>
          <w:szCs w:val="24"/>
        </w:rPr>
        <w:t xml:space="preserve">Dialog techniczny dotyczy </w:t>
      </w:r>
      <w:r w:rsidR="00D2717F">
        <w:rPr>
          <w:rFonts w:ascii="Arial" w:hAnsi="Arial" w:cs="Arial"/>
          <w:b/>
          <w:bCs/>
          <w:sz w:val="24"/>
          <w:szCs w:val="24"/>
        </w:rPr>
        <w:t xml:space="preserve">uruchomienia </w:t>
      </w:r>
      <w:r w:rsidR="0079644F" w:rsidRPr="008261CE">
        <w:rPr>
          <w:rFonts w:ascii="Arial" w:hAnsi="Arial" w:cs="Arial"/>
          <w:b/>
          <w:bCs/>
          <w:sz w:val="24"/>
          <w:szCs w:val="24"/>
        </w:rPr>
        <w:t>pracowni</w:t>
      </w:r>
      <w:r w:rsidR="00D2717F">
        <w:rPr>
          <w:rFonts w:ascii="Arial" w:hAnsi="Arial" w:cs="Arial"/>
          <w:b/>
          <w:bCs/>
          <w:sz w:val="24"/>
          <w:szCs w:val="24"/>
        </w:rPr>
        <w:t xml:space="preserve"> dla szkolnictwa                </w:t>
      </w:r>
      <w:r w:rsidR="00FF6D46" w:rsidRPr="008261CE">
        <w:rPr>
          <w:rFonts w:ascii="Arial" w:hAnsi="Arial" w:cs="Arial"/>
          <w:b/>
          <w:bCs/>
          <w:sz w:val="24"/>
          <w:szCs w:val="24"/>
        </w:rPr>
        <w:t>zawodow</w:t>
      </w:r>
      <w:r w:rsidR="00D2717F">
        <w:rPr>
          <w:rFonts w:ascii="Arial" w:hAnsi="Arial" w:cs="Arial"/>
          <w:b/>
          <w:bCs/>
          <w:sz w:val="24"/>
          <w:szCs w:val="24"/>
        </w:rPr>
        <w:t>ego</w:t>
      </w:r>
      <w:r w:rsidR="00FF6D46" w:rsidRPr="008261CE">
        <w:rPr>
          <w:rFonts w:ascii="Arial" w:hAnsi="Arial" w:cs="Arial"/>
          <w:b/>
          <w:bCs/>
          <w:sz w:val="24"/>
          <w:szCs w:val="24"/>
        </w:rPr>
        <w:t xml:space="preserve"> </w:t>
      </w:r>
      <w:r w:rsidR="00D2717F">
        <w:rPr>
          <w:rFonts w:ascii="Arial" w:hAnsi="Arial" w:cs="Arial"/>
          <w:b/>
          <w:bCs/>
          <w:sz w:val="24"/>
          <w:szCs w:val="24"/>
        </w:rPr>
        <w:t>w Regionalnym Centrum Rozwoju Edukacji w Opolu</w:t>
      </w:r>
    </w:p>
    <w:p w14:paraId="3D25D55B" w14:textId="77777777"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6F76CF0F" w14:textId="77777777" w:rsidR="001B0327" w:rsidRPr="008261CE" w:rsidRDefault="001B0327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3BF26BD5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 w:rsidRPr="008261CE">
        <w:rPr>
          <w:rFonts w:ascii="Arial" w:hAnsi="Arial" w:cs="Arial"/>
          <w:color w:val="000000"/>
        </w:rPr>
        <w:t>Dialog techniczny prowadzony jest na podstawie art. 31a ustawy z dnia 29.01.2004 r. Prawo zamówień publicznych (</w:t>
      </w:r>
      <w:proofErr w:type="spellStart"/>
      <w:r w:rsidRPr="008261CE">
        <w:rPr>
          <w:rFonts w:ascii="Arial" w:hAnsi="Arial" w:cs="Arial"/>
          <w:color w:val="000000"/>
        </w:rPr>
        <w:t>t.j</w:t>
      </w:r>
      <w:proofErr w:type="spellEnd"/>
      <w:r w:rsidRPr="008261CE">
        <w:rPr>
          <w:rFonts w:ascii="Arial" w:hAnsi="Arial" w:cs="Arial"/>
          <w:color w:val="000000"/>
        </w:rPr>
        <w:t>. Dz. U. z 201</w:t>
      </w:r>
      <w:r w:rsidR="00C96353">
        <w:rPr>
          <w:rFonts w:ascii="Arial" w:hAnsi="Arial" w:cs="Arial"/>
          <w:color w:val="000000"/>
        </w:rPr>
        <w:t>5</w:t>
      </w:r>
      <w:r w:rsidRPr="008261CE">
        <w:rPr>
          <w:rFonts w:ascii="Arial" w:hAnsi="Arial" w:cs="Arial"/>
          <w:color w:val="000000"/>
        </w:rPr>
        <w:t xml:space="preserve"> r. poz. </w:t>
      </w:r>
      <w:r w:rsidR="00C96353">
        <w:rPr>
          <w:rFonts w:ascii="Arial" w:hAnsi="Arial" w:cs="Arial"/>
          <w:color w:val="000000"/>
        </w:rPr>
        <w:t>2164)</w:t>
      </w:r>
    </w:p>
    <w:p w14:paraId="5E1FAE1B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  <w:color w:val="000000"/>
        </w:rPr>
        <w:t>Celem dialogu technicznego jest pozyskanie przez RCRE informacji, które mogą być wyk</w:t>
      </w:r>
      <w:r w:rsidRPr="008261CE">
        <w:rPr>
          <w:rFonts w:ascii="Arial" w:hAnsi="Arial" w:cs="Arial"/>
          <w:color w:val="000000"/>
        </w:rPr>
        <w:t>o</w:t>
      </w:r>
      <w:r w:rsidRPr="008261CE">
        <w:rPr>
          <w:rFonts w:ascii="Arial" w:hAnsi="Arial" w:cs="Arial"/>
          <w:color w:val="000000"/>
        </w:rPr>
        <w:t xml:space="preserve">rzystane przy przygotowywaniu </w:t>
      </w:r>
      <w:r w:rsidRPr="008261CE">
        <w:rPr>
          <w:rFonts w:ascii="Arial" w:hAnsi="Arial" w:cs="Arial"/>
        </w:rPr>
        <w:t>opisu przedmiotu zamówienia, specyfikacji istotnych waru</w:t>
      </w:r>
      <w:r w:rsidRPr="008261CE">
        <w:rPr>
          <w:rFonts w:ascii="Arial" w:hAnsi="Arial" w:cs="Arial"/>
        </w:rPr>
        <w:t>n</w:t>
      </w:r>
      <w:r w:rsidRPr="008261CE">
        <w:rPr>
          <w:rFonts w:ascii="Arial" w:hAnsi="Arial" w:cs="Arial"/>
        </w:rPr>
        <w:t>ków zamówienia lub określenia warunków umowy, z zachowaniem zasady uczciwej konk</w:t>
      </w:r>
      <w:r w:rsidRPr="008261CE">
        <w:rPr>
          <w:rFonts w:ascii="Arial" w:hAnsi="Arial" w:cs="Arial"/>
        </w:rPr>
        <w:t>u</w:t>
      </w:r>
      <w:r w:rsidRPr="008261CE">
        <w:rPr>
          <w:rFonts w:ascii="Arial" w:hAnsi="Arial" w:cs="Arial"/>
        </w:rPr>
        <w:t xml:space="preserve">rencji. </w:t>
      </w:r>
    </w:p>
    <w:p w14:paraId="006738F3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</w:p>
    <w:p w14:paraId="13006E6A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Style w:val="FontStyle22"/>
          <w:rFonts w:ascii="Arial" w:hAnsi="Arial" w:cs="Arial"/>
          <w:sz w:val="22"/>
          <w:szCs w:val="22"/>
        </w:rPr>
        <w:t xml:space="preserve">Regionalne Centrum Rozwoju Edukacji, ul. Głogowska 27, 45-315 Opole zaprasza do </w:t>
      </w:r>
      <w:r w:rsidRPr="008261CE">
        <w:rPr>
          <w:rFonts w:ascii="Arial" w:hAnsi="Arial" w:cs="Arial"/>
        </w:rPr>
        <w:t>skł</w:t>
      </w:r>
      <w:r w:rsidRPr="008261CE">
        <w:rPr>
          <w:rFonts w:ascii="Arial" w:hAnsi="Arial" w:cs="Arial"/>
        </w:rPr>
        <w:t>a</w:t>
      </w:r>
      <w:r w:rsidRPr="008261CE">
        <w:rPr>
          <w:rFonts w:ascii="Arial" w:hAnsi="Arial" w:cs="Arial"/>
        </w:rPr>
        <w:t xml:space="preserve">dania </w:t>
      </w:r>
      <w:r w:rsidRPr="008261CE">
        <w:rPr>
          <w:rFonts w:ascii="Arial" w:hAnsi="Arial" w:cs="Arial"/>
          <w:b/>
        </w:rPr>
        <w:t xml:space="preserve">zgłoszeń </w:t>
      </w:r>
      <w:r w:rsidRPr="008261CE">
        <w:rPr>
          <w:rFonts w:ascii="Arial" w:hAnsi="Arial" w:cs="Arial"/>
        </w:rPr>
        <w:t xml:space="preserve">do udziału w niniejszym </w:t>
      </w:r>
      <w:r w:rsidRPr="008261CE">
        <w:rPr>
          <w:rFonts w:ascii="Arial" w:hAnsi="Arial" w:cs="Arial"/>
          <w:bCs/>
        </w:rPr>
        <w:t>w dialogu technicznym.</w:t>
      </w:r>
    </w:p>
    <w:p w14:paraId="12988B7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012B037F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I. Przedmiot dialogu technicznego</w:t>
      </w:r>
    </w:p>
    <w:p w14:paraId="6A31CBB3" w14:textId="77777777" w:rsidR="00704824" w:rsidRPr="008261CE" w:rsidRDefault="00704824" w:rsidP="0070482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136076A4" w14:textId="77777777" w:rsidR="00D2717F" w:rsidRDefault="00293FB9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Przedmiotem dialogu technicznego będzie </w:t>
      </w:r>
      <w:r w:rsidR="00D2717F">
        <w:rPr>
          <w:rFonts w:ascii="Arial" w:hAnsi="Arial" w:cs="Arial"/>
        </w:rPr>
        <w:t>uruchomienie pracowni dla szkolnictwa zawod</w:t>
      </w:r>
      <w:r w:rsidR="00D2717F">
        <w:rPr>
          <w:rFonts w:ascii="Arial" w:hAnsi="Arial" w:cs="Arial"/>
        </w:rPr>
        <w:t>o</w:t>
      </w:r>
      <w:r w:rsidR="00D2717F">
        <w:rPr>
          <w:rFonts w:ascii="Arial" w:hAnsi="Arial" w:cs="Arial"/>
        </w:rPr>
        <w:t xml:space="preserve">wego w Regionalnym Centrum Rozwoju Edukacji w Opolu w Sali 1.59 i </w:t>
      </w:r>
      <w:r w:rsidR="00C647D0">
        <w:rPr>
          <w:rFonts w:ascii="Arial" w:hAnsi="Arial" w:cs="Arial"/>
        </w:rPr>
        <w:t>1.60</w:t>
      </w:r>
      <w:r w:rsidR="00D2717F">
        <w:rPr>
          <w:rFonts w:ascii="Arial" w:hAnsi="Arial" w:cs="Arial"/>
        </w:rPr>
        <w:t xml:space="preserve"> przy ul. Gł</w:t>
      </w:r>
      <w:r w:rsidR="00D2717F">
        <w:rPr>
          <w:rFonts w:ascii="Arial" w:hAnsi="Arial" w:cs="Arial"/>
        </w:rPr>
        <w:t>o</w:t>
      </w:r>
      <w:r w:rsidR="00D2717F">
        <w:rPr>
          <w:rFonts w:ascii="Arial" w:hAnsi="Arial" w:cs="Arial"/>
        </w:rPr>
        <w:t>gowskiej 27 w Opolu (w załączeniu rzut kondygnacji, na której znajduje się pomieszczenie przewidziane na pracownię)</w:t>
      </w:r>
      <w:r w:rsidR="003143A8">
        <w:rPr>
          <w:rFonts w:ascii="Arial" w:hAnsi="Arial" w:cs="Arial"/>
        </w:rPr>
        <w:t>.</w:t>
      </w:r>
    </w:p>
    <w:p w14:paraId="76B43636" w14:textId="77777777" w:rsidR="003143A8" w:rsidRPr="003143A8" w:rsidRDefault="003143A8" w:rsidP="003143A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6C7252">
        <w:rPr>
          <w:rFonts w:ascii="Arial" w:hAnsi="Arial" w:cs="Arial"/>
        </w:rPr>
        <w:t xml:space="preserve">Planuje się, że zamówienie zostanie zrealizowane w ramach </w:t>
      </w:r>
      <w:r w:rsidRPr="006C7252">
        <w:rPr>
          <w:rFonts w:ascii="Arial" w:eastAsia="Times New Roman" w:hAnsi="Arial" w:cs="Arial"/>
          <w:snapToGrid w:val="0"/>
          <w:lang w:eastAsia="pl-PL"/>
        </w:rPr>
        <w:t>projektu 10.4 RPO WO 2014-2020 (EFS) „Wsparcie kształcenia zawodowego w kluczowych dla regionu branżach”</w:t>
      </w:r>
    </w:p>
    <w:p w14:paraId="7A909E24" w14:textId="77777777" w:rsidR="00D2717F" w:rsidRDefault="00D2717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190FB3E8" w14:textId="77777777" w:rsidR="00D2717F" w:rsidRDefault="00D2717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Przewiduje się wyposażenie pracowni </w:t>
      </w:r>
      <w:r w:rsidR="002F3C5E">
        <w:rPr>
          <w:rFonts w:ascii="Arial" w:hAnsi="Arial" w:cs="Arial"/>
        </w:rPr>
        <w:t>laboratoryjnych w</w:t>
      </w:r>
      <w:r>
        <w:rPr>
          <w:rFonts w:ascii="Arial" w:hAnsi="Arial" w:cs="Arial"/>
        </w:rPr>
        <w:t>:</w:t>
      </w:r>
    </w:p>
    <w:p w14:paraId="0A758342" w14:textId="77777777" w:rsidR="00D2717F" w:rsidRPr="00C647D0" w:rsidRDefault="00C647D0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C647D0">
        <w:rPr>
          <w:rFonts w:ascii="Arial" w:hAnsi="Arial" w:cs="Arial"/>
        </w:rPr>
        <w:t>4 stanowiska wyspowe z urządzeniami laboratoryjnymi</w:t>
      </w:r>
      <w:r w:rsidR="00A056A0">
        <w:rPr>
          <w:rFonts w:ascii="Arial" w:hAnsi="Arial" w:cs="Arial"/>
        </w:rPr>
        <w:t xml:space="preserve"> umożliwiającymi przeprow</w:t>
      </w:r>
      <w:r w:rsidR="00A056A0">
        <w:rPr>
          <w:rFonts w:ascii="Arial" w:hAnsi="Arial" w:cs="Arial"/>
        </w:rPr>
        <w:t>a</w:t>
      </w:r>
      <w:r w:rsidR="00A056A0">
        <w:rPr>
          <w:rFonts w:ascii="Arial" w:hAnsi="Arial" w:cs="Arial"/>
        </w:rPr>
        <w:t>dzanie eksperymentów i badać fizyczno-chemicznych na poziomie szkoły ponadgi</w:t>
      </w:r>
      <w:r w:rsidR="00A056A0">
        <w:rPr>
          <w:rFonts w:ascii="Arial" w:hAnsi="Arial" w:cs="Arial"/>
        </w:rPr>
        <w:t>m</w:t>
      </w:r>
      <w:r w:rsidR="00A056A0">
        <w:rPr>
          <w:rFonts w:ascii="Arial" w:hAnsi="Arial" w:cs="Arial"/>
        </w:rPr>
        <w:t>nazjalnej. Urządzenia powinny umożliwiać połączenie z komputerem w celu eksportu zarejestrowanych danych np. pomiar wilgotności, siły odśrodkowej itp. do komputera (bezprzewodowo lub przewodowo). Zestawy powinny być na tyle uniwersalne, że p</w:t>
      </w:r>
      <w:r w:rsidR="00A056A0">
        <w:rPr>
          <w:rFonts w:ascii="Arial" w:hAnsi="Arial" w:cs="Arial"/>
        </w:rPr>
        <w:t>o</w:t>
      </w:r>
      <w:r w:rsidR="00A056A0">
        <w:rPr>
          <w:rFonts w:ascii="Arial" w:hAnsi="Arial" w:cs="Arial"/>
        </w:rPr>
        <w:t xml:space="preserve">zwolą na zaaranżowanie 4 wysp na potrzeby zajęć, dla uczniów kształcących się w różnych branżach zawodowych np.: gastronomia (badanie zawartości cukru, pomiar </w:t>
      </w:r>
      <w:proofErr w:type="spellStart"/>
      <w:r w:rsidR="00A056A0">
        <w:rPr>
          <w:rFonts w:ascii="Arial" w:hAnsi="Arial" w:cs="Arial"/>
        </w:rPr>
        <w:t>Ph</w:t>
      </w:r>
      <w:proofErr w:type="spellEnd"/>
      <w:r w:rsidR="00A056A0">
        <w:rPr>
          <w:rFonts w:ascii="Arial" w:hAnsi="Arial" w:cs="Arial"/>
        </w:rPr>
        <w:t xml:space="preserve"> itp.), mechanicy (pomiar siły odśrodkowej, </w:t>
      </w:r>
      <w:r w:rsidR="00D23A21">
        <w:rPr>
          <w:rFonts w:ascii="Arial" w:hAnsi="Arial" w:cs="Arial"/>
        </w:rPr>
        <w:t>przyspieszenia itp.).</w:t>
      </w:r>
      <w:r w:rsidR="002F3C5E">
        <w:rPr>
          <w:rFonts w:ascii="Arial" w:hAnsi="Arial" w:cs="Arial"/>
        </w:rPr>
        <w:t xml:space="preserve"> Wszystkie urz</w:t>
      </w:r>
      <w:r w:rsidR="002F3C5E">
        <w:rPr>
          <w:rFonts w:ascii="Arial" w:hAnsi="Arial" w:cs="Arial"/>
        </w:rPr>
        <w:t>ą</w:t>
      </w:r>
      <w:r w:rsidR="002F3C5E">
        <w:rPr>
          <w:rFonts w:ascii="Arial" w:hAnsi="Arial" w:cs="Arial"/>
        </w:rPr>
        <w:t>dzenia z zainstalowanym odpowiednim oprogramowaniem, kompatybilne ze sobą.</w:t>
      </w:r>
    </w:p>
    <w:p w14:paraId="59392263" w14:textId="77777777" w:rsidR="00C647D0" w:rsidRDefault="00C647D0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 stanowisk komputerowych</w:t>
      </w:r>
      <w:r w:rsidR="00D23A21">
        <w:rPr>
          <w:rFonts w:ascii="Arial" w:hAnsi="Arial" w:cs="Arial"/>
        </w:rPr>
        <w:t xml:space="preserve"> z dużymi monitorami (min 27”) umożliwiającymi analizę danych pozyskiwanych podczas prowadzonych badań i doświadczeń. Komputery powinny działać w sieci wewnętrznej i umożliwiać prezentację danych bezprzewod</w:t>
      </w:r>
      <w:r w:rsidR="00D23A21">
        <w:rPr>
          <w:rFonts w:ascii="Arial" w:hAnsi="Arial" w:cs="Arial"/>
        </w:rPr>
        <w:t>o</w:t>
      </w:r>
      <w:r w:rsidR="00D23A21">
        <w:rPr>
          <w:rFonts w:ascii="Arial" w:hAnsi="Arial" w:cs="Arial"/>
        </w:rPr>
        <w:lastRenderedPageBreak/>
        <w:t>wo na jednym wspólnym projektorze multimedialnym podwieszonym w sali. Zestawy komputerowe powinny zawierać najnowszy system Windows i pełny pakiet Office.</w:t>
      </w:r>
    </w:p>
    <w:p w14:paraId="7FE91EA1" w14:textId="77777777" w:rsidR="00D23A21" w:rsidRDefault="00D23A21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Całość (4 wyspy + 6 stanowisk komputerowych) umieszczone będą na powierzchni 80 m2. </w:t>
      </w:r>
    </w:p>
    <w:p w14:paraId="2D49118F" w14:textId="77777777" w:rsidR="00C647D0" w:rsidRDefault="00D23A21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647D0">
        <w:rPr>
          <w:rFonts w:ascii="Arial" w:hAnsi="Arial" w:cs="Arial"/>
        </w:rPr>
        <w:t>tacjonarny symulator jazdy samochodem ciężarowym/autobusem</w:t>
      </w:r>
      <w:r>
        <w:rPr>
          <w:rFonts w:ascii="Arial" w:hAnsi="Arial" w:cs="Arial"/>
        </w:rPr>
        <w:t xml:space="preserve"> – kompletne urządzenie wraz z oprogramowaniem umożliwiające prowadzenie profesjonalnej s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mulacji jazdy w trudnych warunkach. </w:t>
      </w:r>
      <w:r w:rsidR="000C4BB5">
        <w:rPr>
          <w:rFonts w:ascii="Arial" w:hAnsi="Arial" w:cs="Arial"/>
        </w:rPr>
        <w:t xml:space="preserve">Pomieszczenie, w którym zainstalowany będzie symulator ma powierzchnię </w:t>
      </w:r>
      <w:r w:rsidR="002F3C5E">
        <w:rPr>
          <w:rFonts w:ascii="Arial" w:hAnsi="Arial" w:cs="Arial"/>
        </w:rPr>
        <w:t xml:space="preserve">15 m2. </w:t>
      </w:r>
    </w:p>
    <w:p w14:paraId="67335338" w14:textId="77777777" w:rsidR="00C647D0" w:rsidRDefault="002F3C5E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Meble stosowne do stworzenia 4 wysp z urządzeniami laboratoryjnymi, zawierające szuflady i kontenery umożliwiające przechowywanie urządzeń i ich poszczególnych elementów.</w:t>
      </w:r>
    </w:p>
    <w:p w14:paraId="370C74FE" w14:textId="77777777" w:rsidR="002F3C5E" w:rsidRDefault="002F3C5E" w:rsidP="00C647D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Meble do stanowisk komputerowych (biurka, krzesła), a także stanowisko dla na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czyciela prowadzącego (biurko, krzesło).</w:t>
      </w:r>
    </w:p>
    <w:p w14:paraId="73F11275" w14:textId="77777777" w:rsidR="00D2717F" w:rsidRDefault="00D2717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025DF8B6" w14:textId="77777777" w:rsidR="00D2717F" w:rsidRDefault="00D2717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możliwość przeprowadzenia niezbędnych </w:t>
      </w:r>
      <w:r w:rsidR="002F3C5E">
        <w:rPr>
          <w:rFonts w:ascii="Arial" w:hAnsi="Arial" w:cs="Arial"/>
        </w:rPr>
        <w:t>prac adaptacyjnych</w:t>
      </w:r>
      <w:r>
        <w:rPr>
          <w:rFonts w:ascii="Arial" w:hAnsi="Arial" w:cs="Arial"/>
        </w:rPr>
        <w:t xml:space="preserve"> związanych z dostosowaniem istniejących pomieszczeń do pracowni szkolnictwa zawod</w:t>
      </w:r>
      <w:r>
        <w:rPr>
          <w:rFonts w:ascii="Arial" w:hAnsi="Arial" w:cs="Arial"/>
        </w:rPr>
        <w:t>o</w:t>
      </w:r>
      <w:r w:rsidR="002F3C5E">
        <w:rPr>
          <w:rFonts w:ascii="Arial" w:hAnsi="Arial" w:cs="Arial"/>
        </w:rPr>
        <w:t>wego:</w:t>
      </w:r>
    </w:p>
    <w:p w14:paraId="6A1B084D" w14:textId="77777777" w:rsidR="00D2717F" w:rsidRDefault="00D2717F" w:rsidP="00B32D4F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2A1A55EE" w14:textId="77777777" w:rsidR="00AF1675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i położenie na powierzchni 100 m2 wykładziny antystatycznej,</w:t>
      </w:r>
    </w:p>
    <w:p w14:paraId="4F5F61C7" w14:textId="77777777" w:rsidR="002F3C5E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dodatkowej zewnętrznej instalacji elektrycznej prowadzonej w zewnętr</w:t>
      </w:r>
      <w:r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nych korytkach na suficie z opuszczanymi nad 4 wyspami listwami z gniazdami 230V.</w:t>
      </w:r>
    </w:p>
    <w:p w14:paraId="1936F2BA" w14:textId="77777777" w:rsidR="002F3C5E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Instalację projektora multimedialnego pod sufitem.</w:t>
      </w:r>
    </w:p>
    <w:p w14:paraId="6C0A7E78" w14:textId="77777777" w:rsidR="002F3C5E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Dostarczenie i instalację 12 zewnętrznych rolet aluminiowych na oknach o wymiarach około 60 x 90 cm.</w:t>
      </w:r>
    </w:p>
    <w:p w14:paraId="69A2A492" w14:textId="77777777" w:rsidR="002F3C5E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Malowanie pomieszczeń.</w:t>
      </w:r>
    </w:p>
    <w:p w14:paraId="1F90734C" w14:textId="77777777" w:rsidR="002F3C5E" w:rsidRPr="002F3C5E" w:rsidRDefault="002F3C5E" w:rsidP="002F3C5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Instalację dodatkowego oświetlenia. </w:t>
      </w:r>
    </w:p>
    <w:p w14:paraId="03A3E090" w14:textId="77777777" w:rsidR="00651419" w:rsidRPr="008261CE" w:rsidRDefault="00651419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40EA9F6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II. Termin i miejsce prowadzenia dialogu technicznego</w:t>
      </w:r>
    </w:p>
    <w:p w14:paraId="03F1D08B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6EDA18B8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</w:rPr>
        <w:t xml:space="preserve">1. Pożądany termin przeprowadzenia dialogu technicznego - </w:t>
      </w:r>
      <w:r w:rsidRPr="008261CE">
        <w:rPr>
          <w:rFonts w:ascii="Arial" w:hAnsi="Arial" w:cs="Arial"/>
          <w:b/>
          <w:bCs/>
        </w:rPr>
        <w:t xml:space="preserve">do dnia </w:t>
      </w:r>
      <w:r w:rsidR="006453B3" w:rsidRPr="006453B3">
        <w:rPr>
          <w:rFonts w:ascii="Arial" w:hAnsi="Arial" w:cs="Arial"/>
          <w:b/>
          <w:bCs/>
        </w:rPr>
        <w:t>17.02.2016</w:t>
      </w:r>
      <w:r w:rsidR="0041145F" w:rsidRPr="006453B3">
        <w:rPr>
          <w:rFonts w:ascii="Arial" w:hAnsi="Arial" w:cs="Arial"/>
          <w:b/>
          <w:bCs/>
        </w:rPr>
        <w:t xml:space="preserve"> </w:t>
      </w:r>
      <w:r w:rsidRPr="006453B3">
        <w:rPr>
          <w:rFonts w:ascii="Arial" w:hAnsi="Arial" w:cs="Arial"/>
          <w:b/>
          <w:bCs/>
        </w:rPr>
        <w:t>r.</w:t>
      </w:r>
    </w:p>
    <w:p w14:paraId="3FF33BD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Termin prowadzenia dialogu technicznego może ulec wydłużeniu w przypadku nieosiągni</w:t>
      </w:r>
      <w:r w:rsidRPr="008261CE">
        <w:rPr>
          <w:rFonts w:ascii="Arial" w:hAnsi="Arial" w:cs="Arial"/>
        </w:rPr>
        <w:t>ę</w:t>
      </w:r>
      <w:r w:rsidRPr="008261CE">
        <w:rPr>
          <w:rFonts w:ascii="Arial" w:hAnsi="Arial" w:cs="Arial"/>
        </w:rPr>
        <w:t>cia celów określonych w przedmiocie dialogu technicznego. O fakcie przedłużenia terminu zostaną powiadomione podmioty uczestniczące w dialogu technicznym.</w:t>
      </w:r>
    </w:p>
    <w:p w14:paraId="714B5748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72605D7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2. Miejsce i termin prowadzenia dialogu technicznego będzie każdorazowo uzgadniane </w:t>
      </w:r>
      <w:r w:rsidRPr="008261CE">
        <w:rPr>
          <w:rFonts w:ascii="Arial" w:hAnsi="Arial" w:cs="Arial"/>
        </w:rPr>
        <w:br/>
        <w:t xml:space="preserve">z poszczególnymi podmiotami, które będą uczestniczyć w dialogu technicznym. </w:t>
      </w:r>
      <w:r w:rsidRPr="008261CE">
        <w:rPr>
          <w:rFonts w:ascii="Arial" w:hAnsi="Arial" w:cs="Arial"/>
        </w:rPr>
        <w:br/>
        <w:t>Dialog techniczny będzie prowadzony w formie spotkań (z każdym podmiotem lub grupą podmiotów) lub wymiany korespondencji elektronicznie, faksem lub pisemnie.</w:t>
      </w:r>
    </w:p>
    <w:p w14:paraId="75EF79D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</w:rPr>
      </w:pPr>
    </w:p>
    <w:p w14:paraId="7F215F67" w14:textId="77777777" w:rsidR="009B0634" w:rsidRPr="008261CE" w:rsidRDefault="00FE375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Style w:val="FontStyle22"/>
          <w:rFonts w:ascii="Arial" w:hAnsi="Arial" w:cs="Arial"/>
          <w:sz w:val="22"/>
          <w:szCs w:val="22"/>
        </w:rPr>
      </w:pPr>
      <w:r w:rsidRPr="008261CE">
        <w:rPr>
          <w:rStyle w:val="FontStyle22"/>
          <w:rFonts w:ascii="Arial" w:hAnsi="Arial" w:cs="Arial"/>
          <w:sz w:val="22"/>
          <w:szCs w:val="22"/>
        </w:rPr>
        <w:t xml:space="preserve">Miejsce prowadzenia dialogu technicznego 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Regionalne Centrum Rozwoju Edukacji, ul. Gł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o</w:t>
      </w:r>
      <w:r w:rsidR="009B0634" w:rsidRPr="008261CE">
        <w:rPr>
          <w:rStyle w:val="FontStyle22"/>
          <w:rFonts w:ascii="Arial" w:hAnsi="Arial" w:cs="Arial"/>
          <w:sz w:val="22"/>
          <w:szCs w:val="22"/>
        </w:rPr>
        <w:t>gowska 27, 45-315 Opole</w:t>
      </w:r>
      <w:r w:rsidRPr="008261CE">
        <w:rPr>
          <w:rStyle w:val="FontStyle22"/>
          <w:rFonts w:ascii="Arial" w:hAnsi="Arial" w:cs="Arial"/>
          <w:sz w:val="22"/>
          <w:szCs w:val="22"/>
        </w:rPr>
        <w:t>.</w:t>
      </w:r>
    </w:p>
    <w:p w14:paraId="3E55E4D5" w14:textId="77777777" w:rsidR="009B0634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0038A74F" w14:textId="77777777" w:rsidR="001B0327" w:rsidRDefault="001B0327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187732B4" w14:textId="77777777" w:rsidR="001B0327" w:rsidRDefault="001B0327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2FE0F54A" w14:textId="77777777" w:rsidR="001B0327" w:rsidRPr="008261CE" w:rsidRDefault="001B0327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642EEE2E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III. Warunki i zasady udziału w dialogu technicznym.</w:t>
      </w:r>
    </w:p>
    <w:p w14:paraId="77744601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42AE98C3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1. Uruchomienie procedury dialogu technicznego następuje w terminie publikacji niniejszego ogłoszenia na stronie internetowej adres</w:t>
      </w:r>
      <w:r w:rsidR="00FE3753" w:rsidRPr="008261CE">
        <w:rPr>
          <w:rFonts w:ascii="Arial" w:hAnsi="Arial" w:cs="Arial"/>
        </w:rPr>
        <w:t xml:space="preserve"> </w:t>
      </w:r>
      <w:hyperlink r:id="rId9" w:history="1">
        <w:r w:rsidR="00FE3753" w:rsidRPr="008261CE">
          <w:rPr>
            <w:rStyle w:val="Hipercze"/>
            <w:rFonts w:ascii="Arial" w:hAnsi="Arial" w:cs="Arial"/>
          </w:rPr>
          <w:t>http://bip.rcre.opolskie.pl/1/strona_glowna_bip.html</w:t>
        </w:r>
      </w:hyperlink>
    </w:p>
    <w:p w14:paraId="3F27492E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FF0000"/>
        </w:rPr>
      </w:pPr>
    </w:p>
    <w:p w14:paraId="612F4978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2. Dialog techniczny prowadzony będzie z </w:t>
      </w:r>
      <w:r w:rsidRPr="008261CE">
        <w:rPr>
          <w:rFonts w:ascii="Arial" w:hAnsi="Arial" w:cs="Arial"/>
          <w:u w:val="single"/>
        </w:rPr>
        <w:t>podmiotami wybranymi</w:t>
      </w:r>
      <w:r w:rsidRPr="008261CE">
        <w:rPr>
          <w:rFonts w:ascii="Arial" w:hAnsi="Arial" w:cs="Arial"/>
        </w:rPr>
        <w:t xml:space="preserve"> przez Regionalne Ce</w:t>
      </w:r>
      <w:r w:rsidRPr="008261CE">
        <w:rPr>
          <w:rFonts w:ascii="Arial" w:hAnsi="Arial" w:cs="Arial"/>
        </w:rPr>
        <w:t>n</w:t>
      </w:r>
      <w:r w:rsidRPr="008261CE">
        <w:rPr>
          <w:rFonts w:ascii="Arial" w:hAnsi="Arial" w:cs="Arial"/>
        </w:rPr>
        <w:t>trum Rozwoju Edukacji w Opolu.</w:t>
      </w:r>
    </w:p>
    <w:p w14:paraId="6E225FA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37BD5CF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261CE">
        <w:rPr>
          <w:rFonts w:ascii="Arial" w:hAnsi="Arial" w:cs="Arial"/>
        </w:rPr>
        <w:t xml:space="preserve">3. Zgłoszenie do udziału w dialogu technicznym należy złożyć w formie pisemnej na adres </w:t>
      </w:r>
      <w:r w:rsidRPr="008261CE">
        <w:rPr>
          <w:rStyle w:val="FontStyle22"/>
          <w:rFonts w:ascii="Arial" w:hAnsi="Arial" w:cs="Arial"/>
          <w:sz w:val="22"/>
          <w:szCs w:val="22"/>
        </w:rPr>
        <w:t xml:space="preserve">Regionalnego Centrum Rozwoju Edukacji, ul. Głogowska 27, 45-315 Opole </w:t>
      </w:r>
      <w:r w:rsidRPr="008261CE">
        <w:rPr>
          <w:rFonts w:ascii="Arial" w:hAnsi="Arial" w:cs="Arial"/>
        </w:rPr>
        <w:t xml:space="preserve">lub w formie elektronicznej na adres: </w:t>
      </w:r>
      <w:hyperlink r:id="rId10" w:history="1">
        <w:r w:rsidR="00E87650" w:rsidRPr="00BE5BC9">
          <w:rPr>
            <w:rStyle w:val="Hipercze"/>
            <w:rFonts w:ascii="Arial" w:hAnsi="Arial" w:cs="Arial"/>
          </w:rPr>
          <w:t>mhejduk@rcre.opolskie.pl</w:t>
        </w:r>
      </w:hyperlink>
      <w:r w:rsidRPr="008261CE">
        <w:rPr>
          <w:rFonts w:ascii="Arial" w:hAnsi="Arial" w:cs="Arial"/>
          <w:color w:val="000000"/>
        </w:rPr>
        <w:t xml:space="preserve"> </w:t>
      </w:r>
      <w:r w:rsidRPr="008261CE">
        <w:rPr>
          <w:rFonts w:ascii="Arial" w:hAnsi="Arial" w:cs="Arial"/>
        </w:rPr>
        <w:t xml:space="preserve">w języku polskim w nieprzekraczalnym terminie do godziny 09.00 w dniu </w:t>
      </w:r>
      <w:r w:rsidR="006453B3">
        <w:rPr>
          <w:rFonts w:ascii="Arial" w:hAnsi="Arial" w:cs="Arial"/>
          <w:b/>
          <w:bCs/>
        </w:rPr>
        <w:t>29.01.2016r.</w:t>
      </w:r>
      <w:r w:rsidRPr="008261CE">
        <w:rPr>
          <w:rFonts w:ascii="Arial" w:hAnsi="Arial" w:cs="Arial"/>
          <w:b/>
          <w:bCs/>
        </w:rPr>
        <w:t xml:space="preserve"> </w:t>
      </w:r>
      <w:r w:rsidR="008943EB" w:rsidRPr="008261CE">
        <w:rPr>
          <w:rFonts w:ascii="Arial" w:hAnsi="Arial" w:cs="Arial"/>
          <w:bCs/>
        </w:rPr>
        <w:t xml:space="preserve">O zachowaniu terminu decyduje data wpływu zgłoszenia. </w:t>
      </w:r>
    </w:p>
    <w:p w14:paraId="76A3755F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77DAA5F5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Wzór zgłoszenia stanowi załącznik do niniejszej Informacji.</w:t>
      </w:r>
    </w:p>
    <w:p w14:paraId="1A1DB04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00013D0A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4. Za udział w dialogu technicznym uczestniczące podmioty nie otrzymują wynagrodze</w:t>
      </w:r>
      <w:r w:rsidR="008943EB" w:rsidRPr="008261CE">
        <w:rPr>
          <w:rFonts w:ascii="Arial" w:hAnsi="Arial" w:cs="Arial"/>
        </w:rPr>
        <w:t xml:space="preserve">nia </w:t>
      </w:r>
      <w:r w:rsidRPr="008261CE">
        <w:rPr>
          <w:rFonts w:ascii="Arial" w:hAnsi="Arial" w:cs="Arial"/>
        </w:rPr>
        <w:t>oraz nie otrzymują zwrotu kosztów związanych z przygotowaniem i udziałem w dialogu tec</w:t>
      </w:r>
      <w:r w:rsidRPr="008261CE">
        <w:rPr>
          <w:rFonts w:ascii="Arial" w:hAnsi="Arial" w:cs="Arial"/>
        </w:rPr>
        <w:t>h</w:t>
      </w:r>
      <w:r w:rsidRPr="008261CE">
        <w:rPr>
          <w:rFonts w:ascii="Arial" w:hAnsi="Arial" w:cs="Arial"/>
        </w:rPr>
        <w:t>nicznym.</w:t>
      </w:r>
      <w:r w:rsidR="005906AF" w:rsidRPr="008261CE">
        <w:rPr>
          <w:rFonts w:ascii="Arial" w:hAnsi="Arial" w:cs="Arial"/>
        </w:rPr>
        <w:t xml:space="preserve"> </w:t>
      </w:r>
    </w:p>
    <w:p w14:paraId="4A8F4B8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76522C6C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5. Dialog techniczny będzie prowadzony w języku polskim. Do dokumentów przedstawianych w innych językach powinno być załączone tłumaczenie na język polski podpisane przez podmiot uczestniczący w dialogu technicznym.</w:t>
      </w:r>
    </w:p>
    <w:p w14:paraId="497F2EE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2F36737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6. </w:t>
      </w:r>
      <w:r w:rsidRPr="008261CE">
        <w:rPr>
          <w:rFonts w:ascii="Arial" w:hAnsi="Arial" w:cs="Arial"/>
          <w:color w:val="000000"/>
        </w:rPr>
        <w:t>Prowadzony dialog ma charakter jawny. RCRE nie ujawni informacji stanowiących taje</w:t>
      </w:r>
      <w:r w:rsidRPr="008261CE">
        <w:rPr>
          <w:rFonts w:ascii="Arial" w:hAnsi="Arial" w:cs="Arial"/>
          <w:color w:val="000000"/>
        </w:rPr>
        <w:t>m</w:t>
      </w:r>
      <w:r w:rsidRPr="008261CE">
        <w:rPr>
          <w:rFonts w:ascii="Arial" w:hAnsi="Arial" w:cs="Arial"/>
          <w:color w:val="000000"/>
        </w:rPr>
        <w:t>nicę przedsiębiorstwa w rozumieniu przepisów ustawy z dnia 16 kwietnia 1993 roku o zwa</w:t>
      </w:r>
      <w:r w:rsidRPr="008261CE">
        <w:rPr>
          <w:rFonts w:ascii="Arial" w:hAnsi="Arial" w:cs="Arial"/>
          <w:color w:val="000000"/>
        </w:rPr>
        <w:t>l</w:t>
      </w:r>
      <w:r w:rsidRPr="008261CE">
        <w:rPr>
          <w:rFonts w:ascii="Arial" w:hAnsi="Arial" w:cs="Arial"/>
          <w:color w:val="000000"/>
        </w:rPr>
        <w:t xml:space="preserve">czaniu nieuczciwej konkurencji (tekst jednolity Dz. U. 2003, Nr 153, poz. 1503, z </w:t>
      </w:r>
      <w:proofErr w:type="spellStart"/>
      <w:r w:rsidRPr="008261CE">
        <w:rPr>
          <w:rFonts w:ascii="Arial" w:hAnsi="Arial" w:cs="Arial"/>
          <w:color w:val="000000"/>
        </w:rPr>
        <w:t>późn</w:t>
      </w:r>
      <w:proofErr w:type="spellEnd"/>
      <w:r w:rsidRPr="008261CE">
        <w:rPr>
          <w:rFonts w:ascii="Arial" w:hAnsi="Arial" w:cs="Arial"/>
          <w:color w:val="000000"/>
        </w:rPr>
        <w:t>. zm.), jeżeli podmiot uczestniczący w Dialogu, nie później niż przed przekazaniem informacji z</w:t>
      </w:r>
      <w:r w:rsidRPr="008261CE">
        <w:rPr>
          <w:rFonts w:ascii="Arial" w:hAnsi="Arial" w:cs="Arial"/>
          <w:color w:val="000000"/>
        </w:rPr>
        <w:t>a</w:t>
      </w:r>
      <w:r w:rsidRPr="008261CE">
        <w:rPr>
          <w:rFonts w:ascii="Arial" w:hAnsi="Arial" w:cs="Arial"/>
          <w:color w:val="000000"/>
        </w:rPr>
        <w:t>st</w:t>
      </w:r>
      <w:r w:rsidR="008943EB" w:rsidRPr="008261CE">
        <w:rPr>
          <w:rFonts w:ascii="Arial" w:hAnsi="Arial" w:cs="Arial"/>
          <w:color w:val="000000"/>
        </w:rPr>
        <w:t>rzegł, że przekazywane konkretn</w:t>
      </w:r>
      <w:r w:rsidRPr="008261CE">
        <w:rPr>
          <w:rFonts w:ascii="Arial" w:hAnsi="Arial" w:cs="Arial"/>
          <w:color w:val="000000"/>
        </w:rPr>
        <w:t>e informacje nie mogą być udostępniane innym podmi</w:t>
      </w:r>
      <w:r w:rsidRPr="008261CE">
        <w:rPr>
          <w:rFonts w:ascii="Arial" w:hAnsi="Arial" w:cs="Arial"/>
          <w:color w:val="000000"/>
        </w:rPr>
        <w:t>o</w:t>
      </w:r>
      <w:r w:rsidRPr="008261CE">
        <w:rPr>
          <w:rFonts w:ascii="Arial" w:hAnsi="Arial" w:cs="Arial"/>
          <w:color w:val="000000"/>
        </w:rPr>
        <w:t>tom.</w:t>
      </w:r>
    </w:p>
    <w:p w14:paraId="56F93EA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32E5680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7. Poprzez udział w dialogu technicznym podmioty uczestniczące udzielają bezwarunkowej zgody na wykorzystanie informacji oraz utworów stanowiących przedmiot praw autorskich, przekazywanych w trakcie niniejszego dialogu technic</w:t>
      </w:r>
      <w:r w:rsidR="008943EB" w:rsidRPr="008261CE">
        <w:rPr>
          <w:rFonts w:ascii="Arial" w:hAnsi="Arial" w:cs="Arial"/>
        </w:rPr>
        <w:t>znego na potrzeby RCRE związane</w:t>
      </w:r>
      <w:r w:rsidR="008943EB" w:rsidRPr="008261CE">
        <w:rPr>
          <w:rFonts w:ascii="Arial" w:hAnsi="Arial" w:cs="Arial"/>
        </w:rPr>
        <w:br/>
      </w:r>
      <w:r w:rsidRPr="008261CE">
        <w:rPr>
          <w:rFonts w:ascii="Arial" w:hAnsi="Arial" w:cs="Arial"/>
        </w:rPr>
        <w:t>z przeprowadzeniem zamówienia publicznego.</w:t>
      </w:r>
    </w:p>
    <w:p w14:paraId="25D3D850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4B1E48C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8. Ogłoszenie nie stanowi zaproszenia do złożenia oferty w rozumieniu art. 66 Kodeksu C</w:t>
      </w:r>
      <w:r w:rsidRPr="008261CE">
        <w:rPr>
          <w:rFonts w:ascii="Arial" w:hAnsi="Arial" w:cs="Arial"/>
        </w:rPr>
        <w:t>y</w:t>
      </w:r>
      <w:r w:rsidRPr="008261CE">
        <w:rPr>
          <w:rFonts w:ascii="Arial" w:hAnsi="Arial" w:cs="Arial"/>
        </w:rPr>
        <w:t xml:space="preserve">wilnego. </w:t>
      </w:r>
    </w:p>
    <w:p w14:paraId="63DA1031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3FAC203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t>9. Wszelkie pytania i wątpliwości dotyczące procedury dialogu technicznego należy kierować</w:t>
      </w:r>
    </w:p>
    <w:p w14:paraId="495C8D7C" w14:textId="77777777" w:rsidR="009B0634" w:rsidRPr="008261CE" w:rsidRDefault="008943EB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  <w:r w:rsidRPr="008261CE">
        <w:rPr>
          <w:rFonts w:ascii="Arial" w:hAnsi="Arial" w:cs="Arial"/>
        </w:rPr>
        <w:t>n</w:t>
      </w:r>
      <w:r w:rsidR="009B0634" w:rsidRPr="008261CE">
        <w:rPr>
          <w:rFonts w:ascii="Arial" w:hAnsi="Arial" w:cs="Arial"/>
        </w:rPr>
        <w:t xml:space="preserve">a adres e-mail: </w:t>
      </w:r>
      <w:hyperlink r:id="rId11" w:history="1">
        <w:r w:rsidR="00E87650" w:rsidRPr="00BE5BC9">
          <w:rPr>
            <w:rStyle w:val="Hipercze"/>
            <w:rFonts w:ascii="Arial" w:hAnsi="Arial" w:cs="Arial"/>
          </w:rPr>
          <w:t>mhejduk@rcre.opolskie.pl</w:t>
        </w:r>
      </w:hyperlink>
    </w:p>
    <w:p w14:paraId="7EACAE0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261CE">
        <w:rPr>
          <w:rFonts w:ascii="Arial" w:hAnsi="Arial" w:cs="Arial"/>
        </w:rPr>
        <w:lastRenderedPageBreak/>
        <w:t>Pracownikami RCRE upoważnionymi do bezpośredniego kontaktowania</w:t>
      </w:r>
      <w:r w:rsidR="008943EB" w:rsidRPr="008261CE">
        <w:rPr>
          <w:rFonts w:ascii="Arial" w:hAnsi="Arial" w:cs="Arial"/>
        </w:rPr>
        <w:t xml:space="preserve"> </w:t>
      </w:r>
      <w:r w:rsidRPr="008261CE">
        <w:rPr>
          <w:rFonts w:ascii="Arial" w:hAnsi="Arial" w:cs="Arial"/>
        </w:rPr>
        <w:t xml:space="preserve">się z podmiotami uczestniczącymi w dialogu technicznym są: </w:t>
      </w:r>
    </w:p>
    <w:p w14:paraId="419D3688" w14:textId="67734A70" w:rsidR="009B0634" w:rsidRPr="008261CE" w:rsidRDefault="006453B3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 Koj-koordynator proj</w:t>
      </w:r>
      <w:r w:rsidR="00E85DE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 xml:space="preserve">tu tel. 774047545  </w:t>
      </w:r>
    </w:p>
    <w:p w14:paraId="4741E023" w14:textId="77777777"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  <w:r w:rsidRPr="008261CE">
        <w:rPr>
          <w:rFonts w:ascii="Arial" w:hAnsi="Arial" w:cs="Arial"/>
          <w:sz w:val="22"/>
          <w:szCs w:val="22"/>
        </w:rPr>
        <w:t xml:space="preserve">Informacje i wyjaśnienia można uzyskać od poniedziałku do piątku w godz. </w:t>
      </w:r>
      <w:r w:rsidR="00443C7D" w:rsidRPr="008261CE">
        <w:rPr>
          <w:rFonts w:ascii="Arial" w:hAnsi="Arial" w:cs="Arial"/>
          <w:sz w:val="22"/>
          <w:szCs w:val="22"/>
        </w:rPr>
        <w:t>8</w:t>
      </w:r>
      <w:r w:rsidRPr="008261CE">
        <w:rPr>
          <w:rFonts w:ascii="Arial" w:hAnsi="Arial" w:cs="Arial"/>
          <w:sz w:val="22"/>
          <w:szCs w:val="22"/>
        </w:rPr>
        <w:t>.00 ÷ 1</w:t>
      </w:r>
      <w:r w:rsidR="00443C7D" w:rsidRPr="008261CE">
        <w:rPr>
          <w:rFonts w:ascii="Arial" w:hAnsi="Arial" w:cs="Arial"/>
          <w:sz w:val="22"/>
          <w:szCs w:val="22"/>
        </w:rPr>
        <w:t>2</w:t>
      </w:r>
      <w:r w:rsidRPr="008261CE">
        <w:rPr>
          <w:rFonts w:ascii="Arial" w:hAnsi="Arial" w:cs="Arial"/>
          <w:sz w:val="22"/>
          <w:szCs w:val="22"/>
        </w:rPr>
        <w:t>.00.</w:t>
      </w:r>
    </w:p>
    <w:p w14:paraId="45408BA9" w14:textId="77777777"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sz w:val="22"/>
          <w:szCs w:val="22"/>
        </w:rPr>
      </w:pPr>
    </w:p>
    <w:p w14:paraId="583AB047" w14:textId="77777777"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8261CE">
        <w:rPr>
          <w:rFonts w:ascii="Arial" w:hAnsi="Arial" w:cs="Arial"/>
          <w:sz w:val="22"/>
          <w:szCs w:val="22"/>
        </w:rPr>
        <w:t>10. Dialog techniczny będzie prowadzony przez osoby wskazane przez Dyrektora RCRE</w:t>
      </w:r>
      <w:r w:rsidR="008943EB" w:rsidRPr="008261CE">
        <w:rPr>
          <w:rFonts w:ascii="Arial" w:hAnsi="Arial" w:cs="Arial"/>
          <w:color w:val="000000"/>
          <w:sz w:val="22"/>
          <w:szCs w:val="22"/>
        </w:rPr>
        <w:t>.</w:t>
      </w:r>
    </w:p>
    <w:p w14:paraId="5E89847C" w14:textId="77777777"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14:paraId="5CAC6A14" w14:textId="77777777" w:rsidR="009B0634" w:rsidRPr="008261CE" w:rsidRDefault="009B0634" w:rsidP="009B0634">
      <w:pPr>
        <w:pStyle w:val="Style6"/>
        <w:widowControl/>
        <w:jc w:val="both"/>
        <w:rPr>
          <w:rFonts w:ascii="Arial" w:hAnsi="Arial" w:cs="Arial"/>
          <w:b/>
          <w:bCs/>
          <w:sz w:val="22"/>
          <w:szCs w:val="22"/>
        </w:rPr>
      </w:pPr>
      <w:r w:rsidRPr="008261CE">
        <w:rPr>
          <w:rFonts w:ascii="Arial" w:hAnsi="Arial" w:cs="Arial"/>
          <w:color w:val="000000"/>
          <w:sz w:val="22"/>
          <w:szCs w:val="22"/>
        </w:rPr>
        <w:t>11. O zakończeniu Dialogu technicznego RCRE poinformuje wszystkie podmioty uczestn</w:t>
      </w:r>
      <w:r w:rsidRPr="008261CE">
        <w:rPr>
          <w:rFonts w:ascii="Arial" w:hAnsi="Arial" w:cs="Arial"/>
          <w:color w:val="000000"/>
          <w:sz w:val="22"/>
          <w:szCs w:val="22"/>
        </w:rPr>
        <w:t>i</w:t>
      </w:r>
      <w:r w:rsidRPr="008261CE">
        <w:rPr>
          <w:rFonts w:ascii="Arial" w:hAnsi="Arial" w:cs="Arial"/>
          <w:color w:val="000000"/>
          <w:sz w:val="22"/>
          <w:szCs w:val="22"/>
        </w:rPr>
        <w:t>czące w Dialogu.</w:t>
      </w:r>
    </w:p>
    <w:p w14:paraId="5D6E63B8" w14:textId="77777777" w:rsidR="009B0634" w:rsidRPr="008261CE" w:rsidRDefault="009B0634" w:rsidP="009B0634">
      <w:pPr>
        <w:pStyle w:val="Style6"/>
        <w:widowControl/>
        <w:jc w:val="both"/>
        <w:rPr>
          <w:rStyle w:val="FontStyle20"/>
          <w:rFonts w:ascii="Arial" w:hAnsi="Arial" w:cs="Arial"/>
          <w:sz w:val="22"/>
          <w:szCs w:val="22"/>
        </w:rPr>
      </w:pPr>
    </w:p>
    <w:p w14:paraId="6EF47D9B" w14:textId="77777777" w:rsidR="00E43185" w:rsidRPr="008261CE" w:rsidRDefault="006453B3" w:rsidP="00FB3A3D">
      <w:pPr>
        <w:spacing w:before="0" w:after="0" w:line="240" w:lineRule="auto"/>
        <w:ind w:firstLine="4678"/>
        <w:jc w:val="right"/>
        <w:rPr>
          <w:b/>
        </w:rPr>
      </w:pPr>
      <w:r>
        <w:rPr>
          <w:b/>
        </w:rPr>
        <w:t>Wiced</w:t>
      </w:r>
      <w:r w:rsidR="00E43185" w:rsidRPr="008261CE">
        <w:rPr>
          <w:b/>
        </w:rPr>
        <w:t>yrektor</w:t>
      </w:r>
    </w:p>
    <w:p w14:paraId="34839580" w14:textId="77777777" w:rsidR="00E43185" w:rsidRPr="008261CE" w:rsidRDefault="00E43185" w:rsidP="00FB3A3D">
      <w:pPr>
        <w:spacing w:before="0" w:after="0" w:line="240" w:lineRule="auto"/>
        <w:ind w:firstLine="4678"/>
        <w:jc w:val="right"/>
        <w:rPr>
          <w:b/>
        </w:rPr>
      </w:pPr>
      <w:r w:rsidRPr="008261CE">
        <w:rPr>
          <w:b/>
        </w:rPr>
        <w:t xml:space="preserve">mgr </w:t>
      </w:r>
      <w:r w:rsidR="006453B3">
        <w:rPr>
          <w:b/>
        </w:rPr>
        <w:t>Hanna Franczak</w:t>
      </w:r>
    </w:p>
    <w:p w14:paraId="370B2272" w14:textId="77777777"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1354C2D" w14:textId="77777777" w:rsidR="009B0634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4B82F3E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8F92FA6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2AA5A9C7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06F1328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03EB388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07A459D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DCD96BE" w14:textId="77777777" w:rsidR="00DE47EC" w:rsidRDefault="00DE47EC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31CB07E" w14:textId="77777777" w:rsidR="006453B3" w:rsidRDefault="006453B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2EABB7D4" w14:textId="77777777" w:rsidR="006453B3" w:rsidRDefault="006453B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CB802C8" w14:textId="77777777" w:rsidR="006453B3" w:rsidRDefault="006453B3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A4F6011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22252280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5A9566E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4C6569D7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99A3991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5C9F4F0F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6A8D50E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602556C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5293FA2F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1F1B0EC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01D0B08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53CD558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9D18DF4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73F8A9B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BB5224B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EF163C0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5D8C81AF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257F49B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34FDCF0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9DBBC21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1DCD08C5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5DD62BAE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7C56A24D" w14:textId="77777777" w:rsidR="001B0327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229D59FD" w14:textId="77777777" w:rsidR="001B0327" w:rsidRPr="008261CE" w:rsidRDefault="001B0327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0991F5B0" w14:textId="77777777" w:rsidR="009B0634" w:rsidRPr="008261CE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3F8B0BF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Wzór zgłoszenia</w:t>
      </w:r>
    </w:p>
    <w:p w14:paraId="545626CB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  <w:r w:rsidRPr="008261CE">
        <w:rPr>
          <w:rFonts w:ascii="Arial" w:hAnsi="Arial" w:cs="Arial"/>
          <w:b/>
          <w:bCs/>
        </w:rPr>
        <w:t>o dopuszczenie do dialogu technicznego</w:t>
      </w:r>
    </w:p>
    <w:p w14:paraId="081B187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12860AC3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</w:rPr>
      </w:pPr>
    </w:p>
    <w:p w14:paraId="3B578E8A" w14:textId="77777777" w:rsidR="004F0668" w:rsidRPr="008261CE" w:rsidRDefault="009B0634" w:rsidP="004F066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261CE">
        <w:rPr>
          <w:rFonts w:ascii="Arial" w:hAnsi="Arial" w:cs="Arial"/>
        </w:rPr>
        <w:t xml:space="preserve">Działając w imieniu poniżej wskazanego podmiotu niniejszym zgłaszam chęć udziału </w:t>
      </w:r>
      <w:r w:rsidRPr="008261CE">
        <w:rPr>
          <w:rFonts w:ascii="Arial" w:hAnsi="Arial" w:cs="Arial"/>
        </w:rPr>
        <w:br/>
        <w:t xml:space="preserve">w dialogu technicznym </w:t>
      </w:r>
      <w:r w:rsidR="004F0668" w:rsidRPr="008261CE">
        <w:rPr>
          <w:rFonts w:ascii="Arial" w:hAnsi="Arial" w:cs="Arial"/>
          <w:b/>
          <w:bCs/>
        </w:rPr>
        <w:t xml:space="preserve">dotyczycącym </w:t>
      </w:r>
      <w:r w:rsidR="00E11B07">
        <w:rPr>
          <w:rFonts w:ascii="Arial" w:hAnsi="Arial" w:cs="Arial"/>
          <w:b/>
          <w:bCs/>
          <w:sz w:val="24"/>
          <w:szCs w:val="24"/>
        </w:rPr>
        <w:t xml:space="preserve">uruchomienia </w:t>
      </w:r>
      <w:r w:rsidR="00E11B07" w:rsidRPr="008261CE">
        <w:rPr>
          <w:rFonts w:ascii="Arial" w:hAnsi="Arial" w:cs="Arial"/>
          <w:b/>
          <w:bCs/>
          <w:sz w:val="24"/>
          <w:szCs w:val="24"/>
        </w:rPr>
        <w:t>pracowni</w:t>
      </w:r>
      <w:r w:rsidR="00E11B07">
        <w:rPr>
          <w:rFonts w:ascii="Arial" w:hAnsi="Arial" w:cs="Arial"/>
          <w:b/>
          <w:bCs/>
          <w:sz w:val="24"/>
          <w:szCs w:val="24"/>
        </w:rPr>
        <w:t xml:space="preserve"> dla szkolnictwa                </w:t>
      </w:r>
      <w:r w:rsidR="00E11B07" w:rsidRPr="008261CE">
        <w:rPr>
          <w:rFonts w:ascii="Arial" w:hAnsi="Arial" w:cs="Arial"/>
          <w:b/>
          <w:bCs/>
          <w:sz w:val="24"/>
          <w:szCs w:val="24"/>
        </w:rPr>
        <w:t>zawodow</w:t>
      </w:r>
      <w:r w:rsidR="00E11B07">
        <w:rPr>
          <w:rFonts w:ascii="Arial" w:hAnsi="Arial" w:cs="Arial"/>
          <w:b/>
          <w:bCs/>
          <w:sz w:val="24"/>
          <w:szCs w:val="24"/>
        </w:rPr>
        <w:t>ego</w:t>
      </w:r>
      <w:r w:rsidR="00E11B07" w:rsidRPr="008261CE">
        <w:rPr>
          <w:rFonts w:ascii="Arial" w:hAnsi="Arial" w:cs="Arial"/>
          <w:b/>
          <w:bCs/>
          <w:sz w:val="24"/>
          <w:szCs w:val="24"/>
        </w:rPr>
        <w:t xml:space="preserve"> </w:t>
      </w:r>
      <w:r w:rsidR="00E11B07">
        <w:rPr>
          <w:rFonts w:ascii="Arial" w:hAnsi="Arial" w:cs="Arial"/>
          <w:b/>
          <w:bCs/>
          <w:sz w:val="24"/>
          <w:szCs w:val="24"/>
        </w:rPr>
        <w:t>w Regionalnym Centrum Rozwoju Edukacji w Opolu</w:t>
      </w:r>
    </w:p>
    <w:p w14:paraId="29042AB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</w:rPr>
      </w:pPr>
    </w:p>
    <w:p w14:paraId="1FE75525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08BA3BCB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6B949BEE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Dane podmiotu </w:t>
      </w:r>
    </w:p>
    <w:p w14:paraId="3F2EFAB6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nazwa /imię i nazwisko </w:t>
      </w:r>
    </w:p>
    <w:p w14:paraId="0854FEB3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. . . . . . . . . . . . . . . . . . . . . . . . . . . . . . . . . . . . . . . . . . . . . . . . . . . . . . . . . . . . . . . . . </w:t>
      </w:r>
    </w:p>
    <w:p w14:paraId="3FBBBFB1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Siedziba i adres </w:t>
      </w:r>
    </w:p>
    <w:p w14:paraId="20B5B8A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ulica . . . . . . . . . . . . . . . . . . . . .. . . . . . kod . . . . . . . . . . miejscowość . . . . . . . . .</w:t>
      </w:r>
    </w:p>
    <w:p w14:paraId="76799FDA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tel.: . . . . . . . . . . . . . . . . . . . fax: . . . . . . . . . . . . . . . . . . . .</w:t>
      </w:r>
    </w:p>
    <w:p w14:paraId="32F66F73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  <w:b/>
        </w:rPr>
        <w:t>e-mail</w:t>
      </w:r>
      <w:r w:rsidRPr="008261CE">
        <w:rPr>
          <w:rFonts w:ascii="Arial" w:hAnsi="Arial" w:cs="Arial"/>
        </w:rPr>
        <w:t>: . . . . . . . . . . . . . . . . . . . . . . . . . . . . . . . . . . . . . . . .</w:t>
      </w:r>
    </w:p>
    <w:p w14:paraId="331E4EFE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2CC9334D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3DC1E052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51C7915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>Oświadczam, że udzielam bezwarunkowej zgody na wykorzystanie informacji oraz utworów stanowiących przedmiot praw autorskich, przekazywanych w trakcie niniejszego dialogu technicznego na potrzeby RCRE związane z przeprowadzeniem zamówienia publicznego.</w:t>
      </w:r>
    </w:p>
    <w:p w14:paraId="701F917E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061D7547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14:paraId="3328EADA" w14:textId="77777777" w:rsidR="009B0634" w:rsidRPr="008261CE" w:rsidRDefault="009B0634" w:rsidP="009B063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261CE">
        <w:rPr>
          <w:rFonts w:ascii="Arial" w:hAnsi="Arial" w:cs="Arial"/>
        </w:rPr>
        <w:t xml:space="preserve">..........................                                            </w:t>
      </w:r>
      <w:r w:rsidRPr="008261CE">
        <w:rPr>
          <w:rFonts w:ascii="Arial" w:hAnsi="Arial" w:cs="Arial"/>
        </w:rPr>
        <w:tab/>
      </w:r>
      <w:r w:rsidRPr="008261CE">
        <w:rPr>
          <w:rFonts w:ascii="Arial" w:hAnsi="Arial" w:cs="Arial"/>
        </w:rPr>
        <w:tab/>
        <w:t xml:space="preserve"> ...............................................</w:t>
      </w:r>
    </w:p>
    <w:p w14:paraId="43C680AA" w14:textId="77777777" w:rsidR="009B0634" w:rsidRPr="00E8727D" w:rsidRDefault="009B0634" w:rsidP="009B0634">
      <w:pPr>
        <w:autoSpaceDE w:val="0"/>
        <w:autoSpaceDN w:val="0"/>
        <w:adjustRightInd w:val="0"/>
        <w:spacing w:before="0" w:after="0" w:line="240" w:lineRule="auto"/>
        <w:rPr>
          <w:rStyle w:val="FontStyle20"/>
          <w:rFonts w:ascii="Arial" w:hAnsi="Arial" w:cs="Arial"/>
          <w:sz w:val="18"/>
          <w:szCs w:val="18"/>
        </w:rPr>
      </w:pPr>
      <w:r w:rsidRPr="008261CE">
        <w:rPr>
          <w:rFonts w:ascii="Arial" w:hAnsi="Arial" w:cs="Arial"/>
          <w:i/>
          <w:iCs/>
          <w:sz w:val="18"/>
          <w:szCs w:val="18"/>
        </w:rPr>
        <w:t xml:space="preserve">Miejscowość, data </w:t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</w:r>
      <w:r w:rsidRPr="008261CE">
        <w:rPr>
          <w:rFonts w:ascii="Arial" w:hAnsi="Arial" w:cs="Arial"/>
          <w:i/>
          <w:iCs/>
          <w:sz w:val="18"/>
          <w:szCs w:val="18"/>
        </w:rPr>
        <w:tab/>
        <w:t>Podpis osoby upoważnionej</w:t>
      </w:r>
      <w:r w:rsidRPr="00E8727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142E0EF" w14:textId="77777777"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DBC0F3B" w14:textId="77777777"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2A1458A" w14:textId="77777777"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5FF5A9C1" w14:textId="77777777" w:rsidR="009B0634" w:rsidRPr="00E8727D" w:rsidRDefault="009B0634" w:rsidP="009B0634">
      <w:pPr>
        <w:pStyle w:val="Style6"/>
        <w:widowControl/>
        <w:jc w:val="right"/>
        <w:rPr>
          <w:rStyle w:val="FontStyle20"/>
          <w:rFonts w:ascii="Arial" w:hAnsi="Arial" w:cs="Arial"/>
          <w:sz w:val="22"/>
          <w:szCs w:val="22"/>
        </w:rPr>
      </w:pPr>
    </w:p>
    <w:p w14:paraId="6E7E3D28" w14:textId="77777777" w:rsidR="00617333" w:rsidRPr="009B0634" w:rsidRDefault="00617333" w:rsidP="00C30939">
      <w:pPr>
        <w:spacing w:before="0" w:after="0" w:line="240" w:lineRule="auto"/>
      </w:pPr>
    </w:p>
    <w:sectPr w:rsidR="00617333" w:rsidRPr="009B0634" w:rsidSect="009B0634">
      <w:headerReference w:type="default" r:id="rId12"/>
      <w:footerReference w:type="default" r:id="rId13"/>
      <w:pgSz w:w="11906" w:h="16838" w:code="9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C5020" w14:textId="77777777" w:rsidR="001211F8" w:rsidRDefault="001211F8" w:rsidP="002070AA">
      <w:pPr>
        <w:spacing w:before="0" w:after="0" w:line="240" w:lineRule="auto"/>
      </w:pPr>
      <w:r>
        <w:separator/>
      </w:r>
    </w:p>
  </w:endnote>
  <w:endnote w:type="continuationSeparator" w:id="0">
    <w:p w14:paraId="462D3B6A" w14:textId="77777777" w:rsidR="001211F8" w:rsidRDefault="001211F8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1211F8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131DA" w14:textId="77777777" w:rsidR="001211F8" w:rsidRDefault="001211F8" w:rsidP="002070AA">
      <w:pPr>
        <w:spacing w:before="0" w:after="0" w:line="240" w:lineRule="auto"/>
      </w:pPr>
      <w:r>
        <w:separator/>
      </w:r>
    </w:p>
  </w:footnote>
  <w:footnote w:type="continuationSeparator" w:id="0">
    <w:p w14:paraId="687706B7" w14:textId="77777777" w:rsidR="001211F8" w:rsidRDefault="001211F8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8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26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0"/>
  </w:num>
  <w:num w:numId="21">
    <w:abstractNumId w:val="11"/>
  </w:num>
  <w:num w:numId="22">
    <w:abstractNumId w:val="7"/>
  </w:num>
  <w:num w:numId="23">
    <w:abstractNumId w:val="15"/>
  </w:num>
  <w:num w:numId="24">
    <w:abstractNumId w:val="12"/>
  </w:num>
  <w:num w:numId="25">
    <w:abstractNumId w:val="17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242F0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31A1A"/>
    <w:rsid w:val="004425AC"/>
    <w:rsid w:val="00442D9C"/>
    <w:rsid w:val="00443C7D"/>
    <w:rsid w:val="00446306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5F1"/>
    <w:rsid w:val="00734533"/>
    <w:rsid w:val="007421FA"/>
    <w:rsid w:val="00746D38"/>
    <w:rsid w:val="007645CE"/>
    <w:rsid w:val="007779A4"/>
    <w:rsid w:val="00784ABD"/>
    <w:rsid w:val="00785169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F705A"/>
    <w:rsid w:val="008F75E0"/>
    <w:rsid w:val="0090157D"/>
    <w:rsid w:val="00902C57"/>
    <w:rsid w:val="00906502"/>
    <w:rsid w:val="00911F1D"/>
    <w:rsid w:val="00932EAE"/>
    <w:rsid w:val="0094122B"/>
    <w:rsid w:val="00944505"/>
    <w:rsid w:val="00946C9D"/>
    <w:rsid w:val="00950559"/>
    <w:rsid w:val="009546CF"/>
    <w:rsid w:val="0095686F"/>
    <w:rsid w:val="0096303C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67BFE"/>
    <w:rsid w:val="00B77574"/>
    <w:rsid w:val="00B81619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50272"/>
    <w:rsid w:val="00C5234D"/>
    <w:rsid w:val="00C53EFD"/>
    <w:rsid w:val="00C626E8"/>
    <w:rsid w:val="00C647D0"/>
    <w:rsid w:val="00C67507"/>
    <w:rsid w:val="00C74E2B"/>
    <w:rsid w:val="00C8132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hejduk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1/strona_glowna_bi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0398-048F-4749-AC6F-0ED9C376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0</TotalTime>
  <Pages>5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8500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Hejduk</cp:lastModifiedBy>
  <cp:revision>2</cp:revision>
  <cp:lastPrinted>2013-08-23T12:03:00Z</cp:lastPrinted>
  <dcterms:created xsi:type="dcterms:W3CDTF">2016-01-21T12:23:00Z</dcterms:created>
  <dcterms:modified xsi:type="dcterms:W3CDTF">2016-01-21T12:23:00Z</dcterms:modified>
</cp:coreProperties>
</file>