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AA485C" w:rsidRDefault="00B10D40" w:rsidP="00AA485C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0B2204">
        <w:rPr>
          <w:rFonts w:asciiTheme="minorHAnsi" w:hAnsiTheme="minorHAnsi"/>
          <w:sz w:val="22"/>
          <w:szCs w:val="22"/>
        </w:rPr>
        <w:t>09.11</w:t>
      </w:r>
      <w:r w:rsidR="007E3322">
        <w:rPr>
          <w:rFonts w:asciiTheme="minorHAnsi" w:hAnsiTheme="minorHAnsi"/>
          <w:sz w:val="22"/>
          <w:szCs w:val="22"/>
        </w:rPr>
        <w:t>.2015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AA485C" w:rsidRDefault="00C01FD0" w:rsidP="00C01FD0">
      <w:pPr>
        <w:pStyle w:val="Z1-Tytuzacznika"/>
        <w:rPr>
          <w:rFonts w:asciiTheme="minorHAnsi" w:hAnsiTheme="minorHAnsi"/>
          <w:sz w:val="24"/>
          <w:szCs w:val="24"/>
        </w:rPr>
      </w:pPr>
      <w:r w:rsidRPr="00AA485C">
        <w:rPr>
          <w:rFonts w:asciiTheme="minorHAnsi" w:hAnsiTheme="minorHAnsi"/>
          <w:sz w:val="24"/>
          <w:szCs w:val="24"/>
        </w:rPr>
        <w:t>Zapytanie cenowe dla zamówienia publicznego</w:t>
      </w:r>
      <w:r w:rsidRPr="00AA485C">
        <w:rPr>
          <w:rFonts w:asciiTheme="minorHAnsi" w:hAnsiTheme="minorHAnsi"/>
          <w:sz w:val="24"/>
          <w:szCs w:val="24"/>
        </w:rPr>
        <w:br/>
        <w:t>o wartości nieprzekraczającej równowartości 30.000 euro</w:t>
      </w:r>
    </w:p>
    <w:p w:rsidR="000B2204" w:rsidRPr="00AA485C" w:rsidRDefault="00C01FD0" w:rsidP="000B2204">
      <w:pPr>
        <w:shd w:val="clear" w:color="auto" w:fill="FFFFFF"/>
        <w:jc w:val="center"/>
        <w:rPr>
          <w:rFonts w:cs="Arial"/>
          <w:b/>
          <w:bCs/>
        </w:rPr>
      </w:pPr>
      <w:r w:rsidRPr="00AA485C">
        <w:rPr>
          <w:rFonts w:cs="Arial"/>
          <w:b/>
        </w:rPr>
        <w:t xml:space="preserve">dotyczy </w:t>
      </w:r>
      <w:r w:rsidR="00B10D40" w:rsidRPr="00AA485C">
        <w:rPr>
          <w:rFonts w:cs="Arial"/>
          <w:b/>
        </w:rPr>
        <w:t xml:space="preserve">zamówienia </w:t>
      </w:r>
      <w:r w:rsidR="000B2204" w:rsidRPr="00AA485C">
        <w:rPr>
          <w:rFonts w:cs="Arial"/>
          <w:b/>
        </w:rPr>
        <w:t xml:space="preserve">na dostawę energii elektrycznej </w:t>
      </w:r>
      <w:r w:rsidR="000B2204" w:rsidRPr="00AA485C">
        <w:rPr>
          <w:rFonts w:cs="Arial"/>
          <w:b/>
          <w:bCs/>
        </w:rPr>
        <w:t xml:space="preserve">do budynków </w:t>
      </w:r>
    </w:p>
    <w:p w:rsidR="000B2204" w:rsidRPr="00AA485C" w:rsidRDefault="000B2204" w:rsidP="000B2204">
      <w:pPr>
        <w:shd w:val="clear" w:color="auto" w:fill="FFFFFF"/>
        <w:jc w:val="center"/>
        <w:rPr>
          <w:rFonts w:cs="Arial"/>
          <w:b/>
          <w:bCs/>
        </w:rPr>
      </w:pPr>
      <w:r w:rsidRPr="00AA485C">
        <w:rPr>
          <w:rFonts w:cs="Arial"/>
          <w:b/>
          <w:bCs/>
        </w:rPr>
        <w:t>Regionalnego Centrum Rozwoju Edukacji w Opolu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0B2204" w:rsidRPr="00AA485C" w:rsidRDefault="000B2204" w:rsidP="000B2204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Przedmiotem zamówienia jest dostawa energii elektrycznej dla potrzeb Regionalnego Centrum Rozwoju Edukacji w Opolu. Punkty poboru energii elektrycznej znajdują się na terenie miasta Opola i w miejscowości Niwki gmina Chrząstowice.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Punktów poboru energii elektrycznej jest 3: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- 2 punkty pomiarowe w taryfie C 21 – obiekty w Opolu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- 1 punkt pomiarowy w taryfie C 11 – zasilające obiekt ośrodka szkoleniowego w Niwkach</w:t>
      </w:r>
    </w:p>
    <w:p w:rsidR="00B05DAD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 xml:space="preserve">Szczegółowy wykaz punktów pomiarów energii elektrycznej wraz z opisem charakterystyki punktu, mocy umownych zamówionych, </w:t>
      </w:r>
      <w:r w:rsidR="00D556BD" w:rsidRPr="00AA485C">
        <w:rPr>
          <w:rFonts w:cs="Arial"/>
          <w:sz w:val="22"/>
          <w:szCs w:val="22"/>
        </w:rPr>
        <w:t>opisano poniżej:</w:t>
      </w:r>
      <w:r w:rsidRPr="00AA485C">
        <w:rPr>
          <w:rFonts w:cs="Arial"/>
          <w:sz w:val="22"/>
          <w:szCs w:val="22"/>
        </w:rPr>
        <w:t xml:space="preserve"> </w:t>
      </w: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780"/>
        <w:gridCol w:w="2024"/>
        <w:gridCol w:w="1636"/>
      </w:tblGrid>
      <w:tr w:rsidR="00B05DAD" w:rsidRPr="00AA485C" w:rsidTr="000F4D1B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lp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 xml:space="preserve">Obiekty Regionalnego Centrum Rozwoju Edukacji w Opolu </w:t>
            </w:r>
          </w:p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adres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Przewidywane roczne zużycie energii elektrycznej</w:t>
            </w:r>
          </w:p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w KWh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Taryfa</w:t>
            </w:r>
          </w:p>
        </w:tc>
      </w:tr>
      <w:tr w:rsidR="00B05DAD" w:rsidRPr="00AA485C" w:rsidTr="000F4D1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Budynek RCRE                                                   45-315 Opole ul. Głogowska 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254040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C21</w:t>
            </w:r>
          </w:p>
        </w:tc>
      </w:tr>
      <w:tr w:rsidR="00B05DAD" w:rsidRPr="00AA485C" w:rsidTr="000F4D1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Budynek RCRE                                                     45-067 Opole ul.Dubois 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26540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C21</w:t>
            </w:r>
          </w:p>
        </w:tc>
      </w:tr>
      <w:tr w:rsidR="00B05DAD" w:rsidRPr="00AA485C" w:rsidTr="000F4D1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Budynek RCRE                                                    46-053 Chrząstowice ul. Wiejska 17 Niwki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25240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C11</w:t>
            </w:r>
          </w:p>
        </w:tc>
      </w:tr>
      <w:tr w:rsidR="00B05DAD" w:rsidRPr="00AA485C" w:rsidTr="00D556BD">
        <w:trPr>
          <w:trHeight w:val="271"/>
        </w:trPr>
        <w:tc>
          <w:tcPr>
            <w:tcW w:w="5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Razem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AD" w:rsidRPr="00AA485C" w:rsidRDefault="00B05DAD" w:rsidP="000F4D1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AA485C">
              <w:rPr>
                <w:rFonts w:eastAsia="Times New Roman" w:cs="Arial"/>
                <w:sz w:val="22"/>
                <w:szCs w:val="22"/>
              </w:rPr>
              <w:t>305820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AD" w:rsidRPr="00AA485C" w:rsidRDefault="00B05DAD" w:rsidP="000F4D1B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B05DAD" w:rsidRPr="00AA485C" w:rsidRDefault="00B05DAD" w:rsidP="000B2204">
      <w:pPr>
        <w:jc w:val="both"/>
        <w:rPr>
          <w:rFonts w:cs="Arial"/>
          <w:sz w:val="22"/>
          <w:szCs w:val="22"/>
        </w:rPr>
      </w:pPr>
    </w:p>
    <w:p w:rsidR="000B2204" w:rsidRPr="00AA485C" w:rsidRDefault="000B2204" w:rsidP="000B2204">
      <w:pPr>
        <w:jc w:val="both"/>
        <w:rPr>
          <w:rFonts w:cs="Arial"/>
          <w:color w:val="FF0000"/>
          <w:sz w:val="22"/>
          <w:szCs w:val="22"/>
        </w:rPr>
      </w:pPr>
      <w:r w:rsidRPr="00AA485C">
        <w:rPr>
          <w:rFonts w:cs="Arial"/>
          <w:sz w:val="22"/>
          <w:szCs w:val="22"/>
        </w:rPr>
        <w:t xml:space="preserve">Szacunkowe zapotrzebowanie na energię elektryczną w okresie rocznym dla wszystkich punktów pomiarowych wynosi </w:t>
      </w:r>
      <w:r w:rsidRPr="00AA485C">
        <w:rPr>
          <w:rFonts w:cs="Arial"/>
          <w:color w:val="FF0000"/>
          <w:sz w:val="22"/>
          <w:szCs w:val="22"/>
        </w:rPr>
        <w:t>305820,00 kWh</w:t>
      </w:r>
      <w:r w:rsidRPr="00AA485C">
        <w:rPr>
          <w:rFonts w:cs="Arial"/>
          <w:sz w:val="22"/>
          <w:szCs w:val="22"/>
        </w:rPr>
        <w:t xml:space="preserve">. W okresie trwania umowy: </w:t>
      </w:r>
      <w:r w:rsidRPr="00AA485C">
        <w:rPr>
          <w:rFonts w:cs="Arial"/>
          <w:color w:val="FF0000"/>
          <w:sz w:val="22"/>
          <w:szCs w:val="22"/>
        </w:rPr>
        <w:t xml:space="preserve">305820,00 kWh 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Określenie szacunkowego zapotrzebowania na energię elektryczną stanowi element służący wyb</w:t>
      </w:r>
      <w:r w:rsidRPr="00AA485C">
        <w:rPr>
          <w:rFonts w:cs="Arial"/>
          <w:sz w:val="22"/>
          <w:szCs w:val="22"/>
        </w:rPr>
        <w:t>o</w:t>
      </w:r>
      <w:r w:rsidRPr="00AA485C">
        <w:rPr>
          <w:rFonts w:cs="Arial"/>
          <w:sz w:val="22"/>
          <w:szCs w:val="22"/>
        </w:rPr>
        <w:t>rowi najkorzystniejszej oferty i nie stanowi ze strony Zamawiającego zobowiązania do zakupu ene</w:t>
      </w:r>
      <w:r w:rsidRPr="00AA485C">
        <w:rPr>
          <w:rFonts w:cs="Arial"/>
          <w:sz w:val="22"/>
          <w:szCs w:val="22"/>
        </w:rPr>
        <w:t>r</w:t>
      </w:r>
      <w:r w:rsidRPr="00AA485C">
        <w:rPr>
          <w:rFonts w:cs="Arial"/>
          <w:sz w:val="22"/>
          <w:szCs w:val="22"/>
        </w:rPr>
        <w:t>gii elektrycznej w podanych ilościach.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Energia elektryczna musi spełnić standardy techniczne zgodnie z zapisami ustawy z dnia 10 kwie</w:t>
      </w:r>
      <w:r w:rsidRPr="00AA485C">
        <w:rPr>
          <w:rFonts w:cs="Arial"/>
          <w:sz w:val="22"/>
          <w:szCs w:val="22"/>
        </w:rPr>
        <w:t>t</w:t>
      </w:r>
      <w:r w:rsidRPr="00AA485C">
        <w:rPr>
          <w:rFonts w:cs="Arial"/>
          <w:sz w:val="22"/>
          <w:szCs w:val="22"/>
        </w:rPr>
        <w:t xml:space="preserve">nia 1997 r. – Prawo energetyczne (tekst jednolity: Dz.. U. z 2006 r., Nr 89, poz. 625, z późn. </w:t>
      </w:r>
      <w:r w:rsidRPr="00AA485C">
        <w:rPr>
          <w:rFonts w:cs="Arial"/>
          <w:sz w:val="22"/>
          <w:szCs w:val="22"/>
        </w:rPr>
        <w:lastRenderedPageBreak/>
        <w:t>zm., zwanej  dalej „Prawo energetyczne”), zgodnie z obowiązującymi rozporządzeniami do w/w ustawy oraz Normami Polskimi.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Usługi dystrybucyjne będą świadczone na podstawie odrębnej umowy o świadczeniu usług dystr</w:t>
      </w:r>
      <w:r w:rsidRPr="00AA485C">
        <w:rPr>
          <w:rFonts w:cs="Arial"/>
          <w:sz w:val="22"/>
          <w:szCs w:val="22"/>
        </w:rPr>
        <w:t>y</w:t>
      </w:r>
      <w:r w:rsidRPr="00AA485C">
        <w:rPr>
          <w:rFonts w:cs="Arial"/>
          <w:sz w:val="22"/>
          <w:szCs w:val="22"/>
        </w:rPr>
        <w:t>bucji zawartej przez Regionalne Centrum Rozwoju Edukacji w Opolu z Operatorem Sieci Dystryb</w:t>
      </w:r>
      <w:r w:rsidRPr="00AA485C">
        <w:rPr>
          <w:rFonts w:cs="Arial"/>
          <w:sz w:val="22"/>
          <w:szCs w:val="22"/>
        </w:rPr>
        <w:t>u</w:t>
      </w:r>
      <w:r w:rsidRPr="00AA485C">
        <w:rPr>
          <w:rFonts w:cs="Arial"/>
          <w:sz w:val="22"/>
          <w:szCs w:val="22"/>
        </w:rPr>
        <w:t>cyjnej tj. TAURON Dystrybucja Spółka Akcyjna z siedzibą w Krakowie ul. Zawiła 65 L.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</w:p>
    <w:p w:rsidR="000B2204" w:rsidRPr="00AA485C" w:rsidRDefault="000B2204" w:rsidP="000B2204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AA485C">
        <w:rPr>
          <w:rFonts w:cs="Arial"/>
          <w:bCs/>
          <w:sz w:val="22"/>
          <w:szCs w:val="22"/>
        </w:rPr>
        <w:t xml:space="preserve">Wspólny słownik zamówień publicznych CPV: </w:t>
      </w:r>
      <w:r w:rsidRPr="00AA485C">
        <w:rPr>
          <w:rFonts w:cs="Arial"/>
          <w:sz w:val="22"/>
          <w:szCs w:val="22"/>
        </w:rPr>
        <w:t xml:space="preserve">09300000-2 </w:t>
      </w:r>
      <w:r w:rsidRPr="00AA485C">
        <w:rPr>
          <w:rFonts w:cs="Arial"/>
          <w:sz w:val="22"/>
          <w:szCs w:val="22"/>
        </w:rPr>
        <w:tab/>
        <w:t>Energia elektryczna, cieplna, sł</w:t>
      </w:r>
      <w:r w:rsidRPr="00AA485C">
        <w:rPr>
          <w:rFonts w:cs="Arial"/>
          <w:sz w:val="22"/>
          <w:szCs w:val="22"/>
        </w:rPr>
        <w:t>o</w:t>
      </w:r>
      <w:r w:rsidRPr="00AA485C">
        <w:rPr>
          <w:rFonts w:cs="Arial"/>
          <w:sz w:val="22"/>
          <w:szCs w:val="22"/>
        </w:rPr>
        <w:t>neczna i jądrowa</w:t>
      </w:r>
    </w:p>
    <w:p w:rsidR="00AA485C" w:rsidRDefault="00AA485C" w:rsidP="00AA485C">
      <w:pPr>
        <w:jc w:val="both"/>
        <w:rPr>
          <w:rFonts w:cs="Arial"/>
          <w:sz w:val="22"/>
          <w:szCs w:val="22"/>
        </w:rPr>
      </w:pPr>
    </w:p>
    <w:p w:rsidR="00AA485C" w:rsidRPr="00AA485C" w:rsidRDefault="00AA485C" w:rsidP="00AA485C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Zamawiający zobowiązuje się do zapłaty należności za otrzymaną energię elektryczną, na podstawie otrzymywanych faktur VAT, w terminie określonym w fakturze, który jednak nie może być krótszy niż 21 dni od daty otrzymania faktury przez Zamawiającego.</w:t>
      </w:r>
    </w:p>
    <w:p w:rsidR="00AA485C" w:rsidRDefault="00AA485C" w:rsidP="00812EF9">
      <w:pPr>
        <w:pStyle w:val="Defaul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B2204" w:rsidRPr="00AA485C" w:rsidRDefault="000B2204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AA485C">
        <w:rPr>
          <w:rFonts w:asciiTheme="minorHAnsi" w:hAnsiTheme="minorHAnsi" w:cs="Tahoma"/>
          <w:b/>
          <w:sz w:val="22"/>
          <w:szCs w:val="22"/>
          <w:u w:val="single"/>
        </w:rPr>
        <w:t>Opis sposobu obliczenia ceny.</w:t>
      </w:r>
    </w:p>
    <w:p w:rsidR="000B2204" w:rsidRPr="00AA485C" w:rsidRDefault="000B2204" w:rsidP="000B2204">
      <w:pPr>
        <w:pStyle w:val="Tekstpodstawowywcity21"/>
        <w:spacing w:before="0" w:after="0" w:line="240" w:lineRule="auto"/>
        <w:ind w:left="0"/>
        <w:jc w:val="both"/>
        <w:rPr>
          <w:rFonts w:asciiTheme="minorHAnsi" w:hAnsiTheme="minorHAnsi" w:cs="Arial"/>
          <w:strike/>
        </w:rPr>
      </w:pPr>
      <w:r w:rsidRPr="00AA485C">
        <w:rPr>
          <w:rFonts w:asciiTheme="minorHAnsi" w:hAnsiTheme="minorHAnsi" w:cs="Arial"/>
        </w:rPr>
        <w:t>- Każdy z wykonawców może zaproponować tylko jedną cenę i nie może jej zmienić. Nie prowadzi się negocjacji w sprawie ceny.</w:t>
      </w:r>
      <w:r w:rsidRPr="00AA485C">
        <w:rPr>
          <w:rFonts w:asciiTheme="minorHAnsi" w:hAnsiTheme="minorHAnsi" w:cs="Arial"/>
          <w:strike/>
        </w:rPr>
        <w:t xml:space="preserve"> </w:t>
      </w:r>
    </w:p>
    <w:p w:rsidR="000B2204" w:rsidRPr="00AA485C" w:rsidRDefault="000B2204" w:rsidP="000B2204">
      <w:pPr>
        <w:tabs>
          <w:tab w:val="left" w:pos="567"/>
          <w:tab w:val="left" w:pos="1800"/>
        </w:tabs>
        <w:rPr>
          <w:rFonts w:cs="Arial"/>
          <w:sz w:val="22"/>
          <w:szCs w:val="22"/>
        </w:rPr>
      </w:pPr>
      <w:r w:rsidRPr="00AA485C">
        <w:rPr>
          <w:rFonts w:eastAsia="Times New Roman" w:cs="Arial"/>
          <w:strike/>
          <w:sz w:val="22"/>
          <w:szCs w:val="22"/>
          <w:lang w:val="pl-PL" w:eastAsia="ar-SA"/>
        </w:rPr>
        <w:t xml:space="preserve">- </w:t>
      </w:r>
      <w:r w:rsidRPr="00AA485C">
        <w:rPr>
          <w:rFonts w:cs="Arial"/>
          <w:sz w:val="22"/>
          <w:szCs w:val="22"/>
        </w:rPr>
        <w:t>Cena ofertowa (brutto) musi zawierać wszystkie koszty, które poniesie zamawiający w związku z realizacją zamówienia (w tym głównie: należne podatki, w tym podatek VAT oraz wsze</w:t>
      </w:r>
      <w:r w:rsidRPr="00AA485C">
        <w:rPr>
          <w:rFonts w:cs="Arial"/>
          <w:sz w:val="22"/>
          <w:szCs w:val="22"/>
        </w:rPr>
        <w:t>l</w:t>
      </w:r>
      <w:r w:rsidRPr="00AA485C">
        <w:rPr>
          <w:rFonts w:cs="Arial"/>
          <w:sz w:val="22"/>
          <w:szCs w:val="22"/>
        </w:rPr>
        <w:t xml:space="preserve">kie inne świadczenia niezbędne do prawidłowej realizacji umowy). </w:t>
      </w:r>
    </w:p>
    <w:p w:rsidR="000B2204" w:rsidRPr="00AA485C" w:rsidRDefault="000B2204" w:rsidP="000B2204">
      <w:pPr>
        <w:tabs>
          <w:tab w:val="left" w:pos="567"/>
          <w:tab w:val="left" w:pos="1800"/>
        </w:tabs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Cena oferty powinna być wyrażona w PLN z dokładnością do 1 grosza.</w:t>
      </w:r>
    </w:p>
    <w:p w:rsidR="000B2204" w:rsidRPr="00AA485C" w:rsidRDefault="000B2204" w:rsidP="000B2204">
      <w:pPr>
        <w:tabs>
          <w:tab w:val="left" w:pos="567"/>
          <w:tab w:val="left" w:pos="1800"/>
        </w:tabs>
        <w:suppressAutoHyphens/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Cena jednostkowa za energię elektryczną przyjęta w ofercie ( formularzu cenowym) będzie stała w okresie objętym umową. Należności z tytułu wykonania zamówienia będą regulowane na warunkach określonych w umowie.</w:t>
      </w:r>
    </w:p>
    <w:p w:rsidR="000B2204" w:rsidRPr="00AA485C" w:rsidRDefault="008E764A" w:rsidP="008E764A">
      <w:pPr>
        <w:tabs>
          <w:tab w:val="left" w:pos="567"/>
          <w:tab w:val="left" w:pos="1800"/>
        </w:tabs>
        <w:suppressAutoHyphens/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 xml:space="preserve">- </w:t>
      </w:r>
      <w:r w:rsidR="000B2204" w:rsidRPr="00AA485C">
        <w:rPr>
          <w:rFonts w:cs="Arial"/>
          <w:sz w:val="22"/>
          <w:szCs w:val="22"/>
        </w:rPr>
        <w:t xml:space="preserve">Wykonawca jest zobowiązany dokonać obliczenia ceny ofertowej w oparciu o formularz cenowy, stanowiący </w:t>
      </w:r>
      <w:r w:rsidR="000B2204" w:rsidRPr="00AA485C">
        <w:rPr>
          <w:rFonts w:cs="Arial"/>
          <w:b/>
          <w:bCs/>
          <w:sz w:val="22"/>
          <w:szCs w:val="22"/>
        </w:rPr>
        <w:t xml:space="preserve">załącznik nr </w:t>
      </w:r>
      <w:r w:rsidR="003A7F3A" w:rsidRPr="00AA485C">
        <w:rPr>
          <w:rFonts w:cs="Arial"/>
          <w:b/>
          <w:bCs/>
          <w:sz w:val="22"/>
          <w:szCs w:val="22"/>
        </w:rPr>
        <w:t>1</w:t>
      </w:r>
      <w:r w:rsidR="000B2204" w:rsidRPr="00AA485C">
        <w:rPr>
          <w:rFonts w:cs="Arial"/>
          <w:sz w:val="22"/>
          <w:szCs w:val="22"/>
        </w:rPr>
        <w:t xml:space="preserve"> do </w:t>
      </w:r>
      <w:r w:rsidRPr="00AA485C">
        <w:rPr>
          <w:rFonts w:cs="Arial"/>
          <w:sz w:val="22"/>
          <w:szCs w:val="22"/>
        </w:rPr>
        <w:t>zapytania</w:t>
      </w:r>
      <w:r w:rsidR="000B2204" w:rsidRPr="00AA485C">
        <w:rPr>
          <w:rFonts w:cs="Arial"/>
          <w:sz w:val="22"/>
          <w:szCs w:val="22"/>
        </w:rPr>
        <w:t xml:space="preserve">. </w:t>
      </w:r>
    </w:p>
    <w:p w:rsidR="000B2204" w:rsidRPr="00AA485C" w:rsidRDefault="000B2204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200C8D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 xml:space="preserve">Zamawiający </w:t>
      </w:r>
      <w:r w:rsidR="000B2204">
        <w:rPr>
          <w:rFonts w:cs="Arial"/>
          <w:sz w:val="22"/>
          <w:szCs w:val="22"/>
        </w:rPr>
        <w:t xml:space="preserve">nie </w:t>
      </w:r>
      <w:r w:rsidR="00C01FD0" w:rsidRPr="00F66A29">
        <w:rPr>
          <w:rFonts w:cs="Arial"/>
          <w:sz w:val="22"/>
          <w:szCs w:val="22"/>
        </w:rPr>
        <w:t>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  <w:r w:rsidR="00200C8D">
        <w:rPr>
          <w:rFonts w:cs="Arial"/>
          <w:sz w:val="22"/>
          <w:szCs w:val="22"/>
        </w:rPr>
        <w:t xml:space="preserve"> </w:t>
      </w:r>
    </w:p>
    <w:p w:rsidR="00C01FD0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0B2204" w:rsidRPr="00F66A29" w:rsidRDefault="000B2204" w:rsidP="00C01FD0">
      <w:pPr>
        <w:rPr>
          <w:rFonts w:cs="Arial"/>
          <w:sz w:val="22"/>
          <w:szCs w:val="22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560F59" w:rsidRDefault="00C01FD0" w:rsidP="00560F59">
      <w:pPr>
        <w:rPr>
          <w:rFonts w:ascii="Tahoma" w:hAnsi="Tahoma" w:cs="Tahoma"/>
          <w:sz w:val="20"/>
          <w:szCs w:val="20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560F59" w:rsidRPr="00AA485C">
        <w:rPr>
          <w:rFonts w:ascii="Tahoma" w:hAnsi="Tahoma" w:cs="Tahoma"/>
          <w:b/>
          <w:sz w:val="20"/>
          <w:szCs w:val="20"/>
        </w:rPr>
        <w:t xml:space="preserve">od dnia </w:t>
      </w:r>
      <w:r w:rsidR="00D4188F" w:rsidRPr="00AA485C">
        <w:rPr>
          <w:rFonts w:ascii="Tahoma" w:hAnsi="Tahoma" w:cs="Tahoma"/>
          <w:b/>
          <w:sz w:val="20"/>
          <w:szCs w:val="20"/>
        </w:rPr>
        <w:t>01.</w:t>
      </w:r>
      <w:r w:rsidR="000B2204" w:rsidRPr="00AA485C">
        <w:rPr>
          <w:rFonts w:ascii="Tahoma" w:hAnsi="Tahoma" w:cs="Tahoma"/>
          <w:b/>
          <w:sz w:val="20"/>
          <w:szCs w:val="20"/>
        </w:rPr>
        <w:t>01.2016</w:t>
      </w:r>
      <w:r w:rsidR="00560F59" w:rsidRPr="00AA485C">
        <w:rPr>
          <w:rFonts w:ascii="Tahoma" w:hAnsi="Tahoma" w:cs="Tahoma"/>
          <w:b/>
          <w:sz w:val="20"/>
          <w:szCs w:val="20"/>
        </w:rPr>
        <w:t xml:space="preserve"> do dnia </w:t>
      </w:r>
      <w:r w:rsidR="00D4188F" w:rsidRPr="00AA485C">
        <w:rPr>
          <w:rFonts w:ascii="Tahoma" w:hAnsi="Tahoma" w:cs="Tahoma"/>
          <w:b/>
          <w:sz w:val="20"/>
          <w:szCs w:val="20"/>
        </w:rPr>
        <w:t>3</w:t>
      </w:r>
      <w:r w:rsidR="000B2204" w:rsidRPr="00AA485C">
        <w:rPr>
          <w:rFonts w:ascii="Tahoma" w:hAnsi="Tahoma" w:cs="Tahoma"/>
          <w:b/>
          <w:sz w:val="20"/>
          <w:szCs w:val="20"/>
        </w:rPr>
        <w:t>1.12</w:t>
      </w:r>
      <w:r w:rsidR="00560F59" w:rsidRPr="00AA485C">
        <w:rPr>
          <w:rFonts w:ascii="Tahoma" w:hAnsi="Tahoma" w:cs="Tahoma"/>
          <w:b/>
          <w:sz w:val="20"/>
          <w:szCs w:val="20"/>
        </w:rPr>
        <w:t>.2016</w:t>
      </w:r>
      <w:r w:rsidR="00560F59" w:rsidRPr="00AA485C">
        <w:rPr>
          <w:rFonts w:ascii="Tahoma" w:hAnsi="Tahoma" w:cs="Tahoma"/>
          <w:sz w:val="20"/>
          <w:szCs w:val="20"/>
        </w:rPr>
        <w:t>.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5" w:rsidRDefault="00BE25E5" w:rsidP="00BE25E5">
            <w:pPr>
              <w:pStyle w:val="Nagwek7"/>
              <w:keepNext/>
              <w:widowControl w:val="0"/>
              <w:tabs>
                <w:tab w:val="num" w:pos="360"/>
              </w:tabs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25E5" w:rsidRPr="00AA485C" w:rsidRDefault="00BE25E5" w:rsidP="00BE25E5">
            <w:pPr>
              <w:pStyle w:val="Nagwek7"/>
              <w:keepNext/>
              <w:widowControl w:val="0"/>
              <w:tabs>
                <w:tab w:val="num" w:pos="360"/>
              </w:tabs>
              <w:spacing w:before="0" w:after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485C">
              <w:rPr>
                <w:rFonts w:asciiTheme="minorHAnsi" w:hAnsiTheme="minorHAnsi" w:cs="Arial"/>
                <w:bCs/>
                <w:sz w:val="22"/>
                <w:szCs w:val="22"/>
              </w:rPr>
              <w:t>Oferujemy wykonanie przedmiotu zamówienia zgodnie z opisem przedmiotu zamówienia za cenę wynikająca z załączonego do oferty formularza cenowego, sporządzonego w oparciu o  załącznik nr 1 do zapytania:</w:t>
            </w:r>
          </w:p>
          <w:p w:rsidR="00BE25E5" w:rsidRPr="00AA485C" w:rsidRDefault="00BE25E5" w:rsidP="00BE25E5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AA485C">
              <w:rPr>
                <w:rFonts w:cs="Arial"/>
                <w:bCs/>
                <w:sz w:val="22"/>
                <w:szCs w:val="22"/>
              </w:rPr>
              <w:t>Ogółem cena ofertowa (netto)  :  . . . . . . .  . . . . . . . zł   (PLN)</w:t>
            </w:r>
          </w:p>
          <w:p w:rsidR="00BE25E5" w:rsidRPr="00AA485C" w:rsidRDefault="00BE25E5" w:rsidP="00BE25E5">
            <w:pPr>
              <w:rPr>
                <w:rFonts w:cs="Arial"/>
                <w:bCs/>
                <w:sz w:val="22"/>
                <w:szCs w:val="22"/>
              </w:rPr>
            </w:pPr>
            <w:r w:rsidRPr="00AA485C">
              <w:rPr>
                <w:rFonts w:cs="Arial"/>
                <w:bCs/>
                <w:sz w:val="22"/>
                <w:szCs w:val="22"/>
              </w:rPr>
              <w:t>podatek VAT (…..%) : ... . . . . . . . . . . . . . . zł</w:t>
            </w:r>
          </w:p>
          <w:p w:rsidR="00BE25E5" w:rsidRPr="00AA485C" w:rsidRDefault="00BE25E5" w:rsidP="00BE25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A485C">
              <w:rPr>
                <w:rFonts w:cs="Arial"/>
                <w:b/>
                <w:bCs/>
                <w:sz w:val="22"/>
                <w:szCs w:val="22"/>
              </w:rPr>
              <w:t xml:space="preserve">Ogółem cena ofertowa (brutto) wynosi:  </w:t>
            </w:r>
            <w:r w:rsidRPr="00AA485C">
              <w:rPr>
                <w:rFonts w:cs="Arial"/>
                <w:bCs/>
                <w:sz w:val="22"/>
                <w:szCs w:val="22"/>
              </w:rPr>
              <w:t>……………………………..</w:t>
            </w:r>
            <w:r w:rsidRPr="00AA485C">
              <w:rPr>
                <w:rFonts w:cs="Arial"/>
                <w:b/>
                <w:bCs/>
                <w:sz w:val="22"/>
                <w:szCs w:val="22"/>
              </w:rPr>
              <w:t>zł</w:t>
            </w:r>
          </w:p>
          <w:p w:rsidR="00BE25E5" w:rsidRPr="00AA485C" w:rsidRDefault="00BE25E5" w:rsidP="00BE25E5">
            <w:pPr>
              <w:rPr>
                <w:rFonts w:cs="Arial"/>
                <w:bCs/>
                <w:sz w:val="22"/>
                <w:szCs w:val="22"/>
              </w:rPr>
            </w:pPr>
            <w:r w:rsidRPr="00AA485C">
              <w:rPr>
                <w:rFonts w:cs="Arial"/>
                <w:bCs/>
                <w:sz w:val="22"/>
                <w:szCs w:val="22"/>
              </w:rPr>
              <w:t>(słownie : . . . . . . . . . . . . . . . . . . . . . . . . . . . . . . . . . . . . . . . . . . . . . . . . . . . . . . . . . . . . . )</w:t>
            </w:r>
          </w:p>
          <w:p w:rsidR="00D4188F" w:rsidRPr="00AA485C" w:rsidRDefault="00D4188F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AA485C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AA485C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AA485C" w:rsidRDefault="00B10D40" w:rsidP="00CC3B20">
            <w:pPr>
              <w:rPr>
                <w:rFonts w:cs="Tahoma"/>
                <w:sz w:val="22"/>
                <w:szCs w:val="22"/>
              </w:rPr>
            </w:pPr>
            <w:r w:rsidRPr="00AA485C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AA485C">
              <w:rPr>
                <w:rFonts w:cs="Arial"/>
                <w:sz w:val="22"/>
                <w:szCs w:val="22"/>
              </w:rPr>
              <w:t xml:space="preserve">: </w:t>
            </w:r>
            <w:r w:rsidR="000B2204" w:rsidRPr="00AA485C">
              <w:rPr>
                <w:rFonts w:cs="Tahoma"/>
                <w:b/>
                <w:sz w:val="22"/>
                <w:szCs w:val="22"/>
              </w:rPr>
              <w:t>od dnia 01.01.2016 do dnia 31.12.2016</w:t>
            </w:r>
            <w:r w:rsidR="000B2204" w:rsidRPr="00AA485C">
              <w:rPr>
                <w:rFonts w:cs="Tahoma"/>
                <w:sz w:val="22"/>
                <w:szCs w:val="22"/>
              </w:rPr>
              <w:t>.</w:t>
            </w:r>
          </w:p>
          <w:p w:rsidR="00F66A29" w:rsidRPr="00043BA3" w:rsidRDefault="00F66A29" w:rsidP="00AA485C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F6415A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0B2204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E3241D" w:rsidRPr="00043BA3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D4188F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E3322">
        <w:rPr>
          <w:rFonts w:asciiTheme="minorHAnsi" w:hAnsiTheme="minorHAnsi" w:cs="Arial"/>
          <w:b/>
          <w:sz w:val="22"/>
          <w:szCs w:val="22"/>
          <w:u w:val="single"/>
        </w:rPr>
        <w:t>.2015</w:t>
      </w:r>
      <w:proofErr w:type="gramStart"/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3BA3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083D34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083D34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B2204" w:rsidRPr="00D0123B" w:rsidRDefault="000B2204" w:rsidP="000B2204">
      <w:pPr>
        <w:rPr>
          <w:rFonts w:asciiTheme="majorHAnsi" w:hAnsiTheme="majorHAnsi" w:cs="Arial"/>
          <w:sz w:val="22"/>
          <w:szCs w:val="22"/>
        </w:rPr>
      </w:pPr>
      <w:r>
        <w:t xml:space="preserve"> </w:t>
      </w: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Pr="00FC0DAF">
          <w:rPr>
            <w:rStyle w:val="Hipercze"/>
            <w:rFonts w:asciiTheme="majorHAnsi" w:hAnsiTheme="majorHAnsi" w:cs="Arial"/>
            <w:sz w:val="22"/>
            <w:szCs w:val="22"/>
          </w:rPr>
          <w:t>mhejduk</w:t>
        </w:r>
        <w:bookmarkStart w:id="0" w:name="_GoBack"/>
        <w:bookmarkEnd w:id="0"/>
        <w:r w:rsidRPr="00FC0DAF">
          <w:rPr>
            <w:rStyle w:val="Hipercze"/>
            <w:rFonts w:asciiTheme="majorHAnsi" w:hAnsiTheme="majorHAnsi" w:cs="Arial"/>
            <w:sz w:val="22"/>
            <w:szCs w:val="22"/>
          </w:rPr>
          <w:t>@rcre.opolskie.pl</w:t>
        </w:r>
      </w:hyperlink>
    </w:p>
    <w:p w:rsidR="000B2204" w:rsidRDefault="000B2204" w:rsidP="000B2204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    </w:t>
      </w:r>
    </w:p>
    <w:p w:rsidR="000B2204" w:rsidRPr="00475D7E" w:rsidRDefault="000B2204" w:rsidP="000B2204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0B2204" w:rsidRPr="009E1864" w:rsidRDefault="000B2204" w:rsidP="000B2204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cenowy – załącznik nr 1</w:t>
      </w:r>
    </w:p>
    <w:p w:rsidR="000F6823" w:rsidRPr="00AA485C" w:rsidRDefault="003A7F3A" w:rsidP="00043BA3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Ogólne warunki</w:t>
      </w:r>
      <w:r w:rsidR="000B2204" w:rsidRPr="009E1864">
        <w:rPr>
          <w:rFonts w:ascii="Arial" w:hAnsi="Arial" w:cs="Arial"/>
          <w:bCs/>
          <w:sz w:val="20"/>
          <w:szCs w:val="20"/>
        </w:rPr>
        <w:t xml:space="preserve"> umowy - załącznik nr 2</w:t>
      </w: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A485C" w:rsidRDefault="00A37D8A" w:rsidP="000E66D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A485C">
        <w:rPr>
          <w:rFonts w:ascii="Arial" w:hAnsi="Arial" w:cs="Arial"/>
          <w:sz w:val="20"/>
          <w:szCs w:val="20"/>
        </w:rPr>
        <w:t>Z poważaniem</w:t>
      </w:r>
    </w:p>
    <w:p w:rsidR="00A37D8A" w:rsidRPr="00AA485C" w:rsidRDefault="00A37D8A" w:rsidP="00A37D8A">
      <w:pPr>
        <w:ind w:left="4248" w:firstLine="5"/>
        <w:jc w:val="center"/>
        <w:rPr>
          <w:rFonts w:ascii="Arial" w:hAnsi="Arial" w:cs="Arial"/>
          <w:b/>
          <w:sz w:val="20"/>
          <w:szCs w:val="20"/>
        </w:rPr>
      </w:pPr>
      <w:r w:rsidRPr="00AA485C">
        <w:rPr>
          <w:rFonts w:ascii="Arial" w:hAnsi="Arial" w:cs="Arial"/>
          <w:b/>
          <w:sz w:val="20"/>
          <w:szCs w:val="20"/>
        </w:rPr>
        <w:t>Dyrektor</w:t>
      </w:r>
    </w:p>
    <w:p w:rsidR="00C616EB" w:rsidRPr="00AA485C" w:rsidRDefault="00A37D8A" w:rsidP="000E66DD">
      <w:pPr>
        <w:ind w:left="4248" w:firstLine="5"/>
        <w:rPr>
          <w:rFonts w:ascii="Arial" w:hAnsi="Arial" w:cs="Arial"/>
          <w:b/>
          <w:sz w:val="20"/>
          <w:szCs w:val="20"/>
        </w:rPr>
      </w:pPr>
      <w:r w:rsidRPr="00AA485C">
        <w:rPr>
          <w:rFonts w:ascii="Arial" w:hAnsi="Arial" w:cs="Arial"/>
          <w:b/>
          <w:sz w:val="20"/>
          <w:szCs w:val="20"/>
        </w:rPr>
        <w:t xml:space="preserve">                     mgr Lesław Tomczak</w:t>
      </w:r>
    </w:p>
    <w:sectPr w:rsidR="00C616EB" w:rsidRPr="00AA485C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34" w:rsidRDefault="00083D34" w:rsidP="00060713">
      <w:r>
        <w:separator/>
      </w:r>
    </w:p>
  </w:endnote>
  <w:endnote w:type="continuationSeparator" w:id="0">
    <w:p w:rsidR="00083D34" w:rsidRDefault="00083D3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E3322" w:rsidRDefault="00083D34" w:rsidP="007E3322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E3322" w:rsidRDefault="00747A76" w:rsidP="007E3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34" w:rsidRDefault="00083D34" w:rsidP="00060713">
      <w:r>
        <w:separator/>
      </w:r>
    </w:p>
  </w:footnote>
  <w:footnote w:type="continuationSeparator" w:id="0">
    <w:p w:rsidR="00083D34" w:rsidRDefault="00083D3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9FFEF09" wp14:editId="5A81E716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AA485C" w:rsidRDefault="00083D34" w:rsidP="00AA485C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w:pict>
        <v:line id="Łącznik prostoliniowy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<v:shadow on="t" color="black" opacity="24903f" origin=",.5" offset="0,.55556mm"/>
        </v:line>
      </w:pict>
    </w:r>
    <w:hyperlink r:id="rId2" w:history="1">
      <w:r w:rsidR="007E3322"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863A0"/>
    <w:multiLevelType w:val="multilevel"/>
    <w:tmpl w:val="8ED29D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0693"/>
    <w:multiLevelType w:val="multilevel"/>
    <w:tmpl w:val="BA20045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1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6B2F"/>
    <w:rsid w:val="000172DF"/>
    <w:rsid w:val="00043BA3"/>
    <w:rsid w:val="00051319"/>
    <w:rsid w:val="00055D25"/>
    <w:rsid w:val="00060713"/>
    <w:rsid w:val="0007750E"/>
    <w:rsid w:val="00083D34"/>
    <w:rsid w:val="0008400C"/>
    <w:rsid w:val="00090FA7"/>
    <w:rsid w:val="00096300"/>
    <w:rsid w:val="000A7501"/>
    <w:rsid w:val="000B2204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919E2"/>
    <w:rsid w:val="001D798D"/>
    <w:rsid w:val="001F017A"/>
    <w:rsid w:val="001F53CE"/>
    <w:rsid w:val="00200C8D"/>
    <w:rsid w:val="00210A69"/>
    <w:rsid w:val="00210FD4"/>
    <w:rsid w:val="00220EB6"/>
    <w:rsid w:val="00231170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A7F3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0F59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61472"/>
    <w:rsid w:val="00681CCF"/>
    <w:rsid w:val="00696A81"/>
    <w:rsid w:val="006C36F7"/>
    <w:rsid w:val="006D407C"/>
    <w:rsid w:val="007053D0"/>
    <w:rsid w:val="007055ED"/>
    <w:rsid w:val="00721A3B"/>
    <w:rsid w:val="00734954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3322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951D4"/>
    <w:rsid w:val="008A2BC1"/>
    <w:rsid w:val="008D2BCE"/>
    <w:rsid w:val="008E3D7D"/>
    <w:rsid w:val="008E764A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A3FA6"/>
    <w:rsid w:val="00AA485C"/>
    <w:rsid w:val="00AD1517"/>
    <w:rsid w:val="00AE1ECF"/>
    <w:rsid w:val="00AE2485"/>
    <w:rsid w:val="00AF483F"/>
    <w:rsid w:val="00B05DAD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25E5"/>
    <w:rsid w:val="00BE6931"/>
    <w:rsid w:val="00BF2BBE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C3B20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4188F"/>
    <w:rsid w:val="00D5500B"/>
    <w:rsid w:val="00D556BD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241D"/>
    <w:rsid w:val="00E37849"/>
    <w:rsid w:val="00E509EC"/>
    <w:rsid w:val="00E57A82"/>
    <w:rsid w:val="00E627D6"/>
    <w:rsid w:val="00E650BE"/>
    <w:rsid w:val="00E660A7"/>
    <w:rsid w:val="00E70974"/>
    <w:rsid w:val="00E836B4"/>
    <w:rsid w:val="00E93929"/>
    <w:rsid w:val="00E9538E"/>
    <w:rsid w:val="00EA4D1F"/>
    <w:rsid w:val="00EC0E2D"/>
    <w:rsid w:val="00EC3E7B"/>
    <w:rsid w:val="00EF7C10"/>
    <w:rsid w:val="00F04186"/>
    <w:rsid w:val="00F1267D"/>
    <w:rsid w:val="00F218C5"/>
    <w:rsid w:val="00F26E3D"/>
    <w:rsid w:val="00F454D6"/>
    <w:rsid w:val="00F46272"/>
    <w:rsid w:val="00F54F74"/>
    <w:rsid w:val="00F5640E"/>
    <w:rsid w:val="00F632BC"/>
    <w:rsid w:val="00F6415A"/>
    <w:rsid w:val="00F66A29"/>
    <w:rsid w:val="00F77995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BE25E5"/>
    <w:pPr>
      <w:spacing w:before="240" w:after="60"/>
      <w:outlineLvl w:val="6"/>
    </w:pPr>
    <w:rPr>
      <w:rFonts w:ascii="Times New Roman" w:eastAsia="Times New Roman" w:hAnsi="Times New Roman" w:cs="Times New Roman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188F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188F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2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2204"/>
  </w:style>
  <w:style w:type="paragraph" w:customStyle="1" w:styleId="Tekstpodstawowywcity21">
    <w:name w:val="Tekst podstawowy wcięty 21"/>
    <w:basedOn w:val="Normalny"/>
    <w:rsid w:val="000B2204"/>
    <w:pPr>
      <w:suppressAutoHyphens/>
      <w:spacing w:before="240" w:after="120" w:line="480" w:lineRule="auto"/>
      <w:ind w:left="283"/>
    </w:pPr>
    <w:rPr>
      <w:rFonts w:ascii="Calibri" w:eastAsia="Times New Roman" w:hAnsi="Calibri" w:cs="Calibri"/>
      <w:sz w:val="22"/>
      <w:szCs w:val="22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BE25E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18</cp:revision>
  <cp:lastPrinted>2014-05-12T09:37:00Z</cp:lastPrinted>
  <dcterms:created xsi:type="dcterms:W3CDTF">2014-10-16T06:07:00Z</dcterms:created>
  <dcterms:modified xsi:type="dcterms:W3CDTF">2015-11-09T09:44:00Z</dcterms:modified>
</cp:coreProperties>
</file>