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F66A29" w:rsidRDefault="00B10D40" w:rsidP="00C01FD0">
      <w:pPr>
        <w:pStyle w:val="Z1-Zadozarzdzeniazdnia"/>
        <w:jc w:val="right"/>
        <w:rPr>
          <w:rFonts w:asciiTheme="minorHAnsi" w:hAnsiTheme="minorHAnsi"/>
          <w:sz w:val="22"/>
          <w:szCs w:val="22"/>
        </w:rPr>
      </w:pPr>
      <w:r w:rsidRPr="00F66A29">
        <w:rPr>
          <w:rFonts w:asciiTheme="minorHAnsi" w:hAnsiTheme="minorHAnsi"/>
          <w:sz w:val="22"/>
          <w:szCs w:val="22"/>
        </w:rPr>
        <w:t>Opole</w:t>
      </w:r>
      <w:r w:rsidR="00C01FD0" w:rsidRPr="00F66A29">
        <w:rPr>
          <w:rFonts w:asciiTheme="minorHAnsi" w:hAnsiTheme="minorHAnsi"/>
          <w:sz w:val="22"/>
          <w:szCs w:val="22"/>
        </w:rPr>
        <w:t>, dnia</w:t>
      </w:r>
      <w:r w:rsidR="000F6823" w:rsidRPr="00F66A29">
        <w:rPr>
          <w:rFonts w:asciiTheme="minorHAnsi" w:hAnsiTheme="minorHAnsi"/>
          <w:sz w:val="22"/>
          <w:szCs w:val="22"/>
        </w:rPr>
        <w:t xml:space="preserve"> </w:t>
      </w:r>
      <w:r w:rsidR="00E70974">
        <w:rPr>
          <w:rFonts w:asciiTheme="minorHAnsi" w:hAnsiTheme="minorHAnsi"/>
          <w:sz w:val="22"/>
          <w:szCs w:val="22"/>
        </w:rPr>
        <w:t>30</w:t>
      </w:r>
      <w:bookmarkStart w:id="0" w:name="_GoBack"/>
      <w:bookmarkEnd w:id="0"/>
      <w:r w:rsidR="00812EF9" w:rsidRPr="00F66A29">
        <w:rPr>
          <w:rFonts w:asciiTheme="minorHAnsi" w:hAnsiTheme="minorHAnsi"/>
          <w:sz w:val="22"/>
          <w:szCs w:val="22"/>
        </w:rPr>
        <w:t>.</w:t>
      </w:r>
      <w:r w:rsidR="00696A81" w:rsidRPr="00F66A29">
        <w:rPr>
          <w:rFonts w:asciiTheme="minorHAnsi" w:hAnsiTheme="minorHAnsi"/>
          <w:sz w:val="22"/>
          <w:szCs w:val="22"/>
        </w:rPr>
        <w:t>10</w:t>
      </w:r>
      <w:r w:rsidR="007E3322">
        <w:rPr>
          <w:rFonts w:asciiTheme="minorHAnsi" w:hAnsiTheme="minorHAnsi"/>
          <w:sz w:val="22"/>
          <w:szCs w:val="22"/>
        </w:rPr>
        <w:t>.2015</w:t>
      </w:r>
      <w:r w:rsidR="00C01FD0" w:rsidRPr="00F66A29">
        <w:rPr>
          <w:rFonts w:asciiTheme="minorHAnsi" w:hAnsiTheme="minorHAnsi"/>
          <w:sz w:val="22"/>
          <w:szCs w:val="22"/>
        </w:rPr>
        <w:t>r.</w:t>
      </w:r>
    </w:p>
    <w:p w:rsidR="00C01FD0" w:rsidRPr="00F66A29" w:rsidRDefault="00C01FD0" w:rsidP="00C01FD0">
      <w:pPr>
        <w:jc w:val="center"/>
        <w:rPr>
          <w:rFonts w:cs="Arial"/>
          <w:b/>
          <w:sz w:val="22"/>
          <w:szCs w:val="22"/>
        </w:rPr>
      </w:pPr>
    </w:p>
    <w:p w:rsidR="00C01FD0" w:rsidRPr="00F66A29" w:rsidRDefault="00C01FD0" w:rsidP="00C01FD0">
      <w:pPr>
        <w:pStyle w:val="Z1-Tytuzacznika"/>
        <w:rPr>
          <w:rFonts w:asciiTheme="minorHAnsi" w:hAnsiTheme="minorHAnsi"/>
        </w:rPr>
      </w:pPr>
      <w:r w:rsidRPr="00F66A29">
        <w:rPr>
          <w:rFonts w:asciiTheme="minorHAnsi" w:hAnsiTheme="minorHAnsi"/>
        </w:rPr>
        <w:t>Zapytanie cenowe dla zamówienia publicznego</w:t>
      </w:r>
      <w:r w:rsidRPr="00F66A29">
        <w:rPr>
          <w:rFonts w:asciiTheme="minorHAnsi" w:hAnsiTheme="minorHAnsi"/>
        </w:rPr>
        <w:br/>
        <w:t>o wartości nieprzekraczającej równowartości 30.000 euro</w:t>
      </w:r>
    </w:p>
    <w:p w:rsidR="00812EF9" w:rsidRPr="00F66A29" w:rsidRDefault="00C01FD0" w:rsidP="00812EF9">
      <w:pPr>
        <w:jc w:val="center"/>
        <w:rPr>
          <w:rFonts w:cs="Arial"/>
          <w:b/>
          <w:sz w:val="22"/>
          <w:szCs w:val="22"/>
        </w:rPr>
      </w:pPr>
      <w:r w:rsidRPr="00F66A29">
        <w:rPr>
          <w:rFonts w:cs="Arial"/>
          <w:b/>
          <w:sz w:val="22"/>
          <w:szCs w:val="22"/>
        </w:rPr>
        <w:t xml:space="preserve">dotyczy </w:t>
      </w:r>
      <w:r w:rsidR="00B10D40" w:rsidRPr="00043BA3">
        <w:rPr>
          <w:rFonts w:cs="Arial"/>
          <w:b/>
          <w:sz w:val="22"/>
          <w:szCs w:val="22"/>
        </w:rPr>
        <w:t xml:space="preserve">zamówienia na </w:t>
      </w:r>
      <w:r w:rsidR="00812EF9" w:rsidRPr="00043BA3">
        <w:rPr>
          <w:rFonts w:cs="Arial"/>
          <w:b/>
          <w:sz w:val="22"/>
          <w:szCs w:val="22"/>
        </w:rPr>
        <w:t xml:space="preserve">usługę </w:t>
      </w:r>
      <w:r w:rsidR="00696A81" w:rsidRPr="00043BA3">
        <w:rPr>
          <w:rFonts w:cs="Arial"/>
          <w:b/>
          <w:bCs/>
          <w:sz w:val="22"/>
          <w:szCs w:val="22"/>
        </w:rPr>
        <w:t xml:space="preserve">ubezpieczenia </w:t>
      </w:r>
      <w:r w:rsidR="00200C8D">
        <w:rPr>
          <w:rFonts w:cs="Arial"/>
          <w:b/>
          <w:bCs/>
          <w:sz w:val="22"/>
          <w:szCs w:val="22"/>
        </w:rPr>
        <w:t>grupowego dla pracowników</w:t>
      </w:r>
      <w:r w:rsidR="00812EF9" w:rsidRPr="00043BA3">
        <w:rPr>
          <w:rFonts w:cs="Arial"/>
          <w:b/>
          <w:bCs/>
          <w:sz w:val="22"/>
          <w:szCs w:val="22"/>
        </w:rPr>
        <w:t xml:space="preserve"> Regionalnego Centrum Rozwoju Edukacji</w:t>
      </w:r>
      <w:r w:rsidR="00812EF9" w:rsidRPr="00F66A29">
        <w:rPr>
          <w:rFonts w:cs="Arial"/>
          <w:b/>
          <w:bCs/>
          <w:sz w:val="22"/>
          <w:szCs w:val="22"/>
        </w:rPr>
        <w:t xml:space="preserve"> </w:t>
      </w:r>
    </w:p>
    <w:p w:rsidR="00812EF9" w:rsidRPr="00F66A29" w:rsidRDefault="00812EF9" w:rsidP="00B10D40">
      <w:pPr>
        <w:jc w:val="center"/>
        <w:rPr>
          <w:rFonts w:cs="Arial"/>
          <w:b/>
          <w:sz w:val="22"/>
          <w:szCs w:val="22"/>
        </w:rPr>
      </w:pPr>
    </w:p>
    <w:p w:rsidR="00C01FD0" w:rsidRPr="00F66A29" w:rsidRDefault="00C01FD0" w:rsidP="00C01FD0">
      <w:pPr>
        <w:spacing w:line="276" w:lineRule="auto"/>
        <w:jc w:val="center"/>
        <w:rPr>
          <w:rFonts w:cs="Arial"/>
          <w:b/>
          <w:i/>
          <w:sz w:val="22"/>
          <w:szCs w:val="22"/>
        </w:rPr>
      </w:pPr>
      <w:r w:rsidRPr="00F66A29">
        <w:rPr>
          <w:rFonts w:cs="Arial"/>
          <w:b/>
          <w:i/>
          <w:sz w:val="22"/>
          <w:szCs w:val="22"/>
        </w:rPr>
        <w:t>(skrócona nazwa postępowania)</w:t>
      </w:r>
    </w:p>
    <w:p w:rsidR="00C01FD0" w:rsidRPr="00F66A29" w:rsidRDefault="00C01FD0" w:rsidP="00C01FD0">
      <w:pPr>
        <w:pStyle w:val="Z4-Tekst-rodkowy"/>
        <w:rPr>
          <w:rFonts w:asciiTheme="minorHAnsi" w:hAnsiTheme="minorHAnsi"/>
          <w:sz w:val="22"/>
          <w:szCs w:val="22"/>
        </w:rPr>
      </w:pPr>
      <w:r w:rsidRPr="00F66A29">
        <w:rPr>
          <w:rFonts w:asciiTheme="minorHAnsi" w:hAnsiTheme="min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F66A29">
        <w:rPr>
          <w:rFonts w:asciiTheme="minorHAnsi" w:hAnsiTheme="minorHAnsi"/>
          <w:sz w:val="22"/>
          <w:szCs w:val="22"/>
        </w:rPr>
        <w:t xml:space="preserve"> zakres przedstawiony w pkt II.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ZAMAWIAJĄCY</w:t>
      </w:r>
    </w:p>
    <w:p w:rsidR="00C01FD0" w:rsidRPr="00F66A29" w:rsidRDefault="00C01FD0" w:rsidP="00C01FD0">
      <w:pPr>
        <w:ind w:left="142"/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Regionalne Centrum Rozwoju Edukacji, ul. Głogowska 27, 45-315 Opole,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proofErr w:type="gramStart"/>
      <w:r w:rsidRPr="00F1267D">
        <w:rPr>
          <w:rFonts w:cs="Arial"/>
          <w:sz w:val="22"/>
          <w:szCs w:val="22"/>
          <w:lang w:val="pl-PL"/>
        </w:rPr>
        <w:t>tel</w:t>
      </w:r>
      <w:proofErr w:type="gramEnd"/>
      <w:r w:rsidRPr="00F1267D">
        <w:rPr>
          <w:rFonts w:cs="Arial"/>
          <w:sz w:val="22"/>
          <w:szCs w:val="22"/>
          <w:lang w:val="pl-PL"/>
        </w:rPr>
        <w:t>.: 77 4579895,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proofErr w:type="gramStart"/>
      <w:r w:rsidRPr="00F1267D">
        <w:rPr>
          <w:rFonts w:cs="Arial"/>
          <w:sz w:val="22"/>
          <w:szCs w:val="22"/>
          <w:lang w:val="pl-PL"/>
        </w:rPr>
        <w:t>fax</w:t>
      </w:r>
      <w:proofErr w:type="gramEnd"/>
      <w:r w:rsidRPr="00F1267D">
        <w:rPr>
          <w:rFonts w:cs="Arial"/>
          <w:sz w:val="22"/>
          <w:szCs w:val="22"/>
          <w:lang w:val="pl-PL"/>
        </w:rPr>
        <w:t>: 77 4552979,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proofErr w:type="gramStart"/>
      <w:r w:rsidRPr="00F1267D">
        <w:rPr>
          <w:rFonts w:cs="Arial"/>
          <w:sz w:val="22"/>
          <w:szCs w:val="22"/>
          <w:lang w:val="pl-PL"/>
        </w:rPr>
        <w:t>mail</w:t>
      </w:r>
      <w:proofErr w:type="gramEnd"/>
      <w:r w:rsidRPr="00F1267D">
        <w:rPr>
          <w:rFonts w:cs="Arial"/>
          <w:sz w:val="22"/>
          <w:szCs w:val="22"/>
          <w:lang w:val="pl-PL"/>
        </w:rPr>
        <w:t>: kontakt@rcre.</w:t>
      </w:r>
      <w:proofErr w:type="gramStart"/>
      <w:r w:rsidRPr="00F1267D">
        <w:rPr>
          <w:rFonts w:cs="Arial"/>
          <w:sz w:val="22"/>
          <w:szCs w:val="22"/>
          <w:lang w:val="pl-PL"/>
        </w:rPr>
        <w:t>opolskie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pl</w:t>
      </w:r>
      <w:proofErr w:type="gramEnd"/>
      <w:r w:rsidRPr="00F1267D">
        <w:rPr>
          <w:rFonts w:cs="Arial"/>
          <w:sz w:val="22"/>
          <w:szCs w:val="22"/>
          <w:lang w:val="pl-PL"/>
        </w:rPr>
        <w:t>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r w:rsidRPr="00F1267D">
        <w:rPr>
          <w:rFonts w:cs="Arial"/>
          <w:sz w:val="22"/>
          <w:szCs w:val="22"/>
          <w:lang w:val="pl-PL"/>
        </w:rPr>
        <w:t>http</w:t>
      </w:r>
      <w:proofErr w:type="gramStart"/>
      <w:r w:rsidRPr="00F1267D">
        <w:rPr>
          <w:rFonts w:cs="Arial"/>
          <w:sz w:val="22"/>
          <w:szCs w:val="22"/>
          <w:lang w:val="pl-PL"/>
        </w:rPr>
        <w:t>://www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rcre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opolskie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pl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</w:p>
    <w:p w:rsidR="00C01FD0" w:rsidRPr="00F1267D" w:rsidRDefault="00C01FD0" w:rsidP="00C01FD0">
      <w:pPr>
        <w:rPr>
          <w:rFonts w:cs="Arial"/>
          <w:sz w:val="22"/>
          <w:szCs w:val="22"/>
          <w:lang w:val="pl-PL"/>
        </w:rPr>
      </w:pP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OPIS PRZEDMIOTU ZAMÓWIENIA</w:t>
      </w:r>
    </w:p>
    <w:p w:rsidR="00CF4177" w:rsidRPr="00043BA3" w:rsidRDefault="00F46272" w:rsidP="00B10D40">
      <w:pPr>
        <w:rPr>
          <w:rFonts w:cs="Times New Roman"/>
          <w:b/>
          <w:bCs/>
          <w:sz w:val="22"/>
          <w:szCs w:val="22"/>
        </w:rPr>
      </w:pPr>
      <w:r w:rsidRPr="00043BA3">
        <w:rPr>
          <w:rFonts w:cs="Times New Roman"/>
          <w:sz w:val="22"/>
          <w:szCs w:val="22"/>
        </w:rPr>
        <w:t xml:space="preserve">Przedmiotem zamówienia są </w:t>
      </w:r>
      <w:r w:rsidRPr="007E3322">
        <w:rPr>
          <w:rFonts w:cs="Times New Roman"/>
          <w:sz w:val="22"/>
          <w:szCs w:val="22"/>
        </w:rPr>
        <w:t xml:space="preserve">usługi </w:t>
      </w:r>
      <w:r w:rsidR="00CF4177" w:rsidRPr="007E3322">
        <w:rPr>
          <w:rFonts w:cs="Times New Roman"/>
          <w:bCs/>
          <w:sz w:val="22"/>
          <w:szCs w:val="22"/>
        </w:rPr>
        <w:t xml:space="preserve">ubezpieczenia </w:t>
      </w:r>
      <w:r w:rsidR="00200C8D">
        <w:rPr>
          <w:rFonts w:cs="Times New Roman"/>
          <w:bCs/>
          <w:sz w:val="22"/>
          <w:szCs w:val="22"/>
        </w:rPr>
        <w:t>grupowego pracowników</w:t>
      </w:r>
      <w:r w:rsidR="00CF4177" w:rsidRPr="007E3322">
        <w:rPr>
          <w:rFonts w:cs="Times New Roman"/>
          <w:bCs/>
          <w:sz w:val="22"/>
          <w:szCs w:val="22"/>
        </w:rPr>
        <w:t xml:space="preserve"> Regionalnego Centrum Rozwoju Edukacji</w:t>
      </w:r>
    </w:p>
    <w:p w:rsidR="00B10D40" w:rsidRPr="00043BA3" w:rsidRDefault="00B10D40" w:rsidP="00B10D40">
      <w:pPr>
        <w:rPr>
          <w:rFonts w:cs="Times New Roman"/>
          <w:sz w:val="22"/>
          <w:szCs w:val="22"/>
        </w:rPr>
      </w:pPr>
      <w:r w:rsidRPr="00043BA3">
        <w:rPr>
          <w:rFonts w:cs="Times New Roman"/>
          <w:sz w:val="22"/>
          <w:szCs w:val="22"/>
        </w:rPr>
        <w:t>1. Szczegółowy opis przedmiotu zamówienia:</w:t>
      </w:r>
    </w:p>
    <w:p w:rsidR="006C36F7" w:rsidRPr="006C36F7" w:rsidRDefault="006C36F7" w:rsidP="006C36F7">
      <w:pPr>
        <w:spacing w:before="120" w:line="276" w:lineRule="auto"/>
        <w:rPr>
          <w:rFonts w:cs="Arial"/>
          <w:sz w:val="22"/>
          <w:szCs w:val="22"/>
        </w:rPr>
      </w:pPr>
      <w:r w:rsidRPr="006C36F7">
        <w:rPr>
          <w:rFonts w:cs="Arial"/>
          <w:sz w:val="22"/>
          <w:szCs w:val="22"/>
        </w:rPr>
        <w:t xml:space="preserve">Szcegółowy opis przedmiotu zamówienia znajduje się w załaczniku nr 1 do zapytania </w:t>
      </w:r>
    </w:p>
    <w:p w:rsidR="00812EF9" w:rsidRPr="00043BA3" w:rsidRDefault="00812EF9" w:rsidP="00812EF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23"/>
        <w:gridCol w:w="7397"/>
      </w:tblGrid>
      <w:tr w:rsidR="00CF4177" w:rsidRPr="00043BA3">
        <w:trPr>
          <w:tblCellSpacing w:w="15" w:type="dxa"/>
        </w:trPr>
        <w:tc>
          <w:tcPr>
            <w:tcW w:w="0" w:type="auto"/>
            <w:hideMark/>
          </w:tcPr>
          <w:p w:rsidR="00CF4177" w:rsidRPr="00043BA3" w:rsidRDefault="00CF4177">
            <w:pPr>
              <w:rPr>
                <w:rFonts w:cs="Times New Roman"/>
                <w:color w:val="534E40"/>
                <w:sz w:val="22"/>
                <w:szCs w:val="22"/>
              </w:rPr>
            </w:pPr>
            <w:r w:rsidRPr="00043BA3">
              <w:rPr>
                <w:rFonts w:cs="Times New Roman"/>
                <w:color w:val="534E40"/>
                <w:sz w:val="22"/>
                <w:szCs w:val="22"/>
              </w:rPr>
              <w:t>66510000-8</w:t>
            </w:r>
          </w:p>
        </w:tc>
        <w:tc>
          <w:tcPr>
            <w:tcW w:w="0" w:type="auto"/>
            <w:hideMark/>
          </w:tcPr>
          <w:p w:rsidR="00CF4177" w:rsidRPr="00043BA3" w:rsidRDefault="00734954">
            <w:pPr>
              <w:rPr>
                <w:rFonts w:cs="Times New Roman"/>
                <w:color w:val="534E40"/>
                <w:sz w:val="22"/>
                <w:szCs w:val="22"/>
              </w:rPr>
            </w:pPr>
            <w:hyperlink r:id="rId8" w:history="1">
              <w:r w:rsidR="00CF4177" w:rsidRPr="00043BA3">
                <w:rPr>
                  <w:rStyle w:val="Hipercze"/>
                  <w:rFonts w:cs="Times New Roman"/>
                  <w:sz w:val="22"/>
                  <w:szCs w:val="22"/>
                </w:rPr>
                <w:t>Usługi ubezpieczeniowe</w:t>
              </w:r>
            </w:hyperlink>
          </w:p>
        </w:tc>
      </w:tr>
      <w:tr w:rsidR="00200C8D" w:rsidRPr="00200C8D" w:rsidTr="00200C8D">
        <w:trPr>
          <w:tblCellSpacing w:w="15" w:type="dxa"/>
        </w:trPr>
        <w:tc>
          <w:tcPr>
            <w:tcW w:w="0" w:type="auto"/>
            <w:hideMark/>
          </w:tcPr>
          <w:p w:rsidR="00200C8D" w:rsidRPr="00200C8D" w:rsidRDefault="00200C8D" w:rsidP="00200C8D">
            <w:pPr>
              <w:rPr>
                <w:rFonts w:cs="Times New Roman"/>
                <w:color w:val="534E40"/>
                <w:sz w:val="22"/>
                <w:szCs w:val="22"/>
              </w:rPr>
            </w:pPr>
            <w:r w:rsidRPr="00200C8D">
              <w:rPr>
                <w:rFonts w:cs="Times New Roman"/>
                <w:color w:val="534E40"/>
                <w:sz w:val="22"/>
                <w:szCs w:val="22"/>
              </w:rPr>
              <w:t>66511000-5</w:t>
            </w:r>
          </w:p>
        </w:tc>
        <w:tc>
          <w:tcPr>
            <w:tcW w:w="0" w:type="auto"/>
            <w:hideMark/>
          </w:tcPr>
          <w:p w:rsidR="00200C8D" w:rsidRPr="00200C8D" w:rsidRDefault="00734954" w:rsidP="00200C8D">
            <w:hyperlink r:id="rId9" w:tooltip="przetargi na Usługi ubezpieczeń na życie - kod CPV 66511000-5" w:history="1">
              <w:r w:rsidR="00200C8D" w:rsidRPr="00200C8D">
                <w:rPr>
                  <w:rStyle w:val="Hipercze"/>
                </w:rPr>
                <w:t>Usługi ubezpieczeń na życie</w:t>
              </w:r>
            </w:hyperlink>
          </w:p>
        </w:tc>
      </w:tr>
      <w:tr w:rsidR="00200C8D" w:rsidRPr="00200C8D" w:rsidTr="00200C8D">
        <w:trPr>
          <w:tblCellSpacing w:w="15" w:type="dxa"/>
        </w:trPr>
        <w:tc>
          <w:tcPr>
            <w:tcW w:w="0" w:type="auto"/>
            <w:hideMark/>
          </w:tcPr>
          <w:p w:rsidR="00200C8D" w:rsidRPr="00200C8D" w:rsidRDefault="00200C8D" w:rsidP="00200C8D">
            <w:pPr>
              <w:rPr>
                <w:rFonts w:cs="Times New Roman"/>
                <w:color w:val="534E40"/>
                <w:sz w:val="22"/>
                <w:szCs w:val="22"/>
              </w:rPr>
            </w:pPr>
            <w:r w:rsidRPr="00200C8D">
              <w:rPr>
                <w:rFonts w:cs="Times New Roman"/>
                <w:color w:val="534E40"/>
                <w:sz w:val="22"/>
                <w:szCs w:val="22"/>
              </w:rPr>
              <w:t>66512210-7</w:t>
            </w:r>
          </w:p>
        </w:tc>
        <w:tc>
          <w:tcPr>
            <w:tcW w:w="0" w:type="auto"/>
            <w:hideMark/>
          </w:tcPr>
          <w:p w:rsidR="00200C8D" w:rsidRPr="00200C8D" w:rsidRDefault="00734954" w:rsidP="00200C8D">
            <w:hyperlink r:id="rId10" w:tooltip="przetargi na Usługi dobrowolnego ubezpieczenia zdrowotnego - kod CPV 66512210-7" w:history="1">
              <w:r w:rsidR="00200C8D" w:rsidRPr="00200C8D">
                <w:rPr>
                  <w:rStyle w:val="Hipercze"/>
                </w:rPr>
                <w:t>Usługi dobrowolnego ubezpieczenia zdrowotnego</w:t>
              </w:r>
            </w:hyperlink>
          </w:p>
        </w:tc>
      </w:tr>
      <w:tr w:rsidR="00200C8D" w:rsidRPr="00200C8D" w:rsidTr="00200C8D">
        <w:trPr>
          <w:tblCellSpacing w:w="15" w:type="dxa"/>
        </w:trPr>
        <w:tc>
          <w:tcPr>
            <w:tcW w:w="0" w:type="auto"/>
            <w:hideMark/>
          </w:tcPr>
          <w:p w:rsidR="00200C8D" w:rsidRPr="00200C8D" w:rsidRDefault="00200C8D" w:rsidP="00200C8D">
            <w:pPr>
              <w:rPr>
                <w:rFonts w:cs="Times New Roman"/>
                <w:color w:val="534E40"/>
                <w:sz w:val="22"/>
                <w:szCs w:val="22"/>
              </w:rPr>
            </w:pPr>
            <w:r w:rsidRPr="00200C8D">
              <w:rPr>
                <w:rFonts w:cs="Times New Roman"/>
                <w:color w:val="534E40"/>
                <w:sz w:val="22"/>
                <w:szCs w:val="22"/>
              </w:rPr>
              <w:t>66512220-0</w:t>
            </w:r>
          </w:p>
        </w:tc>
        <w:tc>
          <w:tcPr>
            <w:tcW w:w="0" w:type="auto"/>
            <w:hideMark/>
          </w:tcPr>
          <w:p w:rsidR="00200C8D" w:rsidRPr="00200C8D" w:rsidRDefault="00734954" w:rsidP="00200C8D">
            <w:hyperlink r:id="rId11" w:tooltip="przetargi na Usługi ubezpieczenia medycznego - kod CPV 66512220-0" w:history="1">
              <w:r w:rsidR="00200C8D" w:rsidRPr="00200C8D">
                <w:rPr>
                  <w:rStyle w:val="Hipercze"/>
                </w:rPr>
                <w:t>Usługi ubezpieczenia medycznego</w:t>
              </w:r>
            </w:hyperlink>
          </w:p>
        </w:tc>
      </w:tr>
    </w:tbl>
    <w:p w:rsidR="00F46272" w:rsidRPr="00F66A29" w:rsidRDefault="00F46272" w:rsidP="00B10D40">
      <w:pPr>
        <w:rPr>
          <w:rFonts w:cs="Arial"/>
          <w:sz w:val="22"/>
          <w:szCs w:val="22"/>
        </w:rPr>
      </w:pPr>
    </w:p>
    <w:p w:rsidR="00200C8D" w:rsidRDefault="00F46272" w:rsidP="00F46272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 xml:space="preserve">2. </w:t>
      </w:r>
      <w:r w:rsidR="00C01FD0" w:rsidRPr="00F66A29">
        <w:rPr>
          <w:rFonts w:cs="Arial"/>
          <w:sz w:val="22"/>
          <w:szCs w:val="22"/>
        </w:rPr>
        <w:t>Zamawiający dopuszcza</w:t>
      </w:r>
      <w:r w:rsidR="000F6823" w:rsidRPr="00F66A29">
        <w:rPr>
          <w:rFonts w:cs="Arial"/>
          <w:sz w:val="22"/>
          <w:szCs w:val="22"/>
        </w:rPr>
        <w:t xml:space="preserve"> </w:t>
      </w:r>
      <w:r w:rsidR="00C01FD0" w:rsidRPr="00F66A29">
        <w:rPr>
          <w:rFonts w:cs="Arial"/>
          <w:sz w:val="22"/>
          <w:szCs w:val="22"/>
        </w:rPr>
        <w:t>możliwości składania ofert częściowych.</w:t>
      </w:r>
      <w:r w:rsidR="00200C8D">
        <w:rPr>
          <w:rFonts w:cs="Arial"/>
          <w:sz w:val="22"/>
          <w:szCs w:val="22"/>
        </w:rPr>
        <w:t xml:space="preserve"> </w:t>
      </w:r>
    </w:p>
    <w:p w:rsidR="00C01FD0" w:rsidRDefault="00200C8D" w:rsidP="00F4627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Część 1 – grupowe ubezpieczenie na życie, Część 2 – zniżka lekowa.</w:t>
      </w:r>
    </w:p>
    <w:p w:rsidR="00200C8D" w:rsidRPr="00F66A29" w:rsidRDefault="00200C8D" w:rsidP="00F4627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Każdy z wykonawców może złozyć ofertę na dowolną ilość części.</w:t>
      </w:r>
    </w:p>
    <w:p w:rsidR="00C01FD0" w:rsidRPr="00F66A29" w:rsidRDefault="00F46272" w:rsidP="00C01FD0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 xml:space="preserve">3. </w:t>
      </w:r>
      <w:r w:rsidR="00C01FD0" w:rsidRPr="00F66A29">
        <w:rPr>
          <w:rFonts w:cs="Arial"/>
          <w:sz w:val="22"/>
          <w:szCs w:val="22"/>
        </w:rPr>
        <w:t>Zamawiający dopuszcza możliwości powierzenia części lub całości zamówienia podwykonawcom.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TERMIN I MIEJSCE WYKONANIA ZAMÓWIENIA</w:t>
      </w:r>
    </w:p>
    <w:p w:rsidR="00560F59" w:rsidRDefault="00C01FD0" w:rsidP="00560F59">
      <w:pPr>
        <w:rPr>
          <w:rFonts w:ascii="Tahoma" w:hAnsi="Tahoma" w:cs="Tahoma"/>
          <w:sz w:val="20"/>
          <w:szCs w:val="20"/>
        </w:rPr>
      </w:pPr>
      <w:r w:rsidRPr="00F66A29">
        <w:rPr>
          <w:rFonts w:cs="Arial"/>
          <w:sz w:val="22"/>
          <w:szCs w:val="22"/>
        </w:rPr>
        <w:t xml:space="preserve">Termin wykonania przedmiotu zamówienia: </w:t>
      </w:r>
      <w:r w:rsidR="00560F59">
        <w:rPr>
          <w:rFonts w:ascii="Tahoma" w:hAnsi="Tahoma" w:cs="Tahoma"/>
          <w:b/>
          <w:sz w:val="20"/>
          <w:szCs w:val="20"/>
        </w:rPr>
        <w:t xml:space="preserve">od dnia </w:t>
      </w:r>
      <w:r w:rsidR="00D4188F">
        <w:rPr>
          <w:rFonts w:ascii="Tahoma" w:hAnsi="Tahoma" w:cs="Tahoma"/>
          <w:b/>
          <w:sz w:val="20"/>
          <w:szCs w:val="20"/>
        </w:rPr>
        <w:t>01.12</w:t>
      </w:r>
      <w:r w:rsidR="00560F59">
        <w:rPr>
          <w:rFonts w:ascii="Tahoma" w:hAnsi="Tahoma" w:cs="Tahoma"/>
          <w:b/>
          <w:sz w:val="20"/>
          <w:szCs w:val="20"/>
        </w:rPr>
        <w:t xml:space="preserve">.2015 do dnia </w:t>
      </w:r>
      <w:r w:rsidR="00D4188F">
        <w:rPr>
          <w:rFonts w:ascii="Tahoma" w:hAnsi="Tahoma" w:cs="Tahoma"/>
          <w:b/>
          <w:sz w:val="20"/>
          <w:szCs w:val="20"/>
        </w:rPr>
        <w:t>30</w:t>
      </w:r>
      <w:r w:rsidR="00560F59">
        <w:rPr>
          <w:rFonts w:ascii="Tahoma" w:hAnsi="Tahoma" w:cs="Tahoma"/>
          <w:b/>
          <w:sz w:val="20"/>
          <w:szCs w:val="20"/>
        </w:rPr>
        <w:t>.11.2016</w:t>
      </w:r>
      <w:r w:rsidR="00560F59">
        <w:rPr>
          <w:rFonts w:ascii="Tahoma" w:hAnsi="Tahoma" w:cs="Tahoma"/>
          <w:sz w:val="20"/>
          <w:szCs w:val="20"/>
        </w:rPr>
        <w:t>.</w:t>
      </w:r>
    </w:p>
    <w:p w:rsidR="00C01FD0" w:rsidRPr="00F66A29" w:rsidRDefault="00C01FD0" w:rsidP="00C01FD0">
      <w:pPr>
        <w:spacing w:after="120" w:line="276" w:lineRule="auto"/>
        <w:ind w:left="142"/>
        <w:rPr>
          <w:rFonts w:cs="Arial"/>
          <w:sz w:val="22"/>
          <w:szCs w:val="22"/>
        </w:rPr>
      </w:pPr>
    </w:p>
    <w:p w:rsidR="00C01FD0" w:rsidRPr="00F66A29" w:rsidRDefault="00C01FD0" w:rsidP="00C01FD0">
      <w:pPr>
        <w:spacing w:line="276" w:lineRule="auto"/>
        <w:ind w:left="142"/>
        <w:contextualSpacing/>
        <w:rPr>
          <w:rStyle w:val="FontStyle22"/>
          <w:rFonts w:asciiTheme="minorHAnsi" w:hAnsiTheme="minorHAnsi" w:cs="Arial"/>
          <w:color w:val="auto"/>
          <w:sz w:val="22"/>
          <w:szCs w:val="22"/>
        </w:rPr>
      </w:pPr>
      <w:r w:rsidRPr="00F66A29">
        <w:rPr>
          <w:rStyle w:val="FontStyle22"/>
          <w:rFonts w:asciiTheme="minorHAnsi" w:hAnsiTheme="minorHAnsi" w:cs="Arial"/>
          <w:color w:val="auto"/>
          <w:sz w:val="22"/>
          <w:szCs w:val="22"/>
        </w:rPr>
        <w:t>Miejsce realizacji</w:t>
      </w:r>
      <w:r w:rsidRPr="00F66A29">
        <w:rPr>
          <w:rFonts w:cs="Arial"/>
          <w:sz w:val="22"/>
          <w:szCs w:val="22"/>
        </w:rPr>
        <w:t xml:space="preserve"> przedmiotu zamówienia:</w:t>
      </w:r>
      <w:r w:rsidRPr="00F66A29">
        <w:rPr>
          <w:rStyle w:val="FontStyle22"/>
          <w:rFonts w:asciiTheme="minorHAnsi" w:hAnsiTheme="minorHAnsi" w:cs="Arial"/>
          <w:color w:val="auto"/>
          <w:sz w:val="22"/>
          <w:szCs w:val="22"/>
        </w:rPr>
        <w:t xml:space="preserve">  </w:t>
      </w:r>
      <w:r w:rsidR="00E3241D" w:rsidRPr="00F66A29">
        <w:rPr>
          <w:rStyle w:val="FontStyle22"/>
          <w:rFonts w:asciiTheme="minorHAnsi" w:hAnsiTheme="minorHAnsi" w:cs="Arial"/>
          <w:color w:val="auto"/>
          <w:sz w:val="22"/>
          <w:szCs w:val="22"/>
        </w:rPr>
        <w:t>nie dotyczy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OPIS SPOSOBU PRZYGOTOWANIA OFERTY</w:t>
      </w:r>
    </w:p>
    <w:p w:rsidR="00C01FD0" w:rsidRPr="00F66A29" w:rsidRDefault="00C01FD0" w:rsidP="00C01FD0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Oferta powinna: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lastRenderedPageBreak/>
        <w:t>być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opatrzona pieczątką firmową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lub posiadać podane imię i nazwisko Wykonawcy,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posiadać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datę sporządzenia,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zawierać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adres lub siedzibę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Wykonawcy</w:t>
      </w:r>
      <w:r w:rsidRPr="00F66A29">
        <w:rPr>
          <w:rFonts w:asciiTheme="minorHAnsi" w:hAnsiTheme="minorHAnsi" w:cs="Arial"/>
          <w:sz w:val="22"/>
          <w:szCs w:val="22"/>
        </w:rPr>
        <w:t>, numer telefonu, numer NIP,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być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podpisana czytelnie przez Wykonawcę.</w:t>
      </w:r>
    </w:p>
    <w:p w:rsidR="00C01FD0" w:rsidRPr="00F66A29" w:rsidRDefault="00C01FD0" w:rsidP="00C01FD0">
      <w:pPr>
        <w:spacing w:line="276" w:lineRule="auto"/>
        <w:rPr>
          <w:rFonts w:cs="Arial"/>
          <w:b/>
          <w:sz w:val="22"/>
          <w:szCs w:val="22"/>
        </w:rPr>
      </w:pPr>
      <w:r w:rsidRPr="00F66A29">
        <w:rPr>
          <w:rFonts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F66A29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F" w:rsidRPr="00D4188F" w:rsidRDefault="00D4188F" w:rsidP="00D4188F">
            <w:pPr>
              <w:rPr>
                <w:rFonts w:cs="Arial"/>
                <w:color w:val="FF0000"/>
                <w:sz w:val="22"/>
                <w:szCs w:val="22"/>
              </w:rPr>
            </w:pPr>
            <w:r w:rsidRPr="00D4188F">
              <w:rPr>
                <w:rFonts w:cs="Arial"/>
                <w:b/>
                <w:bCs/>
                <w:color w:val="FF0000"/>
                <w:sz w:val="22"/>
                <w:szCs w:val="22"/>
              </w:rPr>
              <w:t>OFERTA część 1</w:t>
            </w:r>
            <w:r w:rsidRPr="00D4188F">
              <w:rPr>
                <w:rFonts w:cs="Arial"/>
                <w:color w:val="FF0000"/>
                <w:sz w:val="22"/>
                <w:szCs w:val="22"/>
              </w:rPr>
              <w:t>– grupowe ubezpieczenie na życie</w:t>
            </w:r>
            <w:r>
              <w:rPr>
                <w:rFonts w:cs="Arial"/>
                <w:color w:val="FF0000"/>
                <w:sz w:val="22"/>
                <w:szCs w:val="22"/>
              </w:rPr>
              <w:t>.</w:t>
            </w:r>
          </w:p>
          <w:p w:rsidR="00D4188F" w:rsidRDefault="00D4188F" w:rsidP="00CE5526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C01FD0" w:rsidRPr="00F66A29" w:rsidRDefault="00C01FD0" w:rsidP="00CE5526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66A29">
              <w:rPr>
                <w:rFonts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F66A29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F66A29">
              <w:rPr>
                <w:rFonts w:asciiTheme="minorHAnsi" w:hAnsiTheme="min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C01FD0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</w:p>
          <w:p w:rsidR="00D4188F" w:rsidRDefault="00D4188F" w:rsidP="00CE5526">
            <w:pPr>
              <w:pStyle w:val="Style4"/>
              <w:widowControl/>
              <w:tabs>
                <w:tab w:val="left" w:pos="840"/>
              </w:tabs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i/lub</w:t>
            </w:r>
          </w:p>
          <w:p w:rsidR="00D4188F" w:rsidRDefault="00D4188F" w:rsidP="00CE5526">
            <w:pPr>
              <w:pStyle w:val="Style4"/>
              <w:widowControl/>
              <w:tabs>
                <w:tab w:val="left" w:pos="840"/>
              </w:tabs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</w:p>
          <w:p w:rsidR="00D4188F" w:rsidRPr="00D4188F" w:rsidRDefault="00D4188F" w:rsidP="00D4188F">
            <w:pPr>
              <w:rPr>
                <w:rFonts w:cs="Arial"/>
                <w:color w:val="FF0000"/>
                <w:sz w:val="22"/>
                <w:szCs w:val="22"/>
              </w:rPr>
            </w:pPr>
            <w:r w:rsidRPr="00D4188F">
              <w:rPr>
                <w:rFonts w:cs="Arial"/>
                <w:b/>
                <w:bCs/>
                <w:color w:val="FF0000"/>
                <w:sz w:val="22"/>
                <w:szCs w:val="22"/>
              </w:rPr>
              <w:t>OFERTA część 2</w:t>
            </w:r>
            <w:r w:rsidRPr="00D4188F">
              <w:rPr>
                <w:rFonts w:cs="Arial"/>
                <w:color w:val="FF0000"/>
                <w:sz w:val="22"/>
                <w:szCs w:val="22"/>
              </w:rPr>
              <w:t>– zniżka lekowa.</w:t>
            </w:r>
          </w:p>
          <w:p w:rsidR="00D4188F" w:rsidRDefault="00D4188F" w:rsidP="00D4188F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D4188F" w:rsidRPr="00F66A29" w:rsidRDefault="00D4188F" w:rsidP="00D4188F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66A29">
              <w:rPr>
                <w:rFonts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D4188F" w:rsidRPr="00F66A29" w:rsidRDefault="00D4188F" w:rsidP="00D4188F">
            <w:pPr>
              <w:pStyle w:val="Style4"/>
              <w:widowControl/>
              <w:tabs>
                <w:tab w:val="left" w:pos="840"/>
              </w:tabs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F66A29">
              <w:rPr>
                <w:rFonts w:asciiTheme="minorHAnsi" w:hAnsiTheme="min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D4188F" w:rsidRPr="00F66A29" w:rsidRDefault="00D4188F" w:rsidP="00CE5526">
            <w:pPr>
              <w:pStyle w:val="Style4"/>
              <w:widowControl/>
              <w:tabs>
                <w:tab w:val="left" w:pos="840"/>
              </w:tabs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</w:p>
          <w:p w:rsidR="00C01FD0" w:rsidRPr="00F66A29" w:rsidRDefault="00C01FD0" w:rsidP="00CE5526">
            <w:pPr>
              <w:pStyle w:val="Z4-Tekst-rodkowy"/>
              <w:rPr>
                <w:rFonts w:asciiTheme="minorHAnsi" w:hAnsiTheme="minorHAnsi"/>
                <w:sz w:val="22"/>
                <w:szCs w:val="22"/>
              </w:rPr>
            </w:pPr>
            <w:r w:rsidRPr="00F66A29">
              <w:rPr>
                <w:rFonts w:asciiTheme="minorHAnsi" w:hAnsiTheme="minorHAnsi"/>
                <w:sz w:val="22"/>
                <w:szCs w:val="22"/>
              </w:rPr>
              <w:t>Oprócz ceny proszę również o podanie:</w:t>
            </w:r>
          </w:p>
          <w:p w:rsidR="00B10D40" w:rsidRPr="00CC3B20" w:rsidRDefault="00B10D40" w:rsidP="00CC3B20">
            <w:pPr>
              <w:rPr>
                <w:rFonts w:ascii="Tahoma" w:hAnsi="Tahoma" w:cs="Tahoma"/>
                <w:sz w:val="20"/>
                <w:szCs w:val="20"/>
              </w:rPr>
            </w:pPr>
            <w:r w:rsidRPr="00F66A29">
              <w:rPr>
                <w:rFonts w:cs="Arial"/>
                <w:sz w:val="22"/>
                <w:szCs w:val="22"/>
              </w:rPr>
              <w:t>Termin realizacji usługi</w:t>
            </w:r>
            <w:r w:rsidR="00F46272" w:rsidRPr="00F66A29">
              <w:rPr>
                <w:rFonts w:cs="Arial"/>
                <w:sz w:val="22"/>
                <w:szCs w:val="22"/>
              </w:rPr>
              <w:t xml:space="preserve">: </w:t>
            </w:r>
            <w:r w:rsidR="00D4188F">
              <w:rPr>
                <w:rFonts w:ascii="Tahoma" w:hAnsi="Tahoma" w:cs="Tahoma"/>
                <w:b/>
                <w:sz w:val="20"/>
                <w:szCs w:val="20"/>
              </w:rPr>
              <w:t>od dnia 01.12.2015 do dnia 30.11.2016</w:t>
            </w:r>
            <w:r w:rsidR="00D4188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919E2" w:rsidRPr="008951D4" w:rsidRDefault="001919E2" w:rsidP="001919E2">
            <w:pPr>
              <w:pStyle w:val="Style4"/>
              <w:widowControl/>
              <w:tabs>
                <w:tab w:val="left" w:pos="840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F66A29" w:rsidRPr="00043BA3" w:rsidRDefault="001919E2" w:rsidP="001919E2">
            <w:pPr>
              <w:pStyle w:val="Style4"/>
              <w:widowControl/>
              <w:tabs>
                <w:tab w:val="left" w:pos="840"/>
              </w:tabs>
              <w:spacing w:before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951D4">
              <w:rPr>
                <w:rFonts w:asciiTheme="minorHAnsi" w:hAnsiTheme="minorHAnsi" w:cs="Arial"/>
                <w:b/>
                <w:sz w:val="22"/>
                <w:szCs w:val="22"/>
              </w:rPr>
              <w:t>Do oferty należy dołączyć ogólne warunki ubezpieczenia</w:t>
            </w:r>
          </w:p>
        </w:tc>
      </w:tr>
    </w:tbl>
    <w:p w:rsidR="00C01FD0" w:rsidRPr="00F66A29" w:rsidRDefault="00C01FD0" w:rsidP="00C01FD0">
      <w:pPr>
        <w:spacing w:line="276" w:lineRule="auto"/>
        <w:rPr>
          <w:rFonts w:cs="Arial"/>
          <w:sz w:val="22"/>
          <w:szCs w:val="22"/>
          <w:lang w:eastAsia="en-US"/>
        </w:rPr>
      </w:pP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MIEJSCE ORAZ TERMIN SKŁADANIA OFERT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Oferta powinna być przesłana za pośrednictwem: poczty elektronicznej na adres: </w:t>
      </w:r>
      <w:hyperlink r:id="rId12" w:history="1"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mhejduk@rcre.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opolskie</w:t>
        </w:r>
        <w:proofErr w:type="gramEnd"/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pl</w:t>
        </w:r>
      </w:hyperlink>
      <w:r w:rsidR="00B10D40" w:rsidRPr="00F66A2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6A29">
        <w:rPr>
          <w:rFonts w:asciiTheme="minorHAnsi" w:hAnsiTheme="minorHAnsi" w:cs="Arial"/>
          <w:b/>
          <w:sz w:val="22"/>
          <w:szCs w:val="22"/>
        </w:rPr>
        <w:t>,</w:t>
      </w:r>
      <w:r w:rsidRPr="00F66A29">
        <w:rPr>
          <w:rFonts w:asciiTheme="minorHAnsi" w:hAnsiTheme="minorHAnsi" w:cs="Arial"/>
          <w:sz w:val="22"/>
          <w:szCs w:val="22"/>
        </w:rPr>
        <w:t xml:space="preserve"> </w:t>
      </w:r>
      <w:proofErr w:type="gramEnd"/>
      <w:r w:rsidRPr="00F66A29">
        <w:rPr>
          <w:rStyle w:val="FontStyle23"/>
          <w:rFonts w:asciiTheme="minorHAnsi" w:hAnsiTheme="minorHAnsi" w:cs="Arial"/>
          <w:sz w:val="22"/>
          <w:szCs w:val="22"/>
        </w:rPr>
        <w:t xml:space="preserve">lub pisemnie na adres Regionalne Centrum Rozwoju Edukacji, ul. Głogowska 27, 45-315 Opole,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do dnia</w:t>
      </w:r>
      <w:r w:rsidRPr="00F66A29">
        <w:rPr>
          <w:rFonts w:asciiTheme="minorHAnsi" w:hAnsiTheme="minorHAnsi" w:cs="Arial"/>
          <w:sz w:val="22"/>
          <w:szCs w:val="22"/>
        </w:rPr>
        <w:t xml:space="preserve"> </w:t>
      </w:r>
      <w:r w:rsidR="00F6415A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="00D4188F">
        <w:rPr>
          <w:rFonts w:asciiTheme="minorHAnsi" w:hAnsiTheme="minorHAnsi" w:cs="Arial"/>
          <w:b/>
          <w:sz w:val="22"/>
          <w:szCs w:val="22"/>
          <w:u w:val="single"/>
        </w:rPr>
        <w:t>0</w:t>
      </w:r>
      <w:r w:rsidR="00B10D40" w:rsidRPr="00043BA3">
        <w:rPr>
          <w:rFonts w:asciiTheme="minorHAnsi" w:hAnsiTheme="minorHAnsi" w:cs="Arial"/>
          <w:b/>
          <w:sz w:val="22"/>
          <w:szCs w:val="22"/>
          <w:u w:val="single"/>
        </w:rPr>
        <w:t>.</w:t>
      </w:r>
      <w:r w:rsidR="00E3241D" w:rsidRPr="00043BA3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="00D4188F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="007E3322">
        <w:rPr>
          <w:rFonts w:asciiTheme="minorHAnsi" w:hAnsiTheme="minorHAnsi" w:cs="Arial"/>
          <w:b/>
          <w:sz w:val="22"/>
          <w:szCs w:val="22"/>
          <w:u w:val="single"/>
        </w:rPr>
        <w:t>.2015</w:t>
      </w:r>
      <w:proofErr w:type="gramStart"/>
      <w:r w:rsidR="00B10D40" w:rsidRPr="00043BA3">
        <w:rPr>
          <w:rFonts w:asciiTheme="minorHAnsi" w:hAnsiTheme="minorHAnsi" w:cs="Arial"/>
          <w:b/>
          <w:sz w:val="22"/>
          <w:szCs w:val="22"/>
          <w:u w:val="single"/>
        </w:rPr>
        <w:t>r</w:t>
      </w:r>
      <w:proofErr w:type="gramEnd"/>
      <w:r w:rsidR="00B10D40" w:rsidRPr="00043BA3">
        <w:rPr>
          <w:rFonts w:asciiTheme="minorHAnsi" w:hAnsiTheme="minorHAnsi" w:cs="Arial"/>
          <w:b/>
          <w:sz w:val="22"/>
          <w:szCs w:val="22"/>
          <w:u w:val="single"/>
        </w:rPr>
        <w:t xml:space="preserve">. </w:t>
      </w:r>
      <w:r w:rsidRPr="00043BA3">
        <w:rPr>
          <w:rFonts w:asciiTheme="minorHAnsi" w:hAnsiTheme="minorHAnsi" w:cs="Arial"/>
          <w:b/>
          <w:sz w:val="22"/>
          <w:szCs w:val="22"/>
          <w:u w:val="single"/>
        </w:rPr>
        <w:t xml:space="preserve">do godziny </w:t>
      </w:r>
      <w:r w:rsidR="00812EF9" w:rsidRPr="00043BA3">
        <w:rPr>
          <w:rFonts w:asciiTheme="minorHAnsi" w:hAnsiTheme="minorHAnsi" w:cs="Arial"/>
          <w:b/>
          <w:sz w:val="22"/>
          <w:szCs w:val="22"/>
          <w:u w:val="single"/>
        </w:rPr>
        <w:t>12</w:t>
      </w:r>
      <w:r w:rsidR="00B10D40" w:rsidRPr="00043BA3">
        <w:rPr>
          <w:rFonts w:asciiTheme="minorHAnsi" w:hAnsiTheme="minorHAnsi" w:cs="Arial"/>
          <w:b/>
          <w:sz w:val="22"/>
          <w:szCs w:val="22"/>
          <w:u w:val="single"/>
        </w:rPr>
        <w:t>:00</w:t>
      </w:r>
    </w:p>
    <w:p w:rsidR="00B10D4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Wybór najkorzystniejszej oferty zostanie ogłoszony pod adresem: </w:t>
      </w:r>
    </w:p>
    <w:p w:rsidR="00B10D40" w:rsidRPr="00F66A29" w:rsidRDefault="00734954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13" w:history="1"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http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://bip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rcre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opolskie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pl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/511/28/zamowienia-do-30000.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html</w:t>
        </w:r>
      </w:hyperlink>
      <w:proofErr w:type="gramEnd"/>
      <w:r w:rsidR="00B10D40" w:rsidRPr="00F66A29">
        <w:rPr>
          <w:rFonts w:asciiTheme="minorHAnsi" w:hAnsiTheme="minorHAnsi" w:cs="Arial"/>
          <w:sz w:val="22"/>
          <w:szCs w:val="22"/>
        </w:rPr>
        <w:t xml:space="preserve"> 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Oferty złożone po terminie nie będą rozpatrywane.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Style w:val="FontStyle22"/>
          <w:rFonts w:asciiTheme="minorHAnsi" w:hAnsiTheme="minorHAnsi" w:cs="Arial"/>
          <w:sz w:val="22"/>
          <w:szCs w:val="22"/>
        </w:rPr>
        <w:t>Wykonawca</w:t>
      </w:r>
      <w:r w:rsidRPr="00F66A29">
        <w:rPr>
          <w:rFonts w:asciiTheme="minorHAnsi" w:hAnsiTheme="min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W toku badania i oceny ofert Zamawiający może żądać od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</w:t>
      </w:r>
      <w:r w:rsidRPr="00F66A29">
        <w:rPr>
          <w:rFonts w:asciiTheme="minorHAnsi" w:hAnsiTheme="minorHAnsi" w:cs="Arial"/>
          <w:sz w:val="22"/>
          <w:szCs w:val="22"/>
        </w:rPr>
        <w:t>ów wyjaśnień dotyczących treści złożonych ofert.</w:t>
      </w:r>
    </w:p>
    <w:p w:rsidR="00B10D40" w:rsidRPr="00F66A29" w:rsidRDefault="00C01FD0" w:rsidP="003E7DDE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Zapytanie ofertowe zamieszczono na stronie: </w:t>
      </w:r>
    </w:p>
    <w:p w:rsidR="00B10D40" w:rsidRPr="00F66A29" w:rsidRDefault="00734954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14" w:history="1"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http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://bip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rcre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opolskie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pl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/511/28/zamowienia-do-30000.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html</w:t>
        </w:r>
      </w:hyperlink>
      <w:proofErr w:type="gramEnd"/>
      <w:r w:rsidR="00B10D40" w:rsidRPr="00F66A29">
        <w:rPr>
          <w:rFonts w:asciiTheme="minorHAnsi" w:hAnsiTheme="minorHAnsi" w:cs="Arial"/>
          <w:sz w:val="22"/>
          <w:szCs w:val="22"/>
        </w:rPr>
        <w:t xml:space="preserve"> </w:t>
      </w:r>
    </w:p>
    <w:p w:rsidR="00043BA3" w:rsidRPr="00043BA3" w:rsidRDefault="00C01FD0" w:rsidP="00043BA3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Zamawiający zastrzega sobie możliwość unieważnienia postępowania na każdym jego etapie.</w:t>
      </w:r>
    </w:p>
    <w:p w:rsidR="00043BA3" w:rsidRPr="00F66A29" w:rsidRDefault="00043BA3" w:rsidP="00043BA3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OCENA OFERT</w:t>
      </w:r>
    </w:p>
    <w:p w:rsidR="00043BA3" w:rsidRPr="00F66A29" w:rsidRDefault="00043BA3" w:rsidP="00043BA3">
      <w:pPr>
        <w:spacing w:line="276" w:lineRule="auto"/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Zamawiający dokona oceny ważnych ofert na podstawie następujących kryteriów: cena ofertowa – 100 %.</w:t>
      </w:r>
    </w:p>
    <w:p w:rsidR="00043BA3" w:rsidRPr="00F66A29" w:rsidRDefault="00043BA3" w:rsidP="00043BA3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Zamawiający zastrzega sobie prawo do podjęcia negocjacji, w szczególności z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Wykonawcą, którego oferta jest najkorzystniejsza.</w:t>
      </w:r>
    </w:p>
    <w:p w:rsidR="00C01FD0" w:rsidRPr="00043BA3" w:rsidRDefault="00043BA3" w:rsidP="00043BA3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lastRenderedPageBreak/>
        <w:t>Zamawiający zastrzega sobie prawo do podjęcia negocjacji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 xml:space="preserve"> w przypadku, </w:t>
      </w:r>
      <w:r w:rsidRPr="00F66A29">
        <w:rPr>
          <w:rFonts w:asciiTheme="minorHAnsi" w:hAnsiTheme="minorHAnsi" w:cs="Arial"/>
          <w:sz w:val="22"/>
          <w:szCs w:val="22"/>
        </w:rPr>
        <w:t xml:space="preserve">gdy cena oferowana brutto przekroczy </w:t>
      </w:r>
      <w:proofErr w:type="gramStart"/>
      <w:r w:rsidRPr="00F66A29">
        <w:rPr>
          <w:rFonts w:asciiTheme="minorHAnsi" w:hAnsiTheme="minorHAnsi" w:cs="Arial"/>
          <w:sz w:val="22"/>
          <w:szCs w:val="22"/>
        </w:rPr>
        <w:t>kwotę jaką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Zamawiający zamierza przeznaczyć na sfinansowanie zamówienia.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DODATKOWE INFORMACJE</w:t>
      </w:r>
    </w:p>
    <w:p w:rsidR="00D4188F" w:rsidRDefault="000F6823" w:rsidP="00D4188F">
      <w:pPr>
        <w:pStyle w:val="Zwykytekst"/>
        <w:jc w:val="both"/>
      </w:pPr>
      <w:r w:rsidRPr="00C70778">
        <w:rPr>
          <w:rFonts w:cs="Times New Roman"/>
          <w:szCs w:val="22"/>
        </w:rPr>
        <w:t xml:space="preserve">Dodatkowych informacji </w:t>
      </w:r>
      <w:proofErr w:type="gramStart"/>
      <w:r w:rsidRPr="00C70778">
        <w:rPr>
          <w:rFonts w:cs="Times New Roman"/>
          <w:szCs w:val="22"/>
        </w:rPr>
        <w:t xml:space="preserve">udziela </w:t>
      </w:r>
      <w:r w:rsidR="004D5F65" w:rsidRPr="00C70778">
        <w:rPr>
          <w:rFonts w:cs="Times New Roman"/>
          <w:szCs w:val="22"/>
        </w:rPr>
        <w:t xml:space="preserve"> b</w:t>
      </w:r>
      <w:r w:rsidR="00E3241D" w:rsidRPr="00C70778">
        <w:rPr>
          <w:rFonts w:cs="Times New Roman"/>
          <w:szCs w:val="22"/>
        </w:rPr>
        <w:t>roker</w:t>
      </w:r>
      <w:proofErr w:type="gramEnd"/>
      <w:r w:rsidR="00E3241D" w:rsidRPr="00C70778">
        <w:rPr>
          <w:rFonts w:cs="Times New Roman"/>
          <w:szCs w:val="22"/>
        </w:rPr>
        <w:t xml:space="preserve"> ubezpieczeniowy działający w imieniu Regionalnego Centrum Rozwoju Edukacji Pan </w:t>
      </w:r>
      <w:r w:rsidR="00D4188F">
        <w:rPr>
          <w:rFonts w:cs="Times New Roman"/>
          <w:szCs w:val="22"/>
        </w:rPr>
        <w:t>Jacek Dzierżawski</w:t>
      </w:r>
      <w:r w:rsidR="004D5F65" w:rsidRPr="00C70778">
        <w:rPr>
          <w:rFonts w:cs="Times New Roman"/>
          <w:szCs w:val="22"/>
        </w:rPr>
        <w:t xml:space="preserve"> Specjalista ds. Ubezpieczeń </w:t>
      </w:r>
      <w:r w:rsidR="00D4188F">
        <w:t xml:space="preserve">Departament Ubezpieczeń Osobowych </w:t>
      </w:r>
      <w:proofErr w:type="spellStart"/>
      <w:r w:rsidR="00D4188F">
        <w:t>Nord</w:t>
      </w:r>
      <w:proofErr w:type="spellEnd"/>
      <w:r w:rsidR="00D4188F">
        <w:t xml:space="preserve"> Partner Sp. z o.</w:t>
      </w:r>
      <w:proofErr w:type="gramStart"/>
      <w:r w:rsidR="00D4188F">
        <w:t>o</w:t>
      </w:r>
      <w:proofErr w:type="gramEnd"/>
      <w:r w:rsidR="00D4188F">
        <w:t xml:space="preserve">.87-100 Toruń, ul. Fałata 94 Tel. (56) 651 43 00 w.214, 661 612 748  </w:t>
      </w:r>
      <w:hyperlink r:id="rId15" w:history="1">
        <w:proofErr w:type="spellStart"/>
        <w:proofErr w:type="gramStart"/>
        <w:r w:rsidR="00D4188F">
          <w:rPr>
            <w:rStyle w:val="Hipercze"/>
          </w:rPr>
          <w:t>jacek</w:t>
        </w:r>
        <w:proofErr w:type="gramEnd"/>
        <w:r w:rsidR="00D4188F">
          <w:rPr>
            <w:rStyle w:val="Hipercze"/>
          </w:rPr>
          <w:t>.</w:t>
        </w:r>
        <w:proofErr w:type="gramStart"/>
        <w:r w:rsidR="00D4188F">
          <w:rPr>
            <w:rStyle w:val="Hipercze"/>
          </w:rPr>
          <w:t>dzierzawski</w:t>
        </w:r>
        <w:proofErr w:type="gramEnd"/>
        <w:r w:rsidR="00D4188F">
          <w:rPr>
            <w:rStyle w:val="Hipercze"/>
          </w:rPr>
          <w:t>@np.com.</w:t>
        </w:r>
        <w:proofErr w:type="gramStart"/>
        <w:r w:rsidR="00D4188F">
          <w:rPr>
            <w:rStyle w:val="Hipercze"/>
          </w:rPr>
          <w:t>pl</w:t>
        </w:r>
        <w:proofErr w:type="spellEnd"/>
      </w:hyperlink>
      <w:proofErr w:type="gramEnd"/>
    </w:p>
    <w:p w:rsidR="000F6823" w:rsidRPr="00C70778" w:rsidRDefault="000F6823" w:rsidP="00043BA3">
      <w:pPr>
        <w:jc w:val="both"/>
        <w:rPr>
          <w:rFonts w:cs="Times New Roman"/>
          <w:sz w:val="22"/>
          <w:szCs w:val="22"/>
        </w:rPr>
      </w:pPr>
    </w:p>
    <w:p w:rsidR="004D5F65" w:rsidRPr="004D5F65" w:rsidRDefault="004D5F65" w:rsidP="000F6823">
      <w:pPr>
        <w:rPr>
          <w:rFonts w:ascii="Tahoma" w:hAnsi="Tahoma" w:cs="Tahoma"/>
          <w:color w:val="1F497D"/>
          <w:sz w:val="16"/>
          <w:szCs w:val="16"/>
        </w:rPr>
      </w:pPr>
    </w:p>
    <w:p w:rsidR="00A37D8A" w:rsidRPr="00A37D8A" w:rsidRDefault="00A37D8A" w:rsidP="000E66D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      </w:t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  <w:t xml:space="preserve">                                            </w:t>
      </w:r>
      <w:r>
        <w:rPr>
          <w:rFonts w:asciiTheme="majorHAnsi" w:hAnsiTheme="majorHAnsi"/>
          <w:sz w:val="22"/>
          <w:szCs w:val="22"/>
        </w:rPr>
        <w:t xml:space="preserve">  </w:t>
      </w:r>
      <w:r w:rsidRPr="00A37D8A">
        <w:rPr>
          <w:rFonts w:ascii="Arial" w:hAnsi="Arial" w:cs="Arial"/>
          <w:sz w:val="22"/>
          <w:szCs w:val="22"/>
        </w:rPr>
        <w:t>Z poważaniem</w:t>
      </w:r>
    </w:p>
    <w:p w:rsidR="00A37D8A" w:rsidRPr="00A37D8A" w:rsidRDefault="00A37D8A" w:rsidP="00A37D8A">
      <w:pPr>
        <w:ind w:left="4248" w:firstLine="5"/>
        <w:jc w:val="center"/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>Dyrektor</w:t>
      </w:r>
    </w:p>
    <w:p w:rsidR="00C616EB" w:rsidRPr="000E66DD" w:rsidRDefault="00A37D8A" w:rsidP="000E66DD">
      <w:pPr>
        <w:ind w:left="4248" w:firstLine="5"/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mgr Lesław Tomczak</w:t>
      </w:r>
    </w:p>
    <w:sectPr w:rsidR="00C616EB" w:rsidRPr="000E66DD" w:rsidSect="000F6823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54" w:rsidRDefault="00734954" w:rsidP="00060713">
      <w:r>
        <w:separator/>
      </w:r>
    </w:p>
  </w:endnote>
  <w:endnote w:type="continuationSeparator" w:id="0">
    <w:p w:rsidR="00734954" w:rsidRDefault="00734954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22" w:rsidRDefault="007E3322" w:rsidP="007E3322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E3322" w:rsidRDefault="007E3322" w:rsidP="007E3322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E3322" w:rsidRDefault="00734954" w:rsidP="007E3322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E3322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E3322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E3322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E3322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E3322" w:rsidRDefault="007E3322" w:rsidP="007E3322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E3322" w:rsidRDefault="00747A76" w:rsidP="007E3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54" w:rsidRDefault="00734954" w:rsidP="00060713">
      <w:r>
        <w:separator/>
      </w:r>
    </w:p>
  </w:footnote>
  <w:footnote w:type="continuationSeparator" w:id="0">
    <w:p w:rsidR="00734954" w:rsidRDefault="00734954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22" w:rsidRDefault="007E3322" w:rsidP="007E3322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29FFEF09" wp14:editId="5A81E716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E3322" w:rsidRPr="007548F8" w:rsidRDefault="00734954" w:rsidP="007E3322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</w:rPr>
      <w:pict>
        <v:line id="Łącznik prostoliniowy 2" o:spid="_x0000_s205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<v:shadow on="t" color="black" opacity="24903f" origin=",.5" offset="0,.55556mm"/>
        </v:line>
      </w:pict>
    </w:r>
    <w:hyperlink r:id="rId2" w:history="1">
      <w:r w:rsidR="007E3322"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  <w:p w:rsidR="00747A76" w:rsidRPr="007E3322" w:rsidRDefault="00747A76" w:rsidP="007E33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20"/>
  </w:num>
  <w:num w:numId="8">
    <w:abstractNumId w:val="12"/>
  </w:num>
  <w:num w:numId="9">
    <w:abstractNumId w:val="1"/>
  </w:num>
  <w:num w:numId="10">
    <w:abstractNumId w:val="19"/>
  </w:num>
  <w:num w:numId="11">
    <w:abstractNumId w:val="17"/>
  </w:num>
  <w:num w:numId="12">
    <w:abstractNumId w:val="9"/>
  </w:num>
  <w:num w:numId="13">
    <w:abstractNumId w:val="6"/>
  </w:num>
  <w:num w:numId="14">
    <w:abstractNumId w:val="8"/>
  </w:num>
  <w:num w:numId="15">
    <w:abstractNumId w:val="2"/>
  </w:num>
  <w:num w:numId="16">
    <w:abstractNumId w:val="15"/>
  </w:num>
  <w:num w:numId="17">
    <w:abstractNumId w:val="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0713"/>
    <w:rsid w:val="0000507F"/>
    <w:rsid w:val="000053EB"/>
    <w:rsid w:val="000132C8"/>
    <w:rsid w:val="00016B2F"/>
    <w:rsid w:val="000172DF"/>
    <w:rsid w:val="00043BA3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E66DD"/>
    <w:rsid w:val="000F6823"/>
    <w:rsid w:val="000F7560"/>
    <w:rsid w:val="00106674"/>
    <w:rsid w:val="00125058"/>
    <w:rsid w:val="0013541C"/>
    <w:rsid w:val="00140A69"/>
    <w:rsid w:val="00143A18"/>
    <w:rsid w:val="00151149"/>
    <w:rsid w:val="00161E6C"/>
    <w:rsid w:val="0016704B"/>
    <w:rsid w:val="001919E2"/>
    <w:rsid w:val="001D798D"/>
    <w:rsid w:val="001F017A"/>
    <w:rsid w:val="001F53CE"/>
    <w:rsid w:val="00200C8D"/>
    <w:rsid w:val="00210A69"/>
    <w:rsid w:val="00210FD4"/>
    <w:rsid w:val="00220EB6"/>
    <w:rsid w:val="00231170"/>
    <w:rsid w:val="00242487"/>
    <w:rsid w:val="00243C01"/>
    <w:rsid w:val="002A2070"/>
    <w:rsid w:val="002B6673"/>
    <w:rsid w:val="002C0F73"/>
    <w:rsid w:val="002C442B"/>
    <w:rsid w:val="002D5E67"/>
    <w:rsid w:val="002F1DB6"/>
    <w:rsid w:val="003347B9"/>
    <w:rsid w:val="00337B84"/>
    <w:rsid w:val="00371212"/>
    <w:rsid w:val="003A6CCA"/>
    <w:rsid w:val="003B1C83"/>
    <w:rsid w:val="003D0F65"/>
    <w:rsid w:val="003E7DDE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D5F65"/>
    <w:rsid w:val="004F1D8E"/>
    <w:rsid w:val="0051116B"/>
    <w:rsid w:val="00522E98"/>
    <w:rsid w:val="00524DB5"/>
    <w:rsid w:val="00530354"/>
    <w:rsid w:val="00560F59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4368F"/>
    <w:rsid w:val="00661472"/>
    <w:rsid w:val="00681CCF"/>
    <w:rsid w:val="00696A81"/>
    <w:rsid w:val="006C36F7"/>
    <w:rsid w:val="006D407C"/>
    <w:rsid w:val="007053D0"/>
    <w:rsid w:val="007055ED"/>
    <w:rsid w:val="00721A3B"/>
    <w:rsid w:val="00734954"/>
    <w:rsid w:val="0074023D"/>
    <w:rsid w:val="00743A57"/>
    <w:rsid w:val="00744E1E"/>
    <w:rsid w:val="007466A5"/>
    <w:rsid w:val="00747803"/>
    <w:rsid w:val="00747A76"/>
    <w:rsid w:val="00747D64"/>
    <w:rsid w:val="00752F09"/>
    <w:rsid w:val="00777273"/>
    <w:rsid w:val="00784C97"/>
    <w:rsid w:val="007A04CD"/>
    <w:rsid w:val="007A31C2"/>
    <w:rsid w:val="007A4E48"/>
    <w:rsid w:val="007A6164"/>
    <w:rsid w:val="007B22E9"/>
    <w:rsid w:val="007C607E"/>
    <w:rsid w:val="007D774E"/>
    <w:rsid w:val="007E3322"/>
    <w:rsid w:val="007E75A6"/>
    <w:rsid w:val="007F1321"/>
    <w:rsid w:val="007F4085"/>
    <w:rsid w:val="00803774"/>
    <w:rsid w:val="00805339"/>
    <w:rsid w:val="00812EF9"/>
    <w:rsid w:val="0082022A"/>
    <w:rsid w:val="00821B27"/>
    <w:rsid w:val="00830871"/>
    <w:rsid w:val="00866778"/>
    <w:rsid w:val="00877F91"/>
    <w:rsid w:val="00886DB6"/>
    <w:rsid w:val="0089305D"/>
    <w:rsid w:val="008951D4"/>
    <w:rsid w:val="008A2BC1"/>
    <w:rsid w:val="008D2BCE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2D00"/>
    <w:rsid w:val="00A63030"/>
    <w:rsid w:val="00A73271"/>
    <w:rsid w:val="00AA0147"/>
    <w:rsid w:val="00AA3FA6"/>
    <w:rsid w:val="00AD1517"/>
    <w:rsid w:val="00AE1ECF"/>
    <w:rsid w:val="00AE2485"/>
    <w:rsid w:val="00AF483F"/>
    <w:rsid w:val="00B10D40"/>
    <w:rsid w:val="00B54B8A"/>
    <w:rsid w:val="00B714D4"/>
    <w:rsid w:val="00B82FF5"/>
    <w:rsid w:val="00BA1CEE"/>
    <w:rsid w:val="00BC0DC1"/>
    <w:rsid w:val="00BC2D02"/>
    <w:rsid w:val="00BD5723"/>
    <w:rsid w:val="00BD6B44"/>
    <w:rsid w:val="00BE6931"/>
    <w:rsid w:val="00BF2BBE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70778"/>
    <w:rsid w:val="00C9012E"/>
    <w:rsid w:val="00CC3B20"/>
    <w:rsid w:val="00CF1879"/>
    <w:rsid w:val="00CF4177"/>
    <w:rsid w:val="00D00A8A"/>
    <w:rsid w:val="00D0123B"/>
    <w:rsid w:val="00D0183F"/>
    <w:rsid w:val="00D02760"/>
    <w:rsid w:val="00D03C6C"/>
    <w:rsid w:val="00D23E31"/>
    <w:rsid w:val="00D2478F"/>
    <w:rsid w:val="00D26B94"/>
    <w:rsid w:val="00D4188F"/>
    <w:rsid w:val="00D5500B"/>
    <w:rsid w:val="00D5753F"/>
    <w:rsid w:val="00D86285"/>
    <w:rsid w:val="00D8763B"/>
    <w:rsid w:val="00DB5450"/>
    <w:rsid w:val="00DB5A31"/>
    <w:rsid w:val="00DB5C62"/>
    <w:rsid w:val="00DB7472"/>
    <w:rsid w:val="00DD06A8"/>
    <w:rsid w:val="00DE7223"/>
    <w:rsid w:val="00E3241D"/>
    <w:rsid w:val="00E37849"/>
    <w:rsid w:val="00E509EC"/>
    <w:rsid w:val="00E57A82"/>
    <w:rsid w:val="00E627D6"/>
    <w:rsid w:val="00E650BE"/>
    <w:rsid w:val="00E660A7"/>
    <w:rsid w:val="00E70974"/>
    <w:rsid w:val="00E836B4"/>
    <w:rsid w:val="00E93929"/>
    <w:rsid w:val="00E9538E"/>
    <w:rsid w:val="00EA4D1F"/>
    <w:rsid w:val="00EC0E2D"/>
    <w:rsid w:val="00EC3E7B"/>
    <w:rsid w:val="00EF7C10"/>
    <w:rsid w:val="00F04186"/>
    <w:rsid w:val="00F1267D"/>
    <w:rsid w:val="00F218C5"/>
    <w:rsid w:val="00F26E3D"/>
    <w:rsid w:val="00F454D6"/>
    <w:rsid w:val="00F46272"/>
    <w:rsid w:val="00F54F74"/>
    <w:rsid w:val="00F5640E"/>
    <w:rsid w:val="00F632BC"/>
    <w:rsid w:val="00F6415A"/>
    <w:rsid w:val="00F66A29"/>
    <w:rsid w:val="00F77995"/>
    <w:rsid w:val="00F81F59"/>
    <w:rsid w:val="00F83AAB"/>
    <w:rsid w:val="00F86713"/>
    <w:rsid w:val="00FB575B"/>
    <w:rsid w:val="00FC20A9"/>
    <w:rsid w:val="00FD1628"/>
    <w:rsid w:val="00FD4987"/>
    <w:rsid w:val="00FF1A7A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69"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A29"/>
    <w:pPr>
      <w:spacing w:after="0"/>
    </w:pPr>
    <w:rPr>
      <w:rFonts w:asciiTheme="minorHAnsi" w:eastAsiaTheme="minorEastAsia" w:hAnsiTheme="minorHAnsi" w:cstheme="minorBidi"/>
      <w:b/>
      <w:bCs/>
      <w:lang w:val="cs-CZ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A29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4188F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188F"/>
    <w:rPr>
      <w:rFonts w:ascii="Calibri" w:eastAsiaTheme="minorHAnsi" w:hAnsi="Calibri"/>
      <w:sz w:val="22"/>
      <w:szCs w:val="21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A29"/>
    <w:pPr>
      <w:spacing w:after="0"/>
    </w:pPr>
    <w:rPr>
      <w:rFonts w:asciiTheme="minorHAnsi" w:eastAsiaTheme="minorEastAsia" w:hAnsiTheme="minorHAnsi" w:cstheme="minorBidi"/>
      <w:b/>
      <w:bCs/>
      <w:lang w:val="cs-CZ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A29"/>
    <w:rPr>
      <w:rFonts w:ascii="Calibri" w:eastAsia="Calibri" w:hAnsi="Calibri" w:cs="Times New Roman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Uslugi-ubezpieczeniowe" TargetMode="External"/><Relationship Id="rId13" Type="http://schemas.openxmlformats.org/officeDocument/2006/relationships/hyperlink" Target="http://bip.rcre.opolskie.pl/511/28/zamowienia-do-30000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hejduk@rcre.opolskie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zetargi.egospodarka.pl/Uslugi-ubezpieczenia-medyczne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cek.dzierzawski@np.com.pl" TargetMode="External"/><Relationship Id="rId10" Type="http://schemas.openxmlformats.org/officeDocument/2006/relationships/hyperlink" Target="http://www.przetargi.egospodarka.pl/Uslugi-dobrowolnego-ubezpieczenia-zdrowotneg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zetargi.egospodarka.pl/Uslugi-ubezpieczen-na-zycie" TargetMode="External"/><Relationship Id="rId14" Type="http://schemas.openxmlformats.org/officeDocument/2006/relationships/hyperlink" Target="http://bip.rcre.opolskie.pl/511/28/zamowienia-do-30000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Koj</dc:creator>
  <cp:lastModifiedBy>Małgorzata Hejduk</cp:lastModifiedBy>
  <cp:revision>15</cp:revision>
  <cp:lastPrinted>2014-05-12T09:37:00Z</cp:lastPrinted>
  <dcterms:created xsi:type="dcterms:W3CDTF">2014-10-16T06:07:00Z</dcterms:created>
  <dcterms:modified xsi:type="dcterms:W3CDTF">2015-10-30T09:39:00Z</dcterms:modified>
</cp:coreProperties>
</file>