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9" w:rsidRPr="002216C3" w:rsidRDefault="00B10E1D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C666F" w:rsidRPr="002216C3">
        <w:rPr>
          <w:rFonts w:ascii="Times New Roman" w:hAnsi="Times New Roman" w:cs="Times New Roman"/>
          <w:sz w:val="24"/>
          <w:szCs w:val="24"/>
        </w:rPr>
        <w:t>/ZP/</w:t>
      </w:r>
      <w:proofErr w:type="gramStart"/>
      <w:r w:rsidR="00AC666F" w:rsidRPr="002216C3">
        <w:rPr>
          <w:rFonts w:ascii="Times New Roman" w:hAnsi="Times New Roman" w:cs="Times New Roman"/>
          <w:sz w:val="24"/>
          <w:szCs w:val="24"/>
        </w:rPr>
        <w:t>RCRE/2015</w:t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</w:r>
      <w:r w:rsidR="005A51A9" w:rsidRPr="002216C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666F" w:rsidRPr="00221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66F" w:rsidRPr="002216C3">
        <w:rPr>
          <w:rFonts w:ascii="Times New Roman" w:hAnsi="Times New Roman" w:cs="Times New Roman"/>
          <w:sz w:val="24"/>
          <w:szCs w:val="24"/>
        </w:rPr>
        <w:tab/>
        <w:t xml:space="preserve">            Opole</w:t>
      </w:r>
      <w:proofErr w:type="gramEnd"/>
      <w:r w:rsidR="00AC666F" w:rsidRPr="002216C3">
        <w:rPr>
          <w:rFonts w:ascii="Times New Roman" w:hAnsi="Times New Roman" w:cs="Times New Roman"/>
          <w:sz w:val="24"/>
          <w:szCs w:val="24"/>
        </w:rPr>
        <w:t>, 2015</w:t>
      </w:r>
      <w:r w:rsidR="005A51A9" w:rsidRPr="002216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C666F" w:rsidRPr="002216C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51A9" w:rsidRPr="002216C3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16C3">
        <w:rPr>
          <w:rFonts w:ascii="Times New Roman" w:hAnsi="Times New Roman" w:cs="Times New Roman"/>
          <w:sz w:val="24"/>
          <w:szCs w:val="24"/>
        </w:rPr>
        <w:tab/>
      </w:r>
      <w:r w:rsidRPr="002216C3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AC666F" w:rsidRPr="002216C3" w:rsidRDefault="005A51A9" w:rsidP="00B10E1D">
      <w:pPr>
        <w:tabs>
          <w:tab w:val="center" w:pos="9214"/>
        </w:tabs>
        <w:ind w:right="-3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0E1D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B10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E1D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Usług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ę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organizacji wyjazdu dla nauczycieli konsulta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tów Regionalnego Centrum Rozwoju Edukacji w Opolu do Regionalnego Instytutu Pedag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gicznego Nadrenii-Palatynatu w </w:t>
      </w:r>
      <w:proofErr w:type="spellStart"/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Speyer</w:t>
      </w:r>
      <w:proofErr w:type="spellEnd"/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do Budzącej się szkoły w Berl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B10E1D" w:rsidRPr="00B10E1D">
        <w:rPr>
          <w:rFonts w:ascii="Times New Roman" w:hAnsi="Times New Roman" w:cs="Times New Roman"/>
          <w:b/>
          <w:bCs/>
          <w:i/>
          <w:sz w:val="24"/>
          <w:szCs w:val="24"/>
        </w:rPr>
        <w:t>nie</w:t>
      </w:r>
    </w:p>
    <w:p w:rsidR="005A51A9" w:rsidRPr="002216C3" w:rsidRDefault="005A51A9" w:rsidP="005A51A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5A51A9" w:rsidP="005A51A9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C3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</w:t>
      </w:r>
      <w:r w:rsidRPr="002216C3">
        <w:rPr>
          <w:rFonts w:ascii="Times New Roman" w:hAnsi="Times New Roman" w:cs="Times New Roman"/>
          <w:sz w:val="24"/>
          <w:szCs w:val="24"/>
        </w:rPr>
        <w:t>u</w:t>
      </w:r>
      <w:r w:rsidRPr="002216C3">
        <w:rPr>
          <w:rFonts w:ascii="Times New Roman" w:hAnsi="Times New Roman" w:cs="Times New Roman"/>
          <w:sz w:val="24"/>
          <w:szCs w:val="24"/>
        </w:rPr>
        <w:t>blicznych zamawiający odpowiada na pytania, jakie wpłynęł</w:t>
      </w:r>
      <w:r w:rsidR="00FA37D8" w:rsidRPr="002216C3">
        <w:rPr>
          <w:rFonts w:ascii="Times New Roman" w:hAnsi="Times New Roman" w:cs="Times New Roman"/>
          <w:sz w:val="24"/>
          <w:szCs w:val="24"/>
        </w:rPr>
        <w:t>y od wykonawców w dniach</w:t>
      </w:r>
      <w:r w:rsidR="00AC666F" w:rsidRPr="002216C3">
        <w:rPr>
          <w:rFonts w:ascii="Times New Roman" w:hAnsi="Times New Roman" w:cs="Times New Roman"/>
          <w:sz w:val="24"/>
          <w:szCs w:val="24"/>
        </w:rPr>
        <w:t xml:space="preserve"> </w:t>
      </w:r>
      <w:r w:rsidR="00B10E1D">
        <w:rPr>
          <w:rFonts w:ascii="Times New Roman" w:hAnsi="Times New Roman" w:cs="Times New Roman"/>
          <w:sz w:val="24"/>
          <w:szCs w:val="24"/>
        </w:rPr>
        <w:t>13</w:t>
      </w:r>
      <w:r w:rsidR="00FA37D8" w:rsidRPr="002216C3">
        <w:rPr>
          <w:rFonts w:ascii="Times New Roman" w:hAnsi="Times New Roman" w:cs="Times New Roman"/>
          <w:sz w:val="24"/>
          <w:szCs w:val="24"/>
        </w:rPr>
        <w:t>.</w:t>
      </w:r>
      <w:r w:rsidR="00B10E1D">
        <w:rPr>
          <w:rFonts w:ascii="Times New Roman" w:hAnsi="Times New Roman" w:cs="Times New Roman"/>
          <w:sz w:val="24"/>
          <w:szCs w:val="24"/>
        </w:rPr>
        <w:t>10</w:t>
      </w:r>
      <w:r w:rsidR="00FA37D8" w:rsidRPr="002216C3">
        <w:rPr>
          <w:rFonts w:ascii="Times New Roman" w:hAnsi="Times New Roman" w:cs="Times New Roman"/>
          <w:sz w:val="24"/>
          <w:szCs w:val="24"/>
        </w:rPr>
        <w:t>.</w:t>
      </w:r>
      <w:r w:rsidR="00AC666F" w:rsidRPr="002216C3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2216C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216C3">
        <w:rPr>
          <w:rFonts w:ascii="Times New Roman" w:hAnsi="Times New Roman" w:cs="Times New Roman"/>
          <w:sz w:val="24"/>
          <w:szCs w:val="24"/>
        </w:rPr>
        <w:t xml:space="preserve">. </w:t>
      </w:r>
      <w:r w:rsidR="00B10E1D">
        <w:rPr>
          <w:rFonts w:ascii="Times New Roman" w:hAnsi="Times New Roman" w:cs="Times New Roman"/>
          <w:sz w:val="24"/>
          <w:szCs w:val="24"/>
        </w:rPr>
        <w:t>– 15</w:t>
      </w:r>
      <w:r w:rsidR="00FA37D8" w:rsidRPr="002216C3">
        <w:rPr>
          <w:rFonts w:ascii="Times New Roman" w:hAnsi="Times New Roman" w:cs="Times New Roman"/>
          <w:sz w:val="24"/>
          <w:szCs w:val="24"/>
        </w:rPr>
        <w:t>.</w:t>
      </w:r>
      <w:r w:rsidR="00B10E1D">
        <w:rPr>
          <w:rFonts w:ascii="Times New Roman" w:hAnsi="Times New Roman" w:cs="Times New Roman"/>
          <w:sz w:val="24"/>
          <w:szCs w:val="24"/>
        </w:rPr>
        <w:t>10</w:t>
      </w:r>
      <w:r w:rsidR="00FA37D8" w:rsidRPr="002216C3">
        <w:rPr>
          <w:rFonts w:ascii="Times New Roman" w:hAnsi="Times New Roman" w:cs="Times New Roman"/>
          <w:sz w:val="24"/>
          <w:szCs w:val="24"/>
        </w:rPr>
        <w:t xml:space="preserve">.2015r. </w:t>
      </w:r>
      <w:r w:rsidRPr="002216C3">
        <w:rPr>
          <w:rFonts w:ascii="Times New Roman" w:hAnsi="Times New Roman" w:cs="Times New Roman"/>
          <w:sz w:val="24"/>
          <w:szCs w:val="24"/>
        </w:rPr>
        <w:t>w sprawie wyjaśnienia treści specyfikacji istotnych warunków zam</w:t>
      </w:r>
      <w:r w:rsidRPr="002216C3">
        <w:rPr>
          <w:rFonts w:ascii="Times New Roman" w:hAnsi="Times New Roman" w:cs="Times New Roman"/>
          <w:sz w:val="24"/>
          <w:szCs w:val="24"/>
        </w:rPr>
        <w:t>ó</w:t>
      </w:r>
      <w:r w:rsidRPr="002216C3">
        <w:rPr>
          <w:rFonts w:ascii="Times New Roman" w:hAnsi="Times New Roman" w:cs="Times New Roman"/>
          <w:sz w:val="24"/>
          <w:szCs w:val="24"/>
        </w:rPr>
        <w:t>wienia (SIWZ):</w:t>
      </w:r>
    </w:p>
    <w:p w:rsidR="005A51A9" w:rsidRPr="002216C3" w:rsidRDefault="005A51A9" w:rsidP="005A51A9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2216C3" w:rsidRDefault="00FA37D8" w:rsidP="005A51A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</w:t>
      </w:r>
      <w:r w:rsidR="005A51A9" w:rsidRPr="002216C3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B10E1D" w:rsidRPr="00B10E1D" w:rsidRDefault="00B10E1D" w:rsidP="00B10E1D">
      <w:pPr>
        <w:rPr>
          <w:rFonts w:ascii="Times New Roman" w:eastAsia="Times New Roman" w:hAnsi="Times New Roman" w:cs="Times New Roman"/>
          <w:sz w:val="24"/>
          <w:szCs w:val="24"/>
        </w:rPr>
      </w:pPr>
      <w:r w:rsidRPr="00B10E1D">
        <w:rPr>
          <w:rFonts w:ascii="Times New Roman" w:eastAsia="Times New Roman" w:hAnsi="Times New Roman" w:cs="Times New Roman"/>
          <w:sz w:val="24"/>
          <w:szCs w:val="24"/>
        </w:rPr>
        <w:t>W związku z tym, iż postanowiliśmy wziąć udział w przetargu dot. organizacji wyjazdu dla 20 na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czycieli do Regionalnego Instytutu Pedagogicznego Nadrenii-Palatynatu w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Speyer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i do Budzącej się szkoły w Berlinie chciałabym zapytać czy rezerwacja wizyty w Regionalnym Instytucie Pedagogic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nym Nadrenii-Palatynatu, a także do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Historisches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Museum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Pfalz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, jak również do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Evangelische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Schule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Berlin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Zentrum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Wallstraße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32 została już przez Państwa dokonana, czy </w:t>
      </w:r>
      <w:proofErr w:type="gramStart"/>
      <w:r w:rsidRPr="00B10E1D">
        <w:rPr>
          <w:rFonts w:ascii="Times New Roman" w:eastAsia="Times New Roman" w:hAnsi="Times New Roman" w:cs="Times New Roman"/>
          <w:sz w:val="24"/>
          <w:szCs w:val="24"/>
        </w:rPr>
        <w:t>my jako</w:t>
      </w:r>
      <w:proofErr w:type="gram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Wykonawca będziemy musieli się tym zająć. </w:t>
      </w:r>
    </w:p>
    <w:p w:rsidR="00B10E1D" w:rsidRPr="00B10E1D" w:rsidRDefault="00B10E1D" w:rsidP="00B10E1D">
      <w:pPr>
        <w:rPr>
          <w:rFonts w:ascii="Times New Roman" w:eastAsia="Times New Roman" w:hAnsi="Times New Roman" w:cs="Times New Roman"/>
          <w:sz w:val="24"/>
          <w:szCs w:val="24"/>
        </w:rPr>
      </w:pPr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 Czy bilety do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 muzeum również powinniśmy wliczać do kalkulacji?</w:t>
      </w:r>
    </w:p>
    <w:p w:rsid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6C3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B10E1D" w:rsidRP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B10E1D">
        <w:rPr>
          <w:rFonts w:ascii="Times New Roman" w:eastAsia="Times New Roman" w:hAnsi="Times New Roman" w:cs="Times New Roman"/>
          <w:sz w:val="24"/>
          <w:szCs w:val="24"/>
        </w:rPr>
        <w:t xml:space="preserve">wracam się mailowo z pytaniem czy możemy zamiast autokaru zaproponować </w:t>
      </w:r>
      <w:proofErr w:type="spellStart"/>
      <w:r w:rsidRPr="00B10E1D">
        <w:rPr>
          <w:rFonts w:ascii="Times New Roman" w:eastAsia="Times New Roman" w:hAnsi="Times New Roman" w:cs="Times New Roman"/>
          <w:sz w:val="24"/>
          <w:szCs w:val="24"/>
        </w:rPr>
        <w:t>busa</w:t>
      </w:r>
      <w:proofErr w:type="spellEnd"/>
      <w:r w:rsidRPr="00B10E1D">
        <w:rPr>
          <w:rFonts w:ascii="Times New Roman" w:eastAsia="Times New Roman" w:hAnsi="Times New Roman" w:cs="Times New Roman"/>
          <w:sz w:val="24"/>
          <w:szCs w:val="24"/>
        </w:rPr>
        <w:t>, celem obniż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0E1D">
        <w:rPr>
          <w:rFonts w:ascii="Times New Roman" w:eastAsia="Times New Roman" w:hAnsi="Times New Roman" w:cs="Times New Roman"/>
          <w:sz w:val="24"/>
          <w:szCs w:val="24"/>
        </w:rPr>
        <w:t>nia kosztu transportu.</w:t>
      </w:r>
    </w:p>
    <w:p w:rsid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2216C3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B10E1D" w:rsidRPr="00B10E1D" w:rsidRDefault="00B10E1D" w:rsidP="00B10E1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D">
        <w:rPr>
          <w:rFonts w:ascii="Times New Roman" w:hAnsi="Times New Roman" w:cs="Times New Roman"/>
          <w:sz w:val="24"/>
          <w:szCs w:val="24"/>
        </w:rPr>
        <w:t>Rezerwacja została dokonana, biletów do muzeum nie należy wliczać do kalkulacji.</w:t>
      </w:r>
    </w:p>
    <w:p w:rsidR="00B10E1D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1D" w:rsidRPr="002216C3" w:rsidRDefault="00B10E1D" w:rsidP="00B10E1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dpowiedź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B10E1D" w:rsidRPr="00B10E1D" w:rsidRDefault="00B10E1D" w:rsidP="00B10E1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D">
        <w:rPr>
          <w:rFonts w:ascii="Times New Roman" w:hAnsi="Times New Roman" w:cs="Times New Roman"/>
          <w:sz w:val="24"/>
          <w:szCs w:val="24"/>
        </w:rPr>
        <w:t>Nie.</w:t>
      </w:r>
    </w:p>
    <w:p w:rsidR="002216C3" w:rsidRDefault="002216C3" w:rsidP="0022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Default="00B10E1D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Wiced</w:t>
      </w:r>
      <w:r w:rsidR="005A51A9">
        <w:rPr>
          <w:rFonts w:ascii="Times New Roman" w:hAnsi="Times New Roman" w:cs="Times New Roman"/>
          <w:b/>
          <w:i/>
          <w:sz w:val="24"/>
          <w:szCs w:val="24"/>
        </w:rPr>
        <w:t>yrektor</w:t>
      </w:r>
    </w:p>
    <w:p w:rsidR="005A51A9" w:rsidRPr="008F432D" w:rsidRDefault="005A51A9" w:rsidP="008F432D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0E1D">
        <w:rPr>
          <w:rFonts w:ascii="Times New Roman" w:hAnsi="Times New Roman" w:cs="Times New Roman"/>
          <w:b/>
          <w:i/>
          <w:sz w:val="24"/>
          <w:szCs w:val="24"/>
        </w:rPr>
        <w:t>Hanna Franczak</w:t>
      </w:r>
    </w:p>
    <w:sectPr w:rsidR="005A51A9" w:rsidRPr="008F432D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4" w:rsidRDefault="00885EB4" w:rsidP="002070AA">
      <w:pPr>
        <w:spacing w:before="0" w:after="0" w:line="240" w:lineRule="auto"/>
      </w:pPr>
      <w:r>
        <w:separator/>
      </w:r>
    </w:p>
  </w:endnote>
  <w:endnote w:type="continuationSeparator" w:id="0">
    <w:p w:rsidR="00885EB4" w:rsidRDefault="00885EB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B10E1D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</w:tblGrid>
    <w:tr w:rsidR="00AC666F" w:rsidRPr="001C2262" w:rsidTr="00ED5F8A">
      <w:trPr>
        <w:trHeight w:val="279"/>
        <w:jc w:val="center"/>
      </w:trPr>
      <w:tc>
        <w:tcPr>
          <w:tcW w:w="9044" w:type="dxa"/>
          <w:vAlign w:val="bottom"/>
        </w:tcPr>
        <w:p w:rsidR="00AC666F" w:rsidRPr="00C818AB" w:rsidRDefault="00AC666F" w:rsidP="00ED5F8A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:rsidR="00AC666F" w:rsidRPr="00C818AB" w:rsidRDefault="00AC666F" w:rsidP="00ED5F8A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:rsidR="00AC666F" w:rsidRPr="00C818AB" w:rsidRDefault="00885EB4" w:rsidP="00ED5F8A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://</w:t>
            </w:r>
            <w:proofErr w:type="spell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www</w:t>
            </w:r>
            <w:proofErr w:type="gramEnd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rcre</w:t>
            </w:r>
            <w:proofErr w:type="gramEnd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opolskie</w:t>
            </w:r>
            <w:proofErr w:type="gramEnd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pl</w:t>
            </w:r>
            <w:proofErr w:type="spellEnd"/>
          </w:hyperlink>
          <w:proofErr w:type="gramEnd"/>
          <w:r w:rsidR="00AC666F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proofErr w:type="spell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opolskie</w:t>
            </w:r>
            <w:proofErr w:type="gramEnd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.</w:t>
            </w:r>
            <w:proofErr w:type="gramStart"/>
            <w:r w:rsidR="00AC666F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pl</w:t>
            </w:r>
            <w:proofErr w:type="spellEnd"/>
          </w:hyperlink>
          <w:proofErr w:type="gramEnd"/>
          <w:r w:rsidR="00AC666F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:rsidR="00AC666F" w:rsidRPr="00C818AB" w:rsidRDefault="00AC666F" w:rsidP="00ED5F8A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:rsidR="00AC666F" w:rsidRPr="001C2262" w:rsidRDefault="00AC666F" w:rsidP="00ED5F8A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:rsidR="00AC666F" w:rsidRDefault="00AC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4" w:rsidRDefault="00885EB4" w:rsidP="002070AA">
      <w:pPr>
        <w:spacing w:before="0" w:after="0" w:line="240" w:lineRule="auto"/>
      </w:pPr>
      <w:r>
        <w:separator/>
      </w:r>
    </w:p>
  </w:footnote>
  <w:footnote w:type="continuationSeparator" w:id="0">
    <w:p w:rsidR="00885EB4" w:rsidRDefault="00885EB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6F" w:rsidRPr="00C818AB" w:rsidRDefault="00AC666F" w:rsidP="00AC666F">
    <w:pPr>
      <w:pStyle w:val="Nagwek"/>
      <w:tabs>
        <w:tab w:val="left" w:pos="708"/>
      </w:tabs>
      <w:spacing w:before="480"/>
      <w:jc w:val="right"/>
      <w:rPr>
        <w:rFonts w:ascii="Cambria" w:hAnsi="Cambria" w:cs="Cambri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1" name="Obraz 1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8AB">
      <w:rPr>
        <w:rFonts w:ascii="Cambria" w:hAnsi="Cambria"/>
        <w:color w:val="0070C0"/>
        <w:sz w:val="18"/>
        <w:szCs w:val="18"/>
      </w:rPr>
      <w:t>PLACÓWKA AKREDYTOWANA</w:t>
    </w:r>
  </w:p>
  <w:p w:rsidR="00E70DCB" w:rsidRPr="008F432D" w:rsidRDefault="00AC666F" w:rsidP="008F432D">
    <w:pPr>
      <w:pStyle w:val="Nagwek"/>
      <w:tabs>
        <w:tab w:val="left" w:pos="708"/>
      </w:tabs>
      <w:spacing w:after="480"/>
      <w:jc w:val="right"/>
      <w:rPr>
        <w:rFonts w:ascii="Cambria" w:hAnsi="Cambria" w:cs="Cambria"/>
        <w:b/>
        <w:sz w:val="18"/>
        <w:szCs w:val="18"/>
      </w:rPr>
    </w:pPr>
    <w:r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D565F" wp14:editId="334765BC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www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rcre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opolskie</w:t>
      </w:r>
      <w:proofErr w:type="gramEnd"/>
      <w:r w:rsidRPr="00C818AB">
        <w:rPr>
          <w:rStyle w:val="Hipercze"/>
          <w:rFonts w:ascii="Cambria" w:hAnsi="Cambria" w:cs="Cambria"/>
          <w:b/>
          <w:sz w:val="18"/>
          <w:szCs w:val="18"/>
        </w:rPr>
        <w:t>.</w:t>
      </w:r>
      <w:proofErr w:type="gramStart"/>
      <w:r w:rsidRPr="00C818AB">
        <w:rPr>
          <w:rStyle w:val="Hipercze"/>
          <w:rFonts w:ascii="Cambria" w:hAnsi="Cambria" w:cs="Cambria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4"/>
  </w:num>
  <w:num w:numId="13">
    <w:abstractNumId w:val="14"/>
  </w:num>
  <w:num w:numId="14">
    <w:abstractNumId w:val="35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30"/>
  </w:num>
  <w:num w:numId="35">
    <w:abstractNumId w:val="26"/>
  </w:num>
  <w:num w:numId="36">
    <w:abstractNumId w:val="2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56D2"/>
    <w:rsid w:val="0021672B"/>
    <w:rsid w:val="00216ABF"/>
    <w:rsid w:val="0021771A"/>
    <w:rsid w:val="00220E7E"/>
    <w:rsid w:val="002213DA"/>
    <w:rsid w:val="002216C3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46BFA"/>
    <w:rsid w:val="00452205"/>
    <w:rsid w:val="0045667F"/>
    <w:rsid w:val="00456DF1"/>
    <w:rsid w:val="00460483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51A9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0F0F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08B3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5EB4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432D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24A9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C666F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0E1D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27FF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173A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37D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6E67-F896-446C-87A6-31E61E21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8</cp:revision>
  <cp:lastPrinted>2014-04-02T12:00:00Z</cp:lastPrinted>
  <dcterms:created xsi:type="dcterms:W3CDTF">2014-08-05T07:56:00Z</dcterms:created>
  <dcterms:modified xsi:type="dcterms:W3CDTF">2015-10-15T10:38:00Z</dcterms:modified>
</cp:coreProperties>
</file>