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53B658A2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0F6C508" w14:textId="0BE207DD" w:rsidR="00AB1D85" w:rsidRDefault="00AB1D85" w:rsidP="00673587">
      <w:pPr>
        <w:spacing w:line="276" w:lineRule="auto"/>
        <w:rPr>
          <w:rFonts w:ascii="Arial" w:hAnsi="Arial" w:cs="Arial"/>
        </w:rPr>
      </w:pPr>
      <w:r w:rsidRPr="00372CE8">
        <w:rPr>
          <w:rFonts w:ascii="Arial" w:hAnsi="Arial" w:cs="Arial"/>
        </w:rPr>
        <w:t xml:space="preserve">Przedmiotem zamówienia jest </w:t>
      </w:r>
      <w:r w:rsidR="00895451" w:rsidRPr="00372CE8">
        <w:rPr>
          <w:rFonts w:ascii="Arial" w:hAnsi="Arial" w:cs="Arial"/>
          <w:bCs/>
        </w:rPr>
        <w:t xml:space="preserve">usługa </w:t>
      </w:r>
      <w:r w:rsidR="00372CE8" w:rsidRPr="00372CE8">
        <w:rPr>
          <w:rFonts w:ascii="Arial" w:hAnsi="Arial" w:cs="Arial"/>
          <w:bCs/>
        </w:rPr>
        <w:t>dowozu uczniów i nauczycieli na podsumowanie projektu pod nazwą „Opolskie szkolnictwo zawodowe bliżej rynku pracy”</w:t>
      </w:r>
      <w:r w:rsidR="009A2E10" w:rsidRPr="00372CE8">
        <w:rPr>
          <w:rFonts w:ascii="Arial" w:hAnsi="Arial" w:cs="Arial"/>
        </w:rPr>
        <w:t>.</w:t>
      </w:r>
    </w:p>
    <w:p w14:paraId="212FA9A4" w14:textId="77777777" w:rsidR="00895451" w:rsidRDefault="00895451" w:rsidP="00AB1D85">
      <w:pPr>
        <w:rPr>
          <w:rFonts w:ascii="Arial" w:hAnsi="Arial" w:cs="Arial"/>
        </w:rPr>
      </w:pPr>
    </w:p>
    <w:p w14:paraId="6C818BB7" w14:textId="668F8910" w:rsidR="00D459D3" w:rsidRPr="00895451" w:rsidRDefault="00D459D3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895451">
        <w:rPr>
          <w:rFonts w:ascii="Arial" w:eastAsia="Times New Roman" w:hAnsi="Arial" w:cs="Arial"/>
          <w:bCs/>
          <w:lang w:eastAsia="pl-PL"/>
        </w:rPr>
        <w:t>T</w:t>
      </w:r>
      <w:r w:rsidR="00895451" w:rsidRPr="00895451">
        <w:rPr>
          <w:rFonts w:ascii="Arial" w:eastAsia="Times New Roman" w:hAnsi="Arial" w:cs="Arial"/>
          <w:bCs/>
          <w:lang w:eastAsia="pl-PL"/>
        </w:rPr>
        <w:t xml:space="preserve">ermin wykonania usługi: </w:t>
      </w:r>
      <w:r w:rsidR="00E53B43">
        <w:rPr>
          <w:rFonts w:ascii="Arial" w:eastAsia="Times New Roman" w:hAnsi="Arial" w:cs="Arial"/>
          <w:bCs/>
          <w:lang w:eastAsia="pl-PL"/>
        </w:rPr>
        <w:t>01</w:t>
      </w:r>
      <w:r w:rsidR="00895451" w:rsidRPr="00895451">
        <w:rPr>
          <w:rFonts w:ascii="Arial" w:eastAsia="Times New Roman" w:hAnsi="Arial" w:cs="Arial"/>
          <w:bCs/>
          <w:lang w:eastAsia="pl-PL"/>
        </w:rPr>
        <w:t>.</w:t>
      </w:r>
      <w:r w:rsidR="00E53B43">
        <w:rPr>
          <w:rFonts w:ascii="Arial" w:eastAsia="Times New Roman" w:hAnsi="Arial" w:cs="Arial"/>
          <w:bCs/>
          <w:lang w:eastAsia="pl-PL"/>
        </w:rPr>
        <w:t>05</w:t>
      </w:r>
      <w:r w:rsidR="00895451" w:rsidRPr="00895451">
        <w:rPr>
          <w:rFonts w:ascii="Arial" w:eastAsia="Times New Roman" w:hAnsi="Arial" w:cs="Arial"/>
          <w:bCs/>
          <w:lang w:eastAsia="pl-PL"/>
        </w:rPr>
        <w:t>.201</w:t>
      </w:r>
      <w:r w:rsidR="00E53B43">
        <w:rPr>
          <w:rFonts w:ascii="Arial" w:eastAsia="Times New Roman" w:hAnsi="Arial" w:cs="Arial"/>
          <w:bCs/>
          <w:lang w:eastAsia="pl-PL"/>
        </w:rPr>
        <w:t>5</w:t>
      </w:r>
      <w:r w:rsidR="00895451" w:rsidRPr="00895451">
        <w:rPr>
          <w:rFonts w:ascii="Arial" w:eastAsia="Times New Roman" w:hAnsi="Arial" w:cs="Arial"/>
          <w:bCs/>
          <w:lang w:eastAsia="pl-PL"/>
        </w:rPr>
        <w:t xml:space="preserve"> r.</w:t>
      </w:r>
    </w:p>
    <w:p w14:paraId="2C8E1896" w14:textId="13F46804" w:rsidR="00895451" w:rsidRPr="00D41C42" w:rsidRDefault="00895451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E53B43">
        <w:rPr>
          <w:rFonts w:ascii="Arial" w:eastAsia="Times New Roman" w:hAnsi="Arial" w:cs="Arial"/>
          <w:bCs/>
          <w:lang w:eastAsia="pl-PL"/>
        </w:rPr>
        <w:t>Ilość uczestników: 7</w:t>
      </w:r>
      <w:r w:rsidR="00E53B43" w:rsidRPr="00E53B43">
        <w:rPr>
          <w:rFonts w:ascii="Arial" w:eastAsia="Times New Roman" w:hAnsi="Arial" w:cs="Arial"/>
          <w:bCs/>
          <w:lang w:eastAsia="pl-PL"/>
        </w:rPr>
        <w:t>52</w:t>
      </w:r>
      <w:r w:rsidRPr="00E53B43">
        <w:rPr>
          <w:rFonts w:ascii="Arial" w:eastAsia="Times New Roman" w:hAnsi="Arial" w:cs="Arial"/>
          <w:bCs/>
          <w:lang w:eastAsia="pl-PL"/>
        </w:rPr>
        <w:t xml:space="preserve"> os</w:t>
      </w:r>
      <w:r w:rsidR="00E53B43">
        <w:rPr>
          <w:rFonts w:ascii="Arial" w:eastAsia="Times New Roman" w:hAnsi="Arial" w:cs="Arial"/>
          <w:bCs/>
          <w:lang w:eastAsia="pl-PL"/>
        </w:rPr>
        <w:t>oby</w:t>
      </w:r>
      <w:r w:rsidRPr="00E53B43">
        <w:rPr>
          <w:rFonts w:ascii="Arial" w:eastAsia="Times New Roman" w:hAnsi="Arial" w:cs="Arial"/>
          <w:bCs/>
          <w:lang w:eastAsia="pl-PL"/>
        </w:rPr>
        <w:t xml:space="preserve"> (z każdej szkoły 1</w:t>
      </w:r>
      <w:r w:rsidR="00D41C42">
        <w:rPr>
          <w:rFonts w:ascii="Arial" w:eastAsia="Times New Roman" w:hAnsi="Arial" w:cs="Arial"/>
          <w:bCs/>
          <w:lang w:eastAsia="pl-PL"/>
        </w:rPr>
        <w:t xml:space="preserve">5 </w:t>
      </w:r>
      <w:r w:rsidRPr="00D41C42">
        <w:rPr>
          <w:rFonts w:ascii="Arial" w:eastAsia="Times New Roman" w:hAnsi="Arial" w:cs="Arial"/>
          <w:bCs/>
          <w:lang w:eastAsia="pl-PL"/>
        </w:rPr>
        <w:t>uczniów + 1 opiekun).</w:t>
      </w:r>
    </w:p>
    <w:p w14:paraId="75C3618E" w14:textId="32751012" w:rsidR="00895451" w:rsidRPr="00E53B43" w:rsidRDefault="00895451" w:rsidP="00E53B43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hAnsi="Arial" w:cs="Arial"/>
        </w:rPr>
      </w:pPr>
      <w:r w:rsidRPr="00E53B43">
        <w:rPr>
          <w:rFonts w:ascii="Arial" w:hAnsi="Arial" w:cs="Arial"/>
        </w:rPr>
        <w:t xml:space="preserve">Transport osób obejmuje przewóz tam i z powrotem ze szkół wymienionych poniżej, do </w:t>
      </w:r>
      <w:r w:rsidR="00E53B43" w:rsidRPr="00E53B43">
        <w:rPr>
          <w:rFonts w:ascii="Arial" w:hAnsi="Arial" w:cs="Arial"/>
        </w:rPr>
        <w:t>Narodowego Centrum Polskiej Piosenki w Opolu ul. Piastowska 14A, 45-082 Opole</w:t>
      </w:r>
      <w:r w:rsidRPr="00E53B43">
        <w:rPr>
          <w:rFonts w:ascii="Arial" w:hAnsi="Arial" w:cs="Arial"/>
        </w:rPr>
        <w:t>.</w:t>
      </w:r>
    </w:p>
    <w:p w14:paraId="5FD7CACC" w14:textId="2A7DA03E" w:rsidR="00895451" w:rsidRPr="00E53B43" w:rsidRDefault="00895451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E53B43">
        <w:rPr>
          <w:rFonts w:ascii="Arial" w:eastAsia="Times New Roman" w:hAnsi="Arial" w:cs="Arial"/>
          <w:bCs/>
          <w:lang w:eastAsia="pl-PL"/>
        </w:rPr>
        <w:t xml:space="preserve">W terminie </w:t>
      </w:r>
      <w:r w:rsidR="00E53B43" w:rsidRPr="00E53B43">
        <w:rPr>
          <w:rFonts w:ascii="Arial" w:eastAsia="Times New Roman" w:hAnsi="Arial" w:cs="Arial"/>
          <w:bCs/>
          <w:lang w:eastAsia="pl-PL"/>
        </w:rPr>
        <w:t>01</w:t>
      </w:r>
      <w:r w:rsidRPr="00E53B43">
        <w:rPr>
          <w:rFonts w:ascii="Arial" w:eastAsia="Times New Roman" w:hAnsi="Arial" w:cs="Arial"/>
          <w:bCs/>
          <w:lang w:eastAsia="pl-PL"/>
        </w:rPr>
        <w:t>.</w:t>
      </w:r>
      <w:r w:rsidR="00E53B43" w:rsidRPr="00E53B43">
        <w:rPr>
          <w:rFonts w:ascii="Arial" w:eastAsia="Times New Roman" w:hAnsi="Arial" w:cs="Arial"/>
          <w:bCs/>
          <w:lang w:eastAsia="pl-PL"/>
        </w:rPr>
        <w:t>05</w:t>
      </w:r>
      <w:r w:rsidRPr="00E53B43">
        <w:rPr>
          <w:rFonts w:ascii="Arial" w:eastAsia="Times New Roman" w:hAnsi="Arial" w:cs="Arial"/>
          <w:bCs/>
          <w:lang w:eastAsia="pl-PL"/>
        </w:rPr>
        <w:t>.201</w:t>
      </w:r>
      <w:r w:rsidR="00E53B43" w:rsidRPr="00E53B43">
        <w:rPr>
          <w:rFonts w:ascii="Arial" w:eastAsia="Times New Roman" w:hAnsi="Arial" w:cs="Arial"/>
          <w:bCs/>
          <w:lang w:eastAsia="pl-PL"/>
        </w:rPr>
        <w:t>5</w:t>
      </w:r>
      <w:r w:rsidRPr="00E53B43">
        <w:rPr>
          <w:rFonts w:ascii="Arial" w:eastAsia="Times New Roman" w:hAnsi="Arial" w:cs="Arial"/>
          <w:bCs/>
          <w:lang w:eastAsia="pl-PL"/>
        </w:rPr>
        <w:t xml:space="preserve"> r. należy dowieźć wszystkich uczestników na godz. </w:t>
      </w:r>
      <w:r w:rsidR="00E53B43" w:rsidRPr="00E53B43">
        <w:rPr>
          <w:rFonts w:ascii="Arial" w:eastAsia="Times New Roman" w:hAnsi="Arial" w:cs="Arial"/>
          <w:bCs/>
          <w:lang w:eastAsia="pl-PL"/>
        </w:rPr>
        <w:t>16</w:t>
      </w:r>
      <w:r w:rsidRPr="00E53B43">
        <w:rPr>
          <w:rFonts w:ascii="Arial" w:eastAsia="Times New Roman" w:hAnsi="Arial" w:cs="Arial"/>
          <w:bCs/>
          <w:lang w:eastAsia="pl-PL"/>
        </w:rPr>
        <w:t>:</w:t>
      </w:r>
      <w:r w:rsidR="00E53B43" w:rsidRPr="00E53B43">
        <w:rPr>
          <w:rFonts w:ascii="Arial" w:eastAsia="Times New Roman" w:hAnsi="Arial" w:cs="Arial"/>
          <w:bCs/>
          <w:lang w:eastAsia="pl-PL"/>
        </w:rPr>
        <w:t>30</w:t>
      </w:r>
      <w:r w:rsidRPr="00E53B43">
        <w:rPr>
          <w:rFonts w:ascii="Arial" w:eastAsia="Times New Roman" w:hAnsi="Arial" w:cs="Arial"/>
          <w:bCs/>
          <w:lang w:eastAsia="pl-PL"/>
        </w:rPr>
        <w:t xml:space="preserve"> do Opola, </w:t>
      </w:r>
      <w:r w:rsidR="00E53B43" w:rsidRPr="00E53B43">
        <w:rPr>
          <w:rFonts w:ascii="Arial" w:hAnsi="Arial" w:cs="Arial"/>
        </w:rPr>
        <w:t>ul. Piastowska 14A</w:t>
      </w:r>
      <w:r w:rsidRPr="00E53B43">
        <w:rPr>
          <w:rFonts w:ascii="Arial" w:eastAsia="Times New Roman" w:hAnsi="Arial" w:cs="Arial"/>
          <w:bCs/>
          <w:lang w:eastAsia="pl-PL"/>
        </w:rPr>
        <w:t xml:space="preserve">, wyjazd w drogę powrotną z Opola o godz. </w:t>
      </w:r>
      <w:r w:rsidR="00E53B43" w:rsidRPr="00E53B43">
        <w:rPr>
          <w:rFonts w:ascii="Arial" w:eastAsia="Times New Roman" w:hAnsi="Arial" w:cs="Arial"/>
          <w:bCs/>
          <w:lang w:eastAsia="pl-PL"/>
        </w:rPr>
        <w:t>21</w:t>
      </w:r>
      <w:r w:rsidRPr="00E53B43">
        <w:rPr>
          <w:rFonts w:ascii="Arial" w:eastAsia="Times New Roman" w:hAnsi="Arial" w:cs="Arial"/>
          <w:bCs/>
          <w:lang w:eastAsia="pl-PL"/>
        </w:rPr>
        <w:t>:00.</w:t>
      </w:r>
    </w:p>
    <w:p w14:paraId="4D39689E" w14:textId="111DAA12" w:rsidR="00895451" w:rsidRDefault="00895451" w:rsidP="00C50173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895451">
        <w:rPr>
          <w:rFonts w:ascii="Arial" w:eastAsia="Times New Roman" w:hAnsi="Arial" w:cs="Arial"/>
          <w:bCs/>
          <w:lang w:eastAsia="pl-PL"/>
        </w:rPr>
        <w:t xml:space="preserve">Transport odbywać się </w:t>
      </w:r>
      <w:r>
        <w:rPr>
          <w:rFonts w:ascii="Arial" w:eastAsia="Times New Roman" w:hAnsi="Arial" w:cs="Arial"/>
          <w:bCs/>
          <w:lang w:eastAsia="pl-PL"/>
        </w:rPr>
        <w:t>musi</w:t>
      </w:r>
      <w:r w:rsidRPr="00895451">
        <w:rPr>
          <w:rFonts w:ascii="Arial" w:eastAsia="Times New Roman" w:hAnsi="Arial" w:cs="Arial"/>
          <w:bCs/>
          <w:lang w:eastAsia="pl-PL"/>
        </w:rPr>
        <w:t xml:space="preserve"> </w:t>
      </w:r>
      <w:r w:rsidR="00C50173" w:rsidRPr="00C50173">
        <w:rPr>
          <w:rFonts w:ascii="Arial" w:eastAsia="Times New Roman" w:hAnsi="Arial" w:cs="Arial"/>
          <w:bCs/>
          <w:lang w:eastAsia="pl-PL"/>
        </w:rPr>
        <w:t xml:space="preserve">autokarem, autobusem lub </w:t>
      </w:r>
      <w:proofErr w:type="spellStart"/>
      <w:r w:rsidR="00C50173" w:rsidRPr="00C50173">
        <w:rPr>
          <w:rFonts w:ascii="Arial" w:eastAsia="Times New Roman" w:hAnsi="Arial" w:cs="Arial"/>
          <w:bCs/>
          <w:lang w:eastAsia="pl-PL"/>
        </w:rPr>
        <w:t>busem</w:t>
      </w:r>
      <w:proofErr w:type="spellEnd"/>
      <w:r w:rsidR="00C50173" w:rsidRPr="00C50173">
        <w:rPr>
          <w:rFonts w:ascii="Arial" w:eastAsia="Times New Roman" w:hAnsi="Arial" w:cs="Arial"/>
          <w:bCs/>
          <w:lang w:eastAsia="pl-PL"/>
        </w:rPr>
        <w:t>,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895451">
        <w:rPr>
          <w:rFonts w:ascii="Arial" w:eastAsia="Times New Roman" w:hAnsi="Arial" w:cs="Arial"/>
          <w:bCs/>
          <w:lang w:eastAsia="pl-PL"/>
        </w:rPr>
        <w:t>z ważnymi badaniami technicznymi, środek transportu powinien być ubezpieczony, spełniać wymogi estetyki i bezpieczeństwa.</w:t>
      </w:r>
    </w:p>
    <w:p w14:paraId="0D34EABF" w14:textId="4D0037A4" w:rsidR="00895451" w:rsidRDefault="00895451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895451">
        <w:rPr>
          <w:rFonts w:ascii="Arial" w:eastAsia="Times New Roman" w:hAnsi="Arial" w:cs="Arial"/>
          <w:bCs/>
          <w:lang w:eastAsia="pl-PL"/>
        </w:rPr>
        <w:t xml:space="preserve">Wykonawca gwarantuje bezpieczeństwo </w:t>
      </w:r>
      <w:r w:rsidR="00496966">
        <w:rPr>
          <w:rFonts w:ascii="Arial" w:eastAsia="Times New Roman" w:hAnsi="Arial" w:cs="Arial"/>
          <w:bCs/>
          <w:lang w:eastAsia="pl-PL"/>
        </w:rPr>
        <w:t>wszystkich uczestników</w:t>
      </w:r>
      <w:r w:rsidRPr="00895451">
        <w:rPr>
          <w:rFonts w:ascii="Arial" w:eastAsia="Times New Roman" w:hAnsi="Arial" w:cs="Arial"/>
          <w:bCs/>
          <w:lang w:eastAsia="pl-PL"/>
        </w:rPr>
        <w:t xml:space="preserve"> podczas wykonywania usług przewozu. Zamawiający nie bierze żadnej odpowiedzialności za wypadki i zdarzenia jakiegokolwiek typu, w wyniku których nastąpi uszkodzenie ciała, śmierć czy szkoda materialna spowodowana działalnością Wykonawcy.</w:t>
      </w:r>
      <w:bookmarkStart w:id="0" w:name="_GoBack"/>
      <w:bookmarkEnd w:id="0"/>
    </w:p>
    <w:p w14:paraId="510C66C3" w14:textId="548AAF0B" w:rsidR="00895451" w:rsidRDefault="00496966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496966">
        <w:rPr>
          <w:rFonts w:ascii="Arial" w:eastAsia="Times New Roman" w:hAnsi="Arial" w:cs="Arial"/>
          <w:bCs/>
          <w:lang w:eastAsia="pl-PL"/>
        </w:rPr>
        <w:t>Wykonawca zobowiązany jest posiadać ubezpieczenie od odpowiedzialności cywilnej w za-kresie prowadzonej działalności gospodarczej. Wykonawca, którego oferta zostanie wybrana jako najkorzystniejsza, zobowiązany jest przedłożyć Zamawiającemu przed podpisaniem umowy kopię polisy, która będzie stanowić załącznik do umowy.</w:t>
      </w:r>
    </w:p>
    <w:p w14:paraId="24E9D245" w14:textId="3481F2B2" w:rsidR="00895451" w:rsidRDefault="00496966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895451">
        <w:rPr>
          <w:rFonts w:ascii="Arial" w:eastAsia="Times New Roman" w:hAnsi="Arial" w:cs="Arial"/>
          <w:bCs/>
          <w:lang w:eastAsia="pl-PL"/>
        </w:rPr>
        <w:t xml:space="preserve">Wykonawca </w:t>
      </w:r>
      <w:r>
        <w:rPr>
          <w:rFonts w:ascii="Arial" w:eastAsia="Times New Roman" w:hAnsi="Arial" w:cs="Arial"/>
          <w:bCs/>
          <w:lang w:eastAsia="pl-PL"/>
        </w:rPr>
        <w:t>zobowiązany</w:t>
      </w:r>
      <w:r w:rsidR="001E7225">
        <w:rPr>
          <w:rFonts w:ascii="Arial" w:eastAsia="Times New Roman" w:hAnsi="Arial" w:cs="Arial"/>
          <w:bCs/>
          <w:lang w:eastAsia="pl-PL"/>
        </w:rPr>
        <w:t xml:space="preserve"> jest</w:t>
      </w:r>
      <w:r w:rsidRPr="00895451">
        <w:rPr>
          <w:rFonts w:ascii="Arial" w:eastAsia="Times New Roman" w:hAnsi="Arial" w:cs="Arial"/>
          <w:bCs/>
          <w:lang w:eastAsia="pl-PL"/>
        </w:rPr>
        <w:t xml:space="preserve"> realizować niniejsze zamówienie zgodnie z przepisami prawa, a w szczególności w zgodzie z </w:t>
      </w:r>
      <w:r w:rsidR="00673587" w:rsidRPr="00325BAD">
        <w:rPr>
          <w:rFonts w:ascii="Arial" w:hAnsi="Arial" w:cs="Arial"/>
        </w:rPr>
        <w:t>ustaw</w:t>
      </w:r>
      <w:r w:rsidR="00673587">
        <w:rPr>
          <w:rFonts w:ascii="Arial" w:hAnsi="Arial" w:cs="Arial"/>
        </w:rPr>
        <w:t>ą</w:t>
      </w:r>
      <w:r w:rsidR="00673587" w:rsidRPr="00325BAD">
        <w:rPr>
          <w:rFonts w:ascii="Arial" w:hAnsi="Arial" w:cs="Arial"/>
        </w:rPr>
        <w:t xml:space="preserve"> z dnia 6 września 2001 r. o transporcie drogowym (</w:t>
      </w:r>
      <w:r w:rsidR="00673587">
        <w:rPr>
          <w:rFonts w:ascii="Arial" w:hAnsi="Arial" w:cs="Arial"/>
        </w:rPr>
        <w:t xml:space="preserve">tekst jednolity </w:t>
      </w:r>
      <w:r w:rsidR="00673587" w:rsidRPr="00325BAD">
        <w:rPr>
          <w:rFonts w:ascii="Arial" w:hAnsi="Arial" w:cs="Arial"/>
        </w:rPr>
        <w:t>Dz. U. z 20</w:t>
      </w:r>
      <w:r w:rsidR="00673587">
        <w:rPr>
          <w:rFonts w:ascii="Arial" w:hAnsi="Arial" w:cs="Arial"/>
        </w:rPr>
        <w:t xml:space="preserve">13 </w:t>
      </w:r>
      <w:r w:rsidR="00673587" w:rsidRPr="00325BAD">
        <w:rPr>
          <w:rFonts w:ascii="Arial" w:hAnsi="Arial" w:cs="Arial"/>
        </w:rPr>
        <w:t xml:space="preserve">r., </w:t>
      </w:r>
      <w:r w:rsidR="00673587">
        <w:rPr>
          <w:rFonts w:ascii="Arial" w:hAnsi="Arial" w:cs="Arial"/>
        </w:rPr>
        <w:t>poz. 1414</w:t>
      </w:r>
      <w:r w:rsidR="00673587" w:rsidRPr="00325BAD">
        <w:rPr>
          <w:rFonts w:ascii="Arial" w:hAnsi="Arial" w:cs="Arial"/>
        </w:rPr>
        <w:t xml:space="preserve"> </w:t>
      </w:r>
      <w:r w:rsidR="00673587">
        <w:rPr>
          <w:rFonts w:ascii="Arial" w:hAnsi="Arial" w:cs="Arial"/>
        </w:rPr>
        <w:t>ze zmianami)</w:t>
      </w:r>
      <w:r w:rsidRPr="00895451">
        <w:rPr>
          <w:rFonts w:ascii="Arial" w:eastAsia="Times New Roman" w:hAnsi="Arial" w:cs="Arial"/>
          <w:bCs/>
          <w:lang w:eastAsia="pl-PL"/>
        </w:rPr>
        <w:t xml:space="preserve"> oraz ustawą z dnia 20 czerwca 1997 r. prawo o ruchu drogowym (</w:t>
      </w:r>
      <w:r w:rsidR="00673587">
        <w:rPr>
          <w:rFonts w:ascii="Arial" w:hAnsi="Arial" w:cs="Arial"/>
        </w:rPr>
        <w:t xml:space="preserve">tekst jednolity </w:t>
      </w:r>
      <w:r w:rsidR="00673587" w:rsidRPr="00325BAD">
        <w:rPr>
          <w:rFonts w:ascii="Arial" w:hAnsi="Arial" w:cs="Arial"/>
        </w:rPr>
        <w:t>Dz. U. z 20</w:t>
      </w:r>
      <w:r w:rsidR="00673587">
        <w:rPr>
          <w:rFonts w:ascii="Arial" w:hAnsi="Arial" w:cs="Arial"/>
        </w:rPr>
        <w:t xml:space="preserve">12 </w:t>
      </w:r>
      <w:r w:rsidR="00673587" w:rsidRPr="00325BAD">
        <w:rPr>
          <w:rFonts w:ascii="Arial" w:hAnsi="Arial" w:cs="Arial"/>
        </w:rPr>
        <w:t xml:space="preserve">r., </w:t>
      </w:r>
      <w:r w:rsidR="00673587">
        <w:rPr>
          <w:rFonts w:ascii="Arial" w:hAnsi="Arial" w:cs="Arial"/>
        </w:rPr>
        <w:t>poz. 1137</w:t>
      </w:r>
      <w:r w:rsidR="00673587" w:rsidRPr="00325BAD">
        <w:rPr>
          <w:rFonts w:ascii="Arial" w:hAnsi="Arial" w:cs="Arial"/>
        </w:rPr>
        <w:t xml:space="preserve"> </w:t>
      </w:r>
      <w:r w:rsidR="00673587">
        <w:rPr>
          <w:rFonts w:ascii="Arial" w:hAnsi="Arial" w:cs="Arial"/>
        </w:rPr>
        <w:t>ze zmianami</w:t>
      </w:r>
      <w:r w:rsidRPr="00895451">
        <w:rPr>
          <w:rFonts w:ascii="Arial" w:eastAsia="Times New Roman" w:hAnsi="Arial" w:cs="Arial"/>
          <w:bCs/>
          <w:lang w:eastAsia="pl-PL"/>
        </w:rPr>
        <w:t>).</w:t>
      </w:r>
    </w:p>
    <w:p w14:paraId="6209D048" w14:textId="4C0F9187" w:rsidR="001147F7" w:rsidRDefault="001147F7" w:rsidP="00490F5A">
      <w:pPr>
        <w:spacing w:before="120" w:line="288" w:lineRule="auto"/>
        <w:rPr>
          <w:rFonts w:ascii="Arial" w:eastAsia="Times New Roman" w:hAnsi="Arial" w:cs="Arial"/>
          <w:bCs/>
          <w:lang w:eastAsia="pl-PL"/>
        </w:rPr>
      </w:pPr>
      <w:r w:rsidRPr="00490F5A">
        <w:rPr>
          <w:rFonts w:ascii="Arial" w:eastAsia="Times New Roman" w:hAnsi="Arial" w:cs="Arial"/>
          <w:b/>
          <w:bCs/>
          <w:lang w:eastAsia="pl-PL"/>
        </w:rPr>
        <w:t>Wykaz szkół</w:t>
      </w:r>
      <w:r>
        <w:rPr>
          <w:rFonts w:ascii="Arial" w:eastAsia="Times New Roman" w:hAnsi="Arial" w:cs="Arial"/>
          <w:bCs/>
          <w:lang w:eastAsia="pl-PL"/>
        </w:rPr>
        <w:t>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73"/>
        <w:gridCol w:w="8363"/>
      </w:tblGrid>
      <w:tr w:rsidR="00E53B43" w:rsidRPr="00E53B43" w14:paraId="182D60B3" w14:textId="77777777" w:rsidTr="00E53B43">
        <w:trPr>
          <w:trHeight w:val="6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457B" w14:textId="77777777" w:rsidR="00E53B43" w:rsidRPr="00E53B43" w:rsidRDefault="00E53B43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6B6E" w14:textId="77777777" w:rsidR="00E53B43" w:rsidRPr="00E53B43" w:rsidRDefault="00E53B43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Liczba osób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3C97" w14:textId="77777777" w:rsidR="00E53B43" w:rsidRPr="00E53B43" w:rsidRDefault="00E53B43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Nazwa szkoły</w:t>
            </w:r>
          </w:p>
        </w:tc>
      </w:tr>
      <w:tr w:rsidR="00372CE8" w:rsidRPr="00E53B43" w14:paraId="76993189" w14:textId="77777777" w:rsidTr="00CE0088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35F9D" w14:textId="61A1C203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1.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C06E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3738" w14:textId="20CAE174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Stowarzyszeniowe Techniku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w Paczkowie, ul. Kościelna 24</w:t>
            </w:r>
          </w:p>
        </w:tc>
      </w:tr>
      <w:tr w:rsidR="00372CE8" w:rsidRPr="00E53B43" w14:paraId="1ABAF74E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E5EEF" w14:textId="3B1F2560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2.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F4EE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D1CE9" w14:textId="55E2032D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ół w Paczkowie, ul. Kołłątaja 9</w:t>
            </w:r>
          </w:p>
        </w:tc>
      </w:tr>
      <w:tr w:rsidR="00372CE8" w:rsidRPr="00E53B43" w14:paraId="72611682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E2AF4" w14:textId="0338BCFA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3.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8E48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9507A" w14:textId="64619418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Otmuchowie, ul. Krakowska 36</w:t>
            </w:r>
          </w:p>
        </w:tc>
      </w:tr>
      <w:tr w:rsidR="00372CE8" w:rsidRPr="00E53B43" w14:paraId="2EECBBE7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9704A" w14:textId="1BDF7F0E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4.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927D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8374" w14:textId="687420D5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Ekonomiczny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ch w Nysie, Plac Sikorskiego 1</w:t>
            </w:r>
          </w:p>
        </w:tc>
      </w:tr>
      <w:tr w:rsidR="00372CE8" w:rsidRPr="00E53B43" w14:paraId="23EC6CF8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160B0" w14:textId="481EE0EE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5.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1CA0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F40C" w14:textId="4449031F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Tech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nicznych w Nysie, ul. Szopena 4</w:t>
            </w:r>
          </w:p>
        </w:tc>
      </w:tr>
      <w:tr w:rsidR="00372CE8" w:rsidRPr="00E53B43" w14:paraId="34CA12C1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D1C44" w14:textId="3AF9AF21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6.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430E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34E93" w14:textId="48777025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Centrum Kształcenia Zawodowego i Usta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wicznego w Nysie,  ul. Orkana 6</w:t>
            </w:r>
          </w:p>
        </w:tc>
      </w:tr>
      <w:tr w:rsidR="00372CE8" w:rsidRPr="00E53B43" w14:paraId="506BA59D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E362D" w14:textId="477919EA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7.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41CD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62D11" w14:textId="51C1FFBB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i Placówek Oświatowyc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h w Nysie, ul. Rodziewiczówny 1</w:t>
            </w:r>
          </w:p>
        </w:tc>
      </w:tr>
      <w:tr w:rsidR="00372CE8" w:rsidRPr="00E53B43" w14:paraId="5C19A74E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D59F8" w14:textId="4661E7EA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5916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5A3C" w14:textId="34A663A1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ół w Tułowicach, ul. Zamkowa 15</w:t>
            </w:r>
          </w:p>
        </w:tc>
      </w:tr>
      <w:tr w:rsidR="00372CE8" w:rsidRPr="00E53B43" w14:paraId="263B67E5" w14:textId="77777777" w:rsidTr="00CE0088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450AC" w14:textId="7DE85E69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9.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C18E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95414" w14:textId="7F3F569B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Budow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lanych w Brzegu, ul. Kamienna 3</w:t>
            </w:r>
          </w:p>
        </w:tc>
      </w:tr>
      <w:tr w:rsidR="00372CE8" w:rsidRPr="00E53B43" w14:paraId="2C9A53E1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D93DB" w14:textId="4424B840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10.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2654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4253" w14:textId="2E1AFFF5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Ekonomicznych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Brzegu, ul. Jana Pawła II 28</w:t>
            </w:r>
          </w:p>
        </w:tc>
      </w:tr>
      <w:tr w:rsidR="00372CE8" w:rsidRPr="00E53B43" w14:paraId="67935D4A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09D87" w14:textId="2BB268A4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11.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2620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6A8C" w14:textId="3862E9E5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Zawodowych 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 1 w Brzegu, ul. Słowiańska 18</w:t>
            </w:r>
          </w:p>
        </w:tc>
      </w:tr>
      <w:tr w:rsidR="00372CE8" w:rsidRPr="00E53B43" w14:paraId="36AA244F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ED752" w14:textId="21D391A9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12.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2CCD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56F0" w14:textId="1BBF916C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Specjalny Ośrodek Szkolno-Wychowawcz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y w Grodkowie, ul. Krakowska 31</w:t>
            </w:r>
          </w:p>
        </w:tc>
      </w:tr>
      <w:tr w:rsidR="00372CE8" w:rsidRPr="00E53B43" w14:paraId="1751A17D" w14:textId="77777777" w:rsidTr="00CE0088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FAC90" w14:textId="0F1D2BE4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13.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DD2F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6237" w14:textId="2454AE8B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Rolniczych Centrum Kształcenia Praktycznego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Grodkowie, ul. Krakowska 20</w:t>
            </w:r>
          </w:p>
        </w:tc>
      </w:tr>
      <w:tr w:rsidR="00372CE8" w:rsidRPr="00E53B43" w14:paraId="36DA92B4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CF328" w14:textId="6D009C43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0897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7880" w14:textId="4DF52446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w Gł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uchołazach, Kolonia Kaszubska 5</w:t>
            </w:r>
          </w:p>
        </w:tc>
      </w:tr>
      <w:tr w:rsidR="00372CE8" w:rsidRPr="00E53B43" w14:paraId="075DF971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AD2D0" w14:textId="49275550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15.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6415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5079" w14:textId="783B1435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Rolniczyc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h w Prudniku, ul. Kościuszki 76</w:t>
            </w:r>
          </w:p>
        </w:tc>
      </w:tr>
      <w:tr w:rsidR="00372CE8" w:rsidRPr="00E53B43" w14:paraId="226CE6D8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72277" w14:textId="099E7372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16.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14D5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14E9" w14:textId="7C508A90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Centrum Kształcenia Zawodowego i Ustawicz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nego w Prudniku, ul. Podgórna 5</w:t>
            </w:r>
          </w:p>
        </w:tc>
      </w:tr>
      <w:tr w:rsidR="00372CE8" w:rsidRPr="00E53B43" w14:paraId="67286340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0A8C9" w14:textId="349E5F68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17.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0954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9AFB" w14:textId="3F56A90C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E53B43">
              <w:rPr>
                <w:rFonts w:ascii="Arial" w:eastAsia="Times New Roman" w:hAnsi="Arial" w:cs="Arial"/>
                <w:lang w:eastAsia="pl-PL"/>
              </w:rPr>
              <w:t>Specjalny Ośrodek Szkolno-Wycho</w:t>
            </w:r>
            <w:r>
              <w:rPr>
                <w:rFonts w:ascii="Arial" w:eastAsia="Times New Roman" w:hAnsi="Arial" w:cs="Arial"/>
                <w:lang w:eastAsia="pl-PL"/>
              </w:rPr>
              <w:t>wawczy w Prudniku, ul. Młyńska 1</w:t>
            </w:r>
          </w:p>
        </w:tc>
      </w:tr>
      <w:tr w:rsidR="00372CE8" w:rsidRPr="00E53B43" w14:paraId="4FF2AF42" w14:textId="77777777" w:rsidTr="00CE0088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486D0" w14:textId="4B96A21D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18.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9700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D91B" w14:textId="20F4CEF4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  Szkół im. Janus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za Korczaka, ul. Piastowska 26</w:t>
            </w:r>
          </w:p>
        </w:tc>
      </w:tr>
      <w:tr w:rsidR="00372CE8" w:rsidRPr="00E53B43" w14:paraId="56D79A22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A57A3" w14:textId="6A357597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19.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C7D4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F206" w14:textId="1F31AAD5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ół w Komornie, ul. Harcerska 81</w:t>
            </w:r>
          </w:p>
        </w:tc>
      </w:tr>
      <w:tr w:rsidR="00372CE8" w:rsidRPr="00E53B43" w14:paraId="09BBC58E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0EEE8" w14:textId="62892170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20.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0AFA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0AB7" w14:textId="1C4E3595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Żeglugi Śródlądowej w Kędzierzynie-Koźlu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 ul. Bohaterów Westerplatte 1</w:t>
            </w:r>
          </w:p>
        </w:tc>
      </w:tr>
      <w:tr w:rsidR="00372CE8" w:rsidRPr="00E53B43" w14:paraId="0CEF9C6F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69F79" w14:textId="159408BC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21.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91FD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D771F" w14:textId="2BD4CF75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nr 1 w Kęd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zierzynie-Koźlu, ul. Skarbowa 2</w:t>
            </w:r>
          </w:p>
        </w:tc>
      </w:tr>
      <w:tr w:rsidR="00372CE8" w:rsidRPr="00E53B43" w14:paraId="235E8DCE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0FC54" w14:textId="3E53BC30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22.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1096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1DD0" w14:textId="2B6BD490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Technicznych i Ogólnokształcących w Kę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dzierzynie-Koźlu, ul. Mostowa 7</w:t>
            </w:r>
          </w:p>
        </w:tc>
      </w:tr>
      <w:tr w:rsidR="00372CE8" w:rsidRPr="00E53B43" w14:paraId="7F2E26B4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2D81F" w14:textId="6EB4A5AC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23.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179F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FA10" w14:textId="706CA6FA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Specjalnych im. Jana Brzechwy w Kędzierzy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nie - Koźlu, ul. Krasickiego 10</w:t>
            </w:r>
          </w:p>
        </w:tc>
      </w:tr>
      <w:tr w:rsidR="00372CE8" w:rsidRPr="00E53B43" w14:paraId="633DB99D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FC100" w14:textId="1C0306D0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24.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EF59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F4B6" w14:textId="4F42906D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nr 3 w Kędzier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zynie-Koźlu, ul.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Sławięcicka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79</w:t>
            </w:r>
          </w:p>
        </w:tc>
      </w:tr>
      <w:tr w:rsidR="00372CE8" w:rsidRPr="00E53B43" w14:paraId="5E04C3CB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6B186" w14:textId="302572F9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25.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3453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3B67" w14:textId="1B9202DA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w Zdzies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zowicach, ul. Góry Św. Anny 21a</w:t>
            </w:r>
          </w:p>
        </w:tc>
      </w:tr>
      <w:tr w:rsidR="00372CE8" w:rsidRPr="00E53B43" w14:paraId="1E55B947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839BB" w14:textId="6A6F4F35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26.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A5DB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A431" w14:textId="2582725B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Technikum Samochodowe w Strze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lcach Opolskich, ul. Matejki 21</w:t>
            </w:r>
          </w:p>
        </w:tc>
      </w:tr>
      <w:tr w:rsidR="00372CE8" w:rsidRPr="00E53B43" w14:paraId="07B4D5B5" w14:textId="77777777" w:rsidTr="00CE0088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1AB96" w14:textId="3BF8DC88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27.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8EAF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8658" w14:textId="30BAC384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 xml:space="preserve">Centrum Kształcenia Zawodowego i Ustawicznego w Strzelcach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Opolskich, ul. Powstańców Śl. 3</w:t>
            </w:r>
          </w:p>
        </w:tc>
      </w:tr>
      <w:tr w:rsidR="00372CE8" w:rsidRPr="00E53B43" w14:paraId="3EE253EC" w14:textId="77777777" w:rsidTr="00CE0088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73E45" w14:textId="593A1361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28.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BBC6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8B8D" w14:textId="3558CBD3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Specjalny Ośrodek Szkolno-Wychowaw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czy w Leśnicy ul. Kozielska 20</w:t>
            </w:r>
          </w:p>
        </w:tc>
      </w:tr>
      <w:tr w:rsidR="00372CE8" w:rsidRPr="00E53B43" w14:paraId="328A2EF1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A6B51" w14:textId="1F4F1EB5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29.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A918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A6B4" w14:textId="7E30F799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Specjalnych prz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y DPS w Kadłubie, ul. Zamkowa 5</w:t>
            </w:r>
          </w:p>
        </w:tc>
      </w:tr>
      <w:tr w:rsidR="00372CE8" w:rsidRPr="00E53B43" w14:paraId="00522165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7AE70" w14:textId="4687CB8A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30.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E530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4EDC" w14:textId="7ABDC1D0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Ponadgimnazja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lnych w Praszce, ul. Sportowa 8</w:t>
            </w:r>
          </w:p>
        </w:tc>
      </w:tr>
      <w:tr w:rsidR="00372CE8" w:rsidRPr="00E53B43" w14:paraId="62069EB3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7E081" w14:textId="06D3710A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31.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9347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C78F" w14:textId="77777777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w Gorzowie Śląskim, ul. Byczyńska 9</w:t>
            </w:r>
          </w:p>
        </w:tc>
      </w:tr>
      <w:tr w:rsidR="00372CE8" w:rsidRPr="00E53B43" w14:paraId="18E72F49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32C7E" w14:textId="4EBDF50B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32.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B418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FB9C9" w14:textId="512D0D97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Ponadgimnazjalnych nr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 w Kluczborku, ul. Byczyńska 7</w:t>
            </w:r>
          </w:p>
        </w:tc>
      </w:tr>
      <w:tr w:rsidR="00372CE8" w:rsidRPr="00E53B43" w14:paraId="3FF43F52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DC022" w14:textId="73E9910C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33.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D688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F4C0" w14:textId="6D27A4F2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Zespół Szkół Ponadgimnazjalnych nr 1 Kluczborku,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ul. Marii Skłodowskiej Curie 13</w:t>
            </w:r>
          </w:p>
        </w:tc>
      </w:tr>
      <w:tr w:rsidR="00372CE8" w:rsidRPr="00E53B43" w14:paraId="0A8149F2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DF0E7" w14:textId="41B36CA6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34.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85AA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7A9FD" w14:textId="1F9128C4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Specjalny Ośrodek Szkolno-Wychowawczy 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Kluczborku ul. Sienkiewicza 27</w:t>
            </w:r>
          </w:p>
        </w:tc>
      </w:tr>
      <w:tr w:rsidR="00372CE8" w:rsidRPr="00E53B43" w14:paraId="22192465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E8648" w14:textId="30B9E9BA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35.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48ED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A4F6" w14:textId="77777777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Licealno-Technicznych w Kluczborku, ul. Sienkiewicza 20</w:t>
            </w:r>
          </w:p>
        </w:tc>
      </w:tr>
      <w:tr w:rsidR="00372CE8" w:rsidRPr="00E53B43" w14:paraId="33E93ED4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604EB" w14:textId="5F158B69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36.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7720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D29B" w14:textId="059B7FDE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Ekonomicznych i Ogólnokształcących w Oleś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nie,  ul. Powstańców Śląskich 4</w:t>
            </w:r>
          </w:p>
        </w:tc>
      </w:tr>
      <w:tr w:rsidR="00372CE8" w:rsidRPr="00E53B43" w14:paraId="7BDBCD7A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C1F8A" w14:textId="774478D4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37.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A069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CD96" w14:textId="41AAF517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Zawodowych w 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leśnie, Wielkie Przedmieście 41</w:t>
            </w:r>
          </w:p>
        </w:tc>
      </w:tr>
      <w:tr w:rsidR="00372CE8" w:rsidRPr="00E53B43" w14:paraId="08C5D2D6" w14:textId="77777777" w:rsidTr="00CE0088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6C74B" w14:textId="57057521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38.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5965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46AB" w14:textId="6E12756F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Ponadgimnazjalny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ch w Dobrodzieniu, ul. Oleska 7</w:t>
            </w:r>
          </w:p>
        </w:tc>
      </w:tr>
      <w:tr w:rsidR="00372CE8" w:rsidRPr="00E53B43" w14:paraId="26CD6A7B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5FE83" w14:textId="3C7D3B05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39.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A5DB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9A3A" w14:textId="3217CC11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Ozimku, ul. Częstochowska 24</w:t>
            </w:r>
          </w:p>
        </w:tc>
      </w:tr>
      <w:tr w:rsidR="00372CE8" w:rsidRPr="00E53B43" w14:paraId="066A1327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AA822" w14:textId="6D94B0D8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40.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E3B6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A245" w14:textId="5356C226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Mechanicznyc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h w Głubczycach, Aleja Śląska 1</w:t>
            </w:r>
          </w:p>
        </w:tc>
      </w:tr>
      <w:tr w:rsidR="00372CE8" w:rsidRPr="00E53B43" w14:paraId="716718B1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D69BB" w14:textId="554F994C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41.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E501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2870" w14:textId="6ED61A57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Centrum Kształcenia Rolniczego w Gł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ubczycach, ul. Niepodległości 2</w:t>
            </w:r>
          </w:p>
        </w:tc>
      </w:tr>
      <w:tr w:rsidR="00372CE8" w:rsidRPr="00E53B43" w14:paraId="4A821E17" w14:textId="77777777" w:rsidTr="00CE0088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B2D7F" w14:textId="75373760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42.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29E4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F7FA" w14:textId="4B8345B5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W Głogó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wku, ul. Powstańców Śląskich 34</w:t>
            </w:r>
          </w:p>
        </w:tc>
      </w:tr>
      <w:tr w:rsidR="00372CE8" w:rsidRPr="00E53B43" w14:paraId="4AAC17A5" w14:textId="77777777" w:rsidTr="00CE0088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94453" w14:textId="55E9E235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43.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1A8A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F9AD" w14:textId="14BB70C0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ł w Krapkowicach, ul. Zamkowa 5</w:t>
            </w:r>
          </w:p>
        </w:tc>
      </w:tr>
      <w:tr w:rsidR="00372CE8" w:rsidRPr="00E53B43" w14:paraId="3CC030E6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3FED1" w14:textId="46847828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44.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64A7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3482" w14:textId="5AC93E4D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Zespół </w:t>
            </w:r>
            <w:proofErr w:type="spellStart"/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Szkoł</w:t>
            </w:r>
            <w:proofErr w:type="spellEnd"/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Specjalnych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 Krapkowicach ul. Kościelna 10</w:t>
            </w:r>
          </w:p>
        </w:tc>
      </w:tr>
      <w:tr w:rsidR="00372CE8" w:rsidRPr="00E53B43" w14:paraId="005D095C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0C0F2" w14:textId="715B4A23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45.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D223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7AD5" w14:textId="2F5C1868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Gimnazjalnych, Licealnych i Zawod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owych w Byczynie, Polanowice 92</w:t>
            </w:r>
          </w:p>
        </w:tc>
      </w:tr>
      <w:tr w:rsidR="00372CE8" w:rsidRPr="00E53B43" w14:paraId="5B97B359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CC8F2" w14:textId="3E8534E3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46.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9A13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888E" w14:textId="40FCDBD1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Zespół Szkół Mechanicznych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 Namysłowie, ul. Pułaskiego 10</w:t>
            </w:r>
          </w:p>
        </w:tc>
      </w:tr>
      <w:tr w:rsidR="00372CE8" w:rsidRPr="00E53B43" w14:paraId="3CEF86F2" w14:textId="77777777" w:rsidTr="00CE00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C83406" w14:textId="26A04374" w:rsidR="00372CE8" w:rsidRPr="00372CE8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2CE8">
              <w:rPr>
                <w:rFonts w:ascii="Arial" w:hAnsi="Arial" w:cs="Arial"/>
              </w:rPr>
              <w:t>47.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AA16" w14:textId="77777777" w:rsidR="00372CE8" w:rsidRPr="00E53B43" w:rsidRDefault="00372CE8" w:rsidP="00E53B4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FB02" w14:textId="77777777" w:rsidR="00372CE8" w:rsidRPr="00E53B43" w:rsidRDefault="00372CE8" w:rsidP="00E53B43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B43">
              <w:rPr>
                <w:rFonts w:ascii="Arial" w:eastAsia="Times New Roman" w:hAnsi="Arial" w:cs="Arial"/>
                <w:color w:val="000000"/>
                <w:lang w:eastAsia="pl-PL"/>
              </w:rPr>
              <w:t>Zespół Szkół Rolniczych w Namysłowie, ul. Pułaskiego 3</w:t>
            </w:r>
          </w:p>
        </w:tc>
      </w:tr>
    </w:tbl>
    <w:p w14:paraId="2B8A0BEC" w14:textId="77777777" w:rsidR="00E53B43" w:rsidRDefault="00E53B43" w:rsidP="00490F5A">
      <w:pPr>
        <w:spacing w:before="120" w:line="288" w:lineRule="auto"/>
        <w:rPr>
          <w:rFonts w:ascii="Arial" w:eastAsia="Times New Roman" w:hAnsi="Arial" w:cs="Arial"/>
          <w:bCs/>
          <w:lang w:eastAsia="pl-PL"/>
        </w:rPr>
      </w:pPr>
    </w:p>
    <w:sectPr w:rsidR="00E53B43" w:rsidSect="00673587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1E21C" w14:textId="77777777" w:rsidR="00470F62" w:rsidRDefault="00470F62" w:rsidP="004E4F37">
      <w:r>
        <w:separator/>
      </w:r>
    </w:p>
  </w:endnote>
  <w:endnote w:type="continuationSeparator" w:id="0">
    <w:p w14:paraId="306AC1E5" w14:textId="77777777" w:rsidR="00470F62" w:rsidRDefault="00470F62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AE0E1" w14:textId="77777777" w:rsidR="00470F62" w:rsidRDefault="00470F62" w:rsidP="004E4F37">
      <w:r>
        <w:separator/>
      </w:r>
    </w:p>
  </w:footnote>
  <w:footnote w:type="continuationSeparator" w:id="0">
    <w:p w14:paraId="6D3F98E8" w14:textId="77777777" w:rsidR="00470F62" w:rsidRDefault="00470F62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56C3EA5B" w:rsidR="000C7EEF" w:rsidRDefault="00122D43" w:rsidP="000C7EEF">
    <w:pPr>
      <w:pStyle w:val="Nagwek"/>
      <w:rPr>
        <w:rFonts w:ascii="Arial" w:hAnsi="Arial" w:cs="Arial"/>
      </w:rPr>
    </w:pPr>
    <w:r w:rsidRPr="00122D43">
      <w:rPr>
        <w:rFonts w:ascii="Arial" w:hAnsi="Arial" w:cs="Arial"/>
      </w:rPr>
      <w:t>21</w:t>
    </w:r>
    <w:r w:rsidR="000C7EEF" w:rsidRPr="00122D43">
      <w:rPr>
        <w:rFonts w:ascii="Arial" w:hAnsi="Arial" w:cs="Arial"/>
      </w:rPr>
      <w:t>/ZP/RCRE/POKL9.2/201</w:t>
    </w:r>
    <w:r w:rsidR="00E53B43" w:rsidRPr="00122D43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CF4EDCB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2F4AAD"/>
    <w:multiLevelType w:val="hybridMultilevel"/>
    <w:tmpl w:val="30C42F2E"/>
    <w:lvl w:ilvl="0" w:tplc="5A7CB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7033F"/>
    <w:multiLevelType w:val="hybridMultilevel"/>
    <w:tmpl w:val="CF4C3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14ADA"/>
    <w:multiLevelType w:val="hybridMultilevel"/>
    <w:tmpl w:val="BF584496"/>
    <w:lvl w:ilvl="0" w:tplc="A7EC8E32">
      <w:start w:val="1"/>
      <w:numFmt w:val="lowerLetter"/>
      <w:lvlText w:val="%1)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6517B"/>
    <w:rsid w:val="000A48F1"/>
    <w:rsid w:val="000B039F"/>
    <w:rsid w:val="000B2C25"/>
    <w:rsid w:val="000C7EEF"/>
    <w:rsid w:val="000E0F4C"/>
    <w:rsid w:val="000E4985"/>
    <w:rsid w:val="00105BDC"/>
    <w:rsid w:val="001147F7"/>
    <w:rsid w:val="00122D43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1E7225"/>
    <w:rsid w:val="00201AF2"/>
    <w:rsid w:val="00252A9C"/>
    <w:rsid w:val="0028031E"/>
    <w:rsid w:val="002B58B6"/>
    <w:rsid w:val="00301518"/>
    <w:rsid w:val="00312247"/>
    <w:rsid w:val="00357878"/>
    <w:rsid w:val="003672A3"/>
    <w:rsid w:val="00372CE8"/>
    <w:rsid w:val="00382CBF"/>
    <w:rsid w:val="003C0AAC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0F62"/>
    <w:rsid w:val="00472228"/>
    <w:rsid w:val="00476C9D"/>
    <w:rsid w:val="00476F47"/>
    <w:rsid w:val="00486E09"/>
    <w:rsid w:val="00490F5A"/>
    <w:rsid w:val="00496966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769C1"/>
    <w:rsid w:val="005917C1"/>
    <w:rsid w:val="005A113F"/>
    <w:rsid w:val="005E1B3A"/>
    <w:rsid w:val="005F6A3E"/>
    <w:rsid w:val="006142EF"/>
    <w:rsid w:val="0061771A"/>
    <w:rsid w:val="006567B9"/>
    <w:rsid w:val="006723EE"/>
    <w:rsid w:val="00673587"/>
    <w:rsid w:val="00674258"/>
    <w:rsid w:val="0068189F"/>
    <w:rsid w:val="006A1257"/>
    <w:rsid w:val="006E19C5"/>
    <w:rsid w:val="006F1D01"/>
    <w:rsid w:val="007429FD"/>
    <w:rsid w:val="007658C8"/>
    <w:rsid w:val="00780BBB"/>
    <w:rsid w:val="00796D0C"/>
    <w:rsid w:val="007B3A0F"/>
    <w:rsid w:val="007C622C"/>
    <w:rsid w:val="007C73D7"/>
    <w:rsid w:val="00814A0F"/>
    <w:rsid w:val="00827B9C"/>
    <w:rsid w:val="008616DC"/>
    <w:rsid w:val="00886DF7"/>
    <w:rsid w:val="00891B7F"/>
    <w:rsid w:val="008950BC"/>
    <w:rsid w:val="00895451"/>
    <w:rsid w:val="008A6D1D"/>
    <w:rsid w:val="008C2985"/>
    <w:rsid w:val="008D1AA2"/>
    <w:rsid w:val="008F341E"/>
    <w:rsid w:val="00905AE0"/>
    <w:rsid w:val="009226DA"/>
    <w:rsid w:val="00953326"/>
    <w:rsid w:val="009A2E10"/>
    <w:rsid w:val="009E0BE6"/>
    <w:rsid w:val="009E17E1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B1D85"/>
    <w:rsid w:val="00AB2E90"/>
    <w:rsid w:val="00AF30F0"/>
    <w:rsid w:val="00AF4CA8"/>
    <w:rsid w:val="00B22B14"/>
    <w:rsid w:val="00B31AEA"/>
    <w:rsid w:val="00B40D10"/>
    <w:rsid w:val="00B416F1"/>
    <w:rsid w:val="00B5654A"/>
    <w:rsid w:val="00BA537A"/>
    <w:rsid w:val="00BA5B2E"/>
    <w:rsid w:val="00BC7AD3"/>
    <w:rsid w:val="00BE45C4"/>
    <w:rsid w:val="00BF49BF"/>
    <w:rsid w:val="00C21B88"/>
    <w:rsid w:val="00C46894"/>
    <w:rsid w:val="00C50173"/>
    <w:rsid w:val="00C64BBF"/>
    <w:rsid w:val="00C751FA"/>
    <w:rsid w:val="00C85B77"/>
    <w:rsid w:val="00CB15F9"/>
    <w:rsid w:val="00CB79A7"/>
    <w:rsid w:val="00CC0307"/>
    <w:rsid w:val="00CD1326"/>
    <w:rsid w:val="00CD5C18"/>
    <w:rsid w:val="00CD5F79"/>
    <w:rsid w:val="00D22AE8"/>
    <w:rsid w:val="00D31BC3"/>
    <w:rsid w:val="00D35C3E"/>
    <w:rsid w:val="00D41C42"/>
    <w:rsid w:val="00D459D3"/>
    <w:rsid w:val="00D60648"/>
    <w:rsid w:val="00D67AA0"/>
    <w:rsid w:val="00D9015C"/>
    <w:rsid w:val="00D91D0E"/>
    <w:rsid w:val="00DA6945"/>
    <w:rsid w:val="00DC2C63"/>
    <w:rsid w:val="00DF1AD8"/>
    <w:rsid w:val="00E01406"/>
    <w:rsid w:val="00E53232"/>
    <w:rsid w:val="00E53B43"/>
    <w:rsid w:val="00E639E0"/>
    <w:rsid w:val="00E70D5F"/>
    <w:rsid w:val="00E76F8F"/>
    <w:rsid w:val="00EA4896"/>
    <w:rsid w:val="00EB1083"/>
    <w:rsid w:val="00EC22A2"/>
    <w:rsid w:val="00F210F0"/>
    <w:rsid w:val="00F5711A"/>
    <w:rsid w:val="00F90406"/>
    <w:rsid w:val="00F92762"/>
    <w:rsid w:val="00FA17BA"/>
    <w:rsid w:val="00FC460C"/>
    <w:rsid w:val="00FE299F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89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89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5</cp:revision>
  <cp:lastPrinted>2010-03-01T08:02:00Z</cp:lastPrinted>
  <dcterms:created xsi:type="dcterms:W3CDTF">2015-02-23T13:58:00Z</dcterms:created>
  <dcterms:modified xsi:type="dcterms:W3CDTF">2015-02-24T08:48:00Z</dcterms:modified>
</cp:coreProperties>
</file>