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88" w:rsidRPr="00D54AE4" w:rsidRDefault="00A60388" w:rsidP="00A60388">
      <w:pPr>
        <w:jc w:val="right"/>
        <w:rPr>
          <w:rFonts w:ascii="Calibri" w:hAnsi="Calibri"/>
        </w:rPr>
      </w:pPr>
      <w:bookmarkStart w:id="0" w:name="_GoBack"/>
      <w:bookmarkEnd w:id="0"/>
      <w:r w:rsidRPr="00D54AE4">
        <w:rPr>
          <w:rFonts w:ascii="Calibri" w:hAnsi="Calibri"/>
        </w:rPr>
        <w:t>Załącznik nr 2</w:t>
      </w:r>
    </w:p>
    <w:p w:rsidR="00A60388" w:rsidRPr="00D54AE4" w:rsidRDefault="00A60388" w:rsidP="00A60388">
      <w:pPr>
        <w:pStyle w:val="Heading2"/>
        <w:jc w:val="center"/>
        <w:rPr>
          <w:b w:val="0"/>
          <w:color w:val="auto"/>
          <w:sz w:val="24"/>
          <w:szCs w:val="24"/>
        </w:rPr>
      </w:pPr>
      <w:r w:rsidRPr="00D54AE4">
        <w:rPr>
          <w:color w:val="auto"/>
          <w:sz w:val="24"/>
          <w:szCs w:val="24"/>
        </w:rPr>
        <w:t>UMOWA</w:t>
      </w:r>
      <w:r w:rsidRPr="00D54AE4">
        <w:rPr>
          <w:b w:val="0"/>
          <w:color w:val="auto"/>
          <w:sz w:val="24"/>
          <w:szCs w:val="24"/>
        </w:rPr>
        <w:t xml:space="preserve"> (wzór)</w:t>
      </w:r>
    </w:p>
    <w:p w:rsidR="00A60388" w:rsidRPr="00D54AE4" w:rsidRDefault="00A60388" w:rsidP="00A60388">
      <w:pPr>
        <w:rPr>
          <w:rFonts w:ascii="Calibri" w:hAnsi="Calibri"/>
        </w:rPr>
      </w:pPr>
    </w:p>
    <w:p w:rsidR="00A60388" w:rsidRPr="00D54AE4" w:rsidRDefault="00A60388" w:rsidP="00A60388">
      <w:pPr>
        <w:rPr>
          <w:rFonts w:ascii="Calibri" w:hAnsi="Calibri"/>
        </w:rPr>
      </w:pPr>
    </w:p>
    <w:p w:rsidR="00A60388" w:rsidRPr="00D54AE4" w:rsidRDefault="00A60388" w:rsidP="00A60388">
      <w:pPr>
        <w:pStyle w:val="pkt"/>
        <w:spacing w:before="0" w:after="0"/>
        <w:ind w:left="0" w:firstLine="0"/>
        <w:rPr>
          <w:rFonts w:ascii="Calibri" w:hAnsi="Calibri" w:cs="Arial"/>
          <w:szCs w:val="24"/>
        </w:rPr>
      </w:pPr>
      <w:r w:rsidRPr="00D54AE4">
        <w:rPr>
          <w:rFonts w:ascii="Calibri" w:hAnsi="Calibri"/>
          <w:b/>
          <w:szCs w:val="24"/>
        </w:rPr>
        <w:t xml:space="preserve">Zawarta w dniu .............................. w ................................... pomiędzy </w:t>
      </w:r>
      <w:r w:rsidRPr="00D54AE4">
        <w:rPr>
          <w:rFonts w:ascii="Calibri" w:hAnsi="Calibri" w:cs="Arial"/>
          <w:szCs w:val="24"/>
        </w:rPr>
        <w:t xml:space="preserve">Regionalnym Centrum Rozwoju Edukacji  z siedzibą w Opolu, ul. Głogowska 27, NIP: 754-30-63-497, zwanym dalej </w:t>
      </w:r>
      <w:r w:rsidRPr="00D54AE4">
        <w:rPr>
          <w:rFonts w:ascii="Calibri" w:hAnsi="Calibri" w:cs="Arial"/>
          <w:b/>
          <w:szCs w:val="24"/>
        </w:rPr>
        <w:t>Sprzedającym,</w:t>
      </w:r>
      <w:r w:rsidRPr="00D54AE4">
        <w:rPr>
          <w:rFonts w:ascii="Calibri" w:hAnsi="Calibri" w:cs="Arial"/>
          <w:szCs w:val="24"/>
        </w:rPr>
        <w:t xml:space="preserve"> reprezentowanym przez:</w:t>
      </w:r>
    </w:p>
    <w:p w:rsidR="00A60388" w:rsidRPr="00D54AE4" w:rsidRDefault="00A60388" w:rsidP="00A60388">
      <w:pPr>
        <w:pStyle w:val="pkt"/>
        <w:spacing w:before="0" w:after="0"/>
        <w:ind w:left="0" w:firstLine="0"/>
        <w:rPr>
          <w:rFonts w:ascii="Calibri" w:hAnsi="Calibri" w:cs="Arial"/>
          <w:szCs w:val="24"/>
        </w:rPr>
      </w:pPr>
      <w:r w:rsidRPr="00D54AE4">
        <w:rPr>
          <w:rFonts w:ascii="Calibri" w:hAnsi="Calibri" w:cs="Arial"/>
          <w:szCs w:val="24"/>
        </w:rPr>
        <w:t xml:space="preserve">mgr Lesława Tomczaka - Dyrektora, </w:t>
      </w:r>
    </w:p>
    <w:p w:rsidR="00A60388" w:rsidRPr="00D54AE4" w:rsidRDefault="00A60388" w:rsidP="00A60388">
      <w:pPr>
        <w:pStyle w:val="pkt"/>
        <w:spacing w:before="0" w:after="0"/>
        <w:ind w:left="0" w:firstLine="0"/>
        <w:rPr>
          <w:rFonts w:ascii="Calibri" w:hAnsi="Calibri" w:cs="Arial"/>
          <w:szCs w:val="24"/>
        </w:rPr>
      </w:pPr>
      <w:r w:rsidRPr="00D54AE4">
        <w:rPr>
          <w:rFonts w:ascii="Calibri" w:hAnsi="Calibri"/>
          <w:b/>
          <w:szCs w:val="24"/>
        </w:rPr>
        <w:br/>
        <w:t xml:space="preserve">a </w:t>
      </w:r>
    </w:p>
    <w:p w:rsidR="00A60388" w:rsidRPr="00D54AE4" w:rsidRDefault="00A60388" w:rsidP="00A60388">
      <w:pPr>
        <w:pStyle w:val="Heading2"/>
        <w:rPr>
          <w:b w:val="0"/>
          <w:color w:val="auto"/>
          <w:sz w:val="24"/>
          <w:szCs w:val="24"/>
        </w:rPr>
      </w:pPr>
      <w:r w:rsidRPr="00D54AE4">
        <w:rPr>
          <w:b w:val="0"/>
          <w:color w:val="auto"/>
          <w:sz w:val="24"/>
          <w:szCs w:val="24"/>
        </w:rPr>
        <w:t>.................................................................................................................................</w:t>
      </w:r>
    </w:p>
    <w:p w:rsidR="00A60388" w:rsidRPr="00D54AE4" w:rsidRDefault="00A60388" w:rsidP="00A60388">
      <w:pPr>
        <w:pStyle w:val="Heading2"/>
        <w:rPr>
          <w:b w:val="0"/>
          <w:color w:val="auto"/>
          <w:sz w:val="24"/>
          <w:szCs w:val="24"/>
        </w:rPr>
      </w:pPr>
      <w:r w:rsidRPr="00D54AE4">
        <w:rPr>
          <w:b w:val="0"/>
          <w:color w:val="auto"/>
          <w:sz w:val="24"/>
          <w:szCs w:val="24"/>
        </w:rPr>
        <w:t xml:space="preserve">................................................................................................................................, zwanym w dalszej części umowy "Kupującym", </w:t>
      </w:r>
    </w:p>
    <w:p w:rsidR="00A60388" w:rsidRPr="00D54AE4" w:rsidRDefault="00A60388" w:rsidP="00A60388">
      <w:pPr>
        <w:pStyle w:val="Heading2"/>
        <w:rPr>
          <w:b w:val="0"/>
          <w:color w:val="auto"/>
          <w:sz w:val="24"/>
          <w:szCs w:val="24"/>
        </w:rPr>
      </w:pPr>
      <w:r w:rsidRPr="00D54AE4">
        <w:rPr>
          <w:b w:val="0"/>
          <w:color w:val="auto"/>
          <w:sz w:val="24"/>
          <w:szCs w:val="24"/>
        </w:rPr>
        <w:t xml:space="preserve">o treści następującej: </w:t>
      </w:r>
    </w:p>
    <w:p w:rsidR="00A60388" w:rsidRPr="00D54AE4" w:rsidRDefault="00A60388" w:rsidP="00A60388">
      <w:pPr>
        <w:rPr>
          <w:rFonts w:ascii="Calibri" w:hAnsi="Calibri"/>
        </w:rPr>
      </w:pPr>
    </w:p>
    <w:p w:rsidR="00A60388" w:rsidRPr="00D54AE4" w:rsidRDefault="00A60388" w:rsidP="00A60388">
      <w:pPr>
        <w:jc w:val="center"/>
        <w:rPr>
          <w:rFonts w:ascii="Calibri" w:hAnsi="Calibri"/>
          <w:b/>
        </w:rPr>
      </w:pPr>
      <w:r w:rsidRPr="00D54AE4">
        <w:rPr>
          <w:rFonts w:ascii="Calibri" w:hAnsi="Calibri"/>
          <w:b/>
        </w:rPr>
        <w:t>§1</w:t>
      </w:r>
    </w:p>
    <w:p w:rsidR="00A60388" w:rsidRPr="00D54AE4" w:rsidRDefault="00A60388" w:rsidP="00A60388">
      <w:pPr>
        <w:jc w:val="center"/>
        <w:rPr>
          <w:rFonts w:ascii="Calibri" w:hAnsi="Calibri"/>
          <w:b/>
        </w:rPr>
      </w:pPr>
    </w:p>
    <w:p w:rsidR="00A60388" w:rsidRPr="00D54AE4" w:rsidRDefault="00A60388" w:rsidP="00A6038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</w:rPr>
      </w:pPr>
      <w:r w:rsidRPr="00D54AE4">
        <w:t xml:space="preserve">Sprzedający oświadcza, że jest właścicielem </w:t>
      </w:r>
      <w:r>
        <w:rPr>
          <w:rFonts w:cs="Calibri"/>
          <w:b/>
        </w:rPr>
        <w:t>przedmiotu sprzedaży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4801"/>
      </w:tblGrid>
      <w:tr w:rsidR="00A60388" w:rsidRPr="00A54ECC" w:rsidTr="000F4CCA">
        <w:trPr>
          <w:trHeight w:val="31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388" w:rsidRPr="00A54ECC" w:rsidRDefault="00A60388" w:rsidP="000F4CCA">
            <w:pPr>
              <w:ind w:left="229" w:hanging="229"/>
              <w:rPr>
                <w:rFonts w:ascii="Calibri" w:eastAsia="Times New Roman" w:hAnsi="Calibri"/>
                <w:b/>
                <w:color w:val="00000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color w:val="000000"/>
                <w:lang w:val="pl-PL"/>
              </w:rPr>
              <w:t>Nr części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lang w:val="pl-PL"/>
              </w:rPr>
            </w:pPr>
            <w:r w:rsidRPr="00A54ECC">
              <w:rPr>
                <w:rFonts w:ascii="Calibri" w:eastAsia="Times New Roman" w:hAnsi="Calibri" w:cs="Calibri"/>
                <w:b/>
                <w:color w:val="000000"/>
                <w:lang w:val="pl-PL"/>
              </w:rPr>
              <w:t>dane grzejnika płytowego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21/600/600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22/600/700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22/600/700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22/600/800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22/600/800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22/600/800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22/600/800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22/600/900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22/600/900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22/600/1000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22/600/1000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22/600/1000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22/600/1200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22/600/1200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22/600/1200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lastRenderedPageBreak/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22/600/1400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22/500/1000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22/500/1000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22/500/1000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22/500/1000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22/500/1000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22/500/1000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22/500/1200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22/500/1400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22/500/1600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22/500/1600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22/500/1600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22/500/1600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22/500/1800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22/400/1200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22/400/1200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22/400/1600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22/400/1800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22/400/1800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33/600/1200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33/600/1200</w:t>
            </w:r>
          </w:p>
        </w:tc>
      </w:tr>
      <w:tr w:rsidR="00A60388" w:rsidRPr="00A54ECC" w:rsidTr="000F4CCA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color w:val="000000"/>
                <w:sz w:val="20"/>
                <w:szCs w:val="20"/>
                <w:lang w:val="pl-PL"/>
              </w:rPr>
              <w:t>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88" w:rsidRPr="00A54ECC" w:rsidRDefault="00A60388" w:rsidP="000F4CC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54EC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/>
              </w:rPr>
              <w:t>33/900/1000</w:t>
            </w:r>
          </w:p>
        </w:tc>
      </w:tr>
    </w:tbl>
    <w:p w:rsidR="00A60388" w:rsidRPr="00D54AE4" w:rsidRDefault="00A60388" w:rsidP="00A60388">
      <w:pPr>
        <w:rPr>
          <w:rFonts w:ascii="Calibri" w:hAnsi="Calibri"/>
        </w:rPr>
      </w:pPr>
    </w:p>
    <w:p w:rsidR="00A60388" w:rsidRPr="00D54AE4" w:rsidRDefault="00A60388" w:rsidP="00A60388">
      <w:pPr>
        <w:pStyle w:val="BodyText2"/>
        <w:spacing w:before="0" w:line="240" w:lineRule="auto"/>
        <w:rPr>
          <w:rFonts w:ascii="Calibri" w:hAnsi="Calibri"/>
          <w:szCs w:val="24"/>
        </w:rPr>
      </w:pPr>
    </w:p>
    <w:p w:rsidR="00A60388" w:rsidRPr="00D54AE4" w:rsidRDefault="00A60388" w:rsidP="00A60388">
      <w:pPr>
        <w:jc w:val="center"/>
        <w:rPr>
          <w:rFonts w:ascii="Calibri" w:hAnsi="Calibri"/>
          <w:b/>
        </w:rPr>
      </w:pPr>
      <w:r w:rsidRPr="00D54AE4">
        <w:rPr>
          <w:rFonts w:ascii="Calibri" w:hAnsi="Calibri"/>
          <w:b/>
        </w:rPr>
        <w:t>§2</w:t>
      </w:r>
    </w:p>
    <w:p w:rsidR="00A60388" w:rsidRPr="00D54AE4" w:rsidRDefault="00A60388" w:rsidP="00A60388">
      <w:pPr>
        <w:rPr>
          <w:rFonts w:ascii="Calibri" w:hAnsi="Calibri"/>
        </w:rPr>
      </w:pPr>
      <w:r w:rsidRPr="00D54AE4">
        <w:rPr>
          <w:rFonts w:ascii="Calibri" w:hAnsi="Calibri"/>
        </w:rPr>
        <w:t xml:space="preserve">Sprzedający sprzedaje, a Kupujący nabywa wymieniony w §1 niniejszej umowy składnik mienia ruchomego </w:t>
      </w:r>
      <w:r w:rsidRPr="00EE066A">
        <w:rPr>
          <w:rFonts w:ascii="Calibri" w:hAnsi="Calibri" w:cs="Arial"/>
        </w:rPr>
        <w:t>Regionaln</w:t>
      </w:r>
      <w:r>
        <w:rPr>
          <w:rFonts w:ascii="Calibri" w:hAnsi="Calibri" w:cs="Arial"/>
        </w:rPr>
        <w:t xml:space="preserve">ego </w:t>
      </w:r>
      <w:r w:rsidRPr="00EE066A">
        <w:rPr>
          <w:rFonts w:ascii="Calibri" w:hAnsi="Calibri" w:cs="Arial"/>
        </w:rPr>
        <w:t>Centrum Rozwoju Edukacji</w:t>
      </w:r>
      <w:r w:rsidRPr="00D54AE4">
        <w:rPr>
          <w:rFonts w:ascii="Calibri" w:hAnsi="Calibri"/>
        </w:rPr>
        <w:t>.</w:t>
      </w:r>
    </w:p>
    <w:p w:rsidR="00A60388" w:rsidRPr="00D54AE4" w:rsidRDefault="00A60388" w:rsidP="00A60388">
      <w:pPr>
        <w:pStyle w:val="BodyText2"/>
        <w:spacing w:before="0" w:line="240" w:lineRule="auto"/>
        <w:jc w:val="center"/>
        <w:rPr>
          <w:rFonts w:ascii="Calibri" w:hAnsi="Calibri"/>
          <w:szCs w:val="24"/>
        </w:rPr>
      </w:pPr>
    </w:p>
    <w:p w:rsidR="00A60388" w:rsidRPr="00D54AE4" w:rsidRDefault="00A60388" w:rsidP="00A60388">
      <w:pPr>
        <w:jc w:val="center"/>
        <w:rPr>
          <w:rFonts w:ascii="Calibri" w:hAnsi="Calibri"/>
          <w:b/>
        </w:rPr>
      </w:pPr>
      <w:r w:rsidRPr="00D54AE4">
        <w:rPr>
          <w:rFonts w:ascii="Calibri" w:hAnsi="Calibri"/>
          <w:b/>
        </w:rPr>
        <w:t>§3</w:t>
      </w:r>
    </w:p>
    <w:p w:rsidR="00A60388" w:rsidRPr="00D54AE4" w:rsidRDefault="00A60388" w:rsidP="00A60388">
      <w:pPr>
        <w:rPr>
          <w:rFonts w:ascii="Calibri" w:hAnsi="Calibri"/>
        </w:rPr>
      </w:pPr>
      <w:r w:rsidRPr="00D54AE4">
        <w:rPr>
          <w:rFonts w:ascii="Calibri" w:hAnsi="Calibri"/>
        </w:rPr>
        <w:t>Kupujący oświadcza, że zapoznał się ze stanem przedmiotu umowy.</w:t>
      </w:r>
    </w:p>
    <w:p w:rsidR="00A60388" w:rsidRPr="00D54AE4" w:rsidRDefault="00A60388" w:rsidP="00A60388">
      <w:pPr>
        <w:rPr>
          <w:rFonts w:ascii="Calibri" w:hAnsi="Calibri"/>
        </w:rPr>
      </w:pPr>
    </w:p>
    <w:p w:rsidR="00A60388" w:rsidRPr="00D54AE4" w:rsidRDefault="00A60388" w:rsidP="00A60388">
      <w:pPr>
        <w:jc w:val="center"/>
        <w:rPr>
          <w:rFonts w:ascii="Calibri" w:hAnsi="Calibri"/>
          <w:b/>
        </w:rPr>
      </w:pPr>
      <w:r w:rsidRPr="00D54AE4">
        <w:rPr>
          <w:rFonts w:ascii="Calibri" w:hAnsi="Calibri"/>
          <w:b/>
        </w:rPr>
        <w:t>§4</w:t>
      </w:r>
    </w:p>
    <w:p w:rsidR="00A60388" w:rsidRPr="00D54AE4" w:rsidRDefault="00A60388" w:rsidP="00A60388">
      <w:pPr>
        <w:pStyle w:val="BodyTextIndent"/>
        <w:numPr>
          <w:ilvl w:val="0"/>
          <w:numId w:val="1"/>
        </w:numPr>
        <w:tabs>
          <w:tab w:val="left" w:pos="375"/>
        </w:tabs>
        <w:suppressAutoHyphens/>
        <w:spacing w:after="0"/>
        <w:ind w:left="375"/>
        <w:rPr>
          <w:rFonts w:ascii="Calibri" w:hAnsi="Calibri"/>
          <w:sz w:val="24"/>
          <w:szCs w:val="24"/>
        </w:rPr>
      </w:pPr>
      <w:r w:rsidRPr="00D54AE4">
        <w:rPr>
          <w:rFonts w:ascii="Calibri" w:hAnsi="Calibri"/>
          <w:sz w:val="24"/>
          <w:szCs w:val="24"/>
        </w:rPr>
        <w:t>Kupujący zapłaci tytułem ceny nabycia przedmiotu umowy Sprzedającemu kwotę …………………. zł brutto (słownie: ………………………………………………………….…………………zł).</w:t>
      </w:r>
    </w:p>
    <w:p w:rsidR="00A60388" w:rsidRPr="00D54AE4" w:rsidRDefault="00A60388" w:rsidP="00A60388">
      <w:pPr>
        <w:pStyle w:val="BodyTextIndent"/>
        <w:numPr>
          <w:ilvl w:val="0"/>
          <w:numId w:val="1"/>
        </w:numPr>
        <w:tabs>
          <w:tab w:val="left" w:pos="375"/>
        </w:tabs>
        <w:suppressAutoHyphens/>
        <w:spacing w:after="0"/>
        <w:ind w:left="375"/>
        <w:rPr>
          <w:rFonts w:ascii="Calibri" w:hAnsi="Calibri"/>
          <w:sz w:val="24"/>
          <w:szCs w:val="24"/>
        </w:rPr>
      </w:pPr>
      <w:r w:rsidRPr="00D54AE4">
        <w:rPr>
          <w:rFonts w:ascii="Calibri" w:hAnsi="Calibri"/>
          <w:sz w:val="24"/>
          <w:szCs w:val="24"/>
        </w:rPr>
        <w:t>Płatność nastąpi w terminie 7 dni od daty zawarcia umowy w formie przelewu na konto Sprzedającego nr ……………………………………. na podstawie rachunku lub faktury.</w:t>
      </w:r>
    </w:p>
    <w:p w:rsidR="00A60388" w:rsidRPr="00D54AE4" w:rsidRDefault="00A60388" w:rsidP="00A60388">
      <w:pPr>
        <w:numPr>
          <w:ilvl w:val="0"/>
          <w:numId w:val="1"/>
        </w:numPr>
        <w:tabs>
          <w:tab w:val="left" w:pos="375"/>
        </w:tabs>
        <w:suppressAutoHyphens/>
        <w:ind w:left="375"/>
        <w:rPr>
          <w:rFonts w:ascii="Calibri" w:hAnsi="Calibri"/>
        </w:rPr>
      </w:pPr>
      <w:r w:rsidRPr="00D54AE4">
        <w:rPr>
          <w:rFonts w:ascii="Calibri" w:hAnsi="Calibri"/>
        </w:rPr>
        <w:lastRenderedPageBreak/>
        <w:t>W przypadku zwłoki w dokonaniu płatności Sprzedający może obciążyć Kupującego ustawowymi odsetkami.</w:t>
      </w:r>
    </w:p>
    <w:p w:rsidR="00A60388" w:rsidRPr="00D54AE4" w:rsidRDefault="00A60388" w:rsidP="00A60388">
      <w:pPr>
        <w:numPr>
          <w:ilvl w:val="0"/>
          <w:numId w:val="1"/>
        </w:numPr>
        <w:tabs>
          <w:tab w:val="left" w:pos="375"/>
        </w:tabs>
        <w:suppressAutoHyphens/>
        <w:ind w:left="375"/>
        <w:rPr>
          <w:rFonts w:ascii="Calibri" w:hAnsi="Calibri"/>
        </w:rPr>
      </w:pPr>
      <w:r w:rsidRPr="00D54AE4">
        <w:rPr>
          <w:rFonts w:ascii="Calibri" w:hAnsi="Calibri"/>
        </w:rPr>
        <w:t>W przypadku zwłoki w przekazania przedmiotu umowy Sprzedający zapłaci Kupującemu kary umowne w wysokości 0,5 % wartości umowy za każdy dzień zwłoki.</w:t>
      </w:r>
    </w:p>
    <w:p w:rsidR="00A60388" w:rsidRPr="00D54AE4" w:rsidRDefault="00A60388" w:rsidP="00A60388">
      <w:pPr>
        <w:numPr>
          <w:ilvl w:val="0"/>
          <w:numId w:val="1"/>
        </w:numPr>
        <w:tabs>
          <w:tab w:val="left" w:pos="375"/>
        </w:tabs>
        <w:suppressAutoHyphens/>
        <w:ind w:left="375"/>
        <w:rPr>
          <w:rFonts w:ascii="Calibri" w:hAnsi="Calibri"/>
        </w:rPr>
      </w:pPr>
      <w:r w:rsidRPr="00D54AE4">
        <w:rPr>
          <w:rFonts w:ascii="Calibri" w:hAnsi="Calibri"/>
        </w:rPr>
        <w:t>W przypadku odstąpienia od umowy przez Sprzedającego z przyczyn leżących po stronie  Kupującego, Kupujący zobowiązuje się zapłacić Sprzedającemu karę umowną w wysokości 10% wartości umowy.</w:t>
      </w:r>
    </w:p>
    <w:p w:rsidR="00A60388" w:rsidRPr="00D54AE4" w:rsidRDefault="00A60388" w:rsidP="00A60388">
      <w:pPr>
        <w:rPr>
          <w:rFonts w:ascii="Calibri" w:hAnsi="Calibri"/>
          <w:b/>
        </w:rPr>
      </w:pPr>
    </w:p>
    <w:p w:rsidR="00A60388" w:rsidRPr="00D54AE4" w:rsidRDefault="00A60388" w:rsidP="00A60388">
      <w:pPr>
        <w:jc w:val="center"/>
        <w:rPr>
          <w:rFonts w:ascii="Calibri" w:hAnsi="Calibri"/>
          <w:b/>
        </w:rPr>
      </w:pPr>
      <w:r w:rsidRPr="00D54AE4">
        <w:rPr>
          <w:rFonts w:ascii="Calibri" w:hAnsi="Calibri"/>
          <w:b/>
        </w:rPr>
        <w:t>§5</w:t>
      </w:r>
    </w:p>
    <w:p w:rsidR="00A60388" w:rsidRPr="00D54AE4" w:rsidRDefault="00A60388" w:rsidP="00A60388">
      <w:pPr>
        <w:numPr>
          <w:ilvl w:val="3"/>
          <w:numId w:val="1"/>
        </w:numPr>
        <w:tabs>
          <w:tab w:val="clear" w:pos="3240"/>
          <w:tab w:val="num" w:pos="0"/>
        </w:tabs>
        <w:ind w:left="360"/>
        <w:rPr>
          <w:rFonts w:ascii="Calibri" w:hAnsi="Calibri"/>
        </w:rPr>
      </w:pPr>
      <w:r w:rsidRPr="00D54AE4">
        <w:rPr>
          <w:rFonts w:ascii="Calibri" w:hAnsi="Calibri"/>
        </w:rPr>
        <w:t>Wydanie towaru nastąpi niezwłocznie po ujawnieniu środków na koncie Sprzedającego, w terminie uzgodnionym z Kupującym.</w:t>
      </w:r>
    </w:p>
    <w:p w:rsidR="00A60388" w:rsidRPr="00D54AE4" w:rsidRDefault="00A60388" w:rsidP="00A60388">
      <w:pPr>
        <w:numPr>
          <w:ilvl w:val="3"/>
          <w:numId w:val="1"/>
        </w:numPr>
        <w:tabs>
          <w:tab w:val="clear" w:pos="3240"/>
          <w:tab w:val="num" w:pos="0"/>
        </w:tabs>
        <w:ind w:left="360"/>
        <w:rPr>
          <w:rFonts w:ascii="Calibri" w:hAnsi="Calibri"/>
        </w:rPr>
      </w:pPr>
      <w:r w:rsidRPr="00D54AE4">
        <w:rPr>
          <w:rFonts w:ascii="Calibri" w:hAnsi="Calibri"/>
        </w:rPr>
        <w:t>Kupujący odbierze towar w własnym zakresie.</w:t>
      </w:r>
    </w:p>
    <w:p w:rsidR="00A60388" w:rsidRPr="00D54AE4" w:rsidRDefault="00A60388" w:rsidP="00A60388">
      <w:pPr>
        <w:ind w:left="-15"/>
        <w:rPr>
          <w:rFonts w:ascii="Calibri" w:hAnsi="Calibri"/>
        </w:rPr>
      </w:pPr>
    </w:p>
    <w:p w:rsidR="00A60388" w:rsidRPr="00D54AE4" w:rsidRDefault="00A60388" w:rsidP="00A60388">
      <w:pPr>
        <w:ind w:left="4248"/>
        <w:rPr>
          <w:rFonts w:ascii="Calibri" w:hAnsi="Calibri"/>
          <w:b/>
        </w:rPr>
      </w:pPr>
      <w:r w:rsidRPr="00D54AE4">
        <w:rPr>
          <w:rFonts w:ascii="Calibri" w:hAnsi="Calibri"/>
          <w:b/>
        </w:rPr>
        <w:t xml:space="preserve">   §6</w:t>
      </w:r>
    </w:p>
    <w:p w:rsidR="00A60388" w:rsidRPr="00D54AE4" w:rsidRDefault="00A60388" w:rsidP="00A60388">
      <w:pPr>
        <w:pStyle w:val="WW-Tekstpodstawowywcity2"/>
        <w:ind w:left="-15"/>
        <w:jc w:val="left"/>
        <w:rPr>
          <w:rFonts w:ascii="Calibri" w:hAnsi="Calibri"/>
          <w:sz w:val="24"/>
        </w:rPr>
      </w:pPr>
      <w:r w:rsidRPr="00D54AE4">
        <w:rPr>
          <w:rFonts w:ascii="Calibri" w:hAnsi="Calibri"/>
          <w:sz w:val="24"/>
        </w:rPr>
        <w:t>W sprawach nie unormowanych niniejszą umową, a dotyczącą jej przedmiotu, mają zastosowanie przepisy kodeksu cywilnego.</w:t>
      </w:r>
    </w:p>
    <w:p w:rsidR="00A60388" w:rsidRPr="00D54AE4" w:rsidRDefault="00A60388" w:rsidP="00A60388">
      <w:pPr>
        <w:pStyle w:val="WW-Tekstpodstawowywcity2"/>
        <w:ind w:left="-15"/>
        <w:jc w:val="left"/>
        <w:rPr>
          <w:rFonts w:ascii="Calibri" w:hAnsi="Calibri"/>
          <w:sz w:val="24"/>
        </w:rPr>
      </w:pPr>
    </w:p>
    <w:p w:rsidR="00A60388" w:rsidRPr="00D54AE4" w:rsidRDefault="00A60388" w:rsidP="00A60388">
      <w:pPr>
        <w:jc w:val="center"/>
        <w:rPr>
          <w:rFonts w:ascii="Calibri" w:hAnsi="Calibri"/>
          <w:b/>
        </w:rPr>
      </w:pPr>
      <w:r w:rsidRPr="00D54AE4">
        <w:rPr>
          <w:rFonts w:ascii="Calibri" w:hAnsi="Calibri"/>
          <w:b/>
        </w:rPr>
        <w:t>§7</w:t>
      </w:r>
    </w:p>
    <w:p w:rsidR="00A60388" w:rsidRPr="00D54AE4" w:rsidRDefault="00A60388" w:rsidP="00A60388">
      <w:pPr>
        <w:ind w:left="15"/>
        <w:rPr>
          <w:rFonts w:ascii="Calibri" w:hAnsi="Calibri"/>
        </w:rPr>
      </w:pPr>
      <w:r w:rsidRPr="00D54AE4">
        <w:rPr>
          <w:rFonts w:ascii="Calibri" w:hAnsi="Calibri"/>
        </w:rPr>
        <w:t>Umowę sporządzono w trzech jednobrzmiących egzemplarzach: jeden dla Kupującego, dwa dla Sprzedającego.</w:t>
      </w:r>
    </w:p>
    <w:p w:rsidR="00A60388" w:rsidRPr="00D54AE4" w:rsidRDefault="00A60388" w:rsidP="00A60388">
      <w:pPr>
        <w:pStyle w:val="BodyTextIndent"/>
        <w:ind w:left="0"/>
        <w:rPr>
          <w:rFonts w:ascii="Calibri" w:hAnsi="Calibri"/>
          <w:b/>
          <w:sz w:val="24"/>
          <w:szCs w:val="24"/>
        </w:rPr>
      </w:pPr>
    </w:p>
    <w:p w:rsidR="00A60388" w:rsidRPr="00D54AE4" w:rsidRDefault="00A60388" w:rsidP="00A60388">
      <w:pPr>
        <w:rPr>
          <w:rFonts w:ascii="Calibri" w:hAnsi="Calibri"/>
        </w:rPr>
      </w:pPr>
    </w:p>
    <w:p w:rsidR="00A60388" w:rsidRPr="00D54AE4" w:rsidRDefault="00A60388" w:rsidP="00A60388">
      <w:pPr>
        <w:ind w:firstLine="720"/>
        <w:rPr>
          <w:rFonts w:ascii="Calibri" w:hAnsi="Calibri"/>
        </w:rPr>
      </w:pPr>
      <w:r w:rsidRPr="00D54AE4">
        <w:rPr>
          <w:rFonts w:ascii="Calibri" w:hAnsi="Calibri"/>
        </w:rPr>
        <w:tab/>
        <w:t>Sprzedający:</w:t>
      </w:r>
      <w:r w:rsidRPr="00D54AE4">
        <w:rPr>
          <w:rFonts w:ascii="Calibri" w:hAnsi="Calibri"/>
        </w:rPr>
        <w:tab/>
      </w:r>
      <w:r w:rsidRPr="00D54AE4">
        <w:rPr>
          <w:rFonts w:ascii="Calibri" w:hAnsi="Calibri"/>
        </w:rPr>
        <w:tab/>
      </w:r>
      <w:r w:rsidRPr="00D54AE4">
        <w:rPr>
          <w:rFonts w:ascii="Calibri" w:hAnsi="Calibri"/>
        </w:rPr>
        <w:tab/>
      </w:r>
      <w:r w:rsidRPr="00D54AE4">
        <w:rPr>
          <w:rFonts w:ascii="Calibri" w:hAnsi="Calibri"/>
        </w:rPr>
        <w:tab/>
      </w:r>
      <w:r w:rsidRPr="00D54AE4">
        <w:rPr>
          <w:rFonts w:ascii="Calibri" w:hAnsi="Calibri"/>
        </w:rPr>
        <w:tab/>
      </w:r>
      <w:r w:rsidRPr="00D54AE4">
        <w:rPr>
          <w:rFonts w:ascii="Calibri" w:hAnsi="Calibri"/>
        </w:rPr>
        <w:tab/>
        <w:t>Kupujący:</w:t>
      </w:r>
    </w:p>
    <w:p w:rsidR="00A60388" w:rsidRPr="00D54AE4" w:rsidRDefault="00A60388" w:rsidP="00A60388">
      <w:pPr>
        <w:ind w:firstLine="720"/>
        <w:rPr>
          <w:rFonts w:ascii="Calibri" w:hAnsi="Calibri"/>
        </w:rPr>
      </w:pPr>
    </w:p>
    <w:p w:rsidR="00A60388" w:rsidRPr="00EE066A" w:rsidRDefault="00A60388" w:rsidP="00A60388">
      <w:pPr>
        <w:ind w:firstLine="720"/>
        <w:rPr>
          <w:sz w:val="28"/>
          <w:szCs w:val="28"/>
        </w:rPr>
      </w:pPr>
    </w:p>
    <w:p w:rsidR="00A60388" w:rsidRPr="00EE066A" w:rsidRDefault="00A60388" w:rsidP="00A60388">
      <w:pPr>
        <w:rPr>
          <w:sz w:val="28"/>
          <w:szCs w:val="28"/>
        </w:rPr>
      </w:pPr>
      <w:r w:rsidRPr="00EE066A">
        <w:rPr>
          <w:sz w:val="28"/>
          <w:szCs w:val="28"/>
        </w:rPr>
        <w:tab/>
      </w:r>
    </w:p>
    <w:p w:rsidR="00A60388" w:rsidRDefault="00A60388" w:rsidP="00A60388">
      <w:pPr>
        <w:rPr>
          <w:sz w:val="28"/>
          <w:szCs w:val="28"/>
        </w:rPr>
      </w:pPr>
    </w:p>
    <w:p w:rsidR="00A60388" w:rsidRDefault="00A60388" w:rsidP="00A60388">
      <w:pPr>
        <w:pStyle w:val="ListParagraph"/>
        <w:spacing w:after="200" w:line="276" w:lineRule="auto"/>
        <w:ind w:left="0"/>
        <w:rPr>
          <w:rFonts w:cs="Calibri"/>
          <w:color w:val="000000"/>
        </w:rPr>
      </w:pPr>
    </w:p>
    <w:p w:rsidR="00A60388" w:rsidRDefault="00A60388" w:rsidP="00A60388">
      <w:pPr>
        <w:jc w:val="both"/>
        <w:rPr>
          <w:rFonts w:ascii="Calibri" w:eastAsia="Times New Roman" w:hAnsi="Calibri" w:cs="Calibri"/>
          <w:lang w:val="pl-PL"/>
        </w:rPr>
      </w:pPr>
    </w:p>
    <w:p w:rsidR="00CF43CA" w:rsidRDefault="00CF43CA"/>
    <w:sectPr w:rsidR="00CF43CA" w:rsidSect="001C68B9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107" w:right="1418" w:bottom="1418" w:left="1418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F" w:rsidRPr="0050725C" w:rsidRDefault="00A60388" w:rsidP="00C7423D">
    <w:pPr>
      <w:pStyle w:val="Footer"/>
      <w:pBdr>
        <w:top w:val="single" w:sz="8" w:space="1" w:color="auto"/>
      </w:pBdr>
      <w:tabs>
        <w:tab w:val="clear" w:pos="9072"/>
      </w:tabs>
      <w:ind w:left="142"/>
      <w:jc w:val="right"/>
      <w:rPr>
        <w:rFonts w:ascii="Calibri" w:hAnsi="Calibri" w:cs="Calibri"/>
        <w:b/>
        <w:color w:val="002060"/>
        <w:sz w:val="18"/>
        <w:szCs w:val="18"/>
      </w:rPr>
    </w:pPr>
    <w:r>
      <w:rPr>
        <w:rFonts w:ascii="Calibri" w:hAnsi="Calibri" w:cs="Calibr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5833110</wp:posOffset>
              </wp:positionH>
              <wp:positionV relativeFrom="paragraph">
                <wp:posOffset>-74295</wp:posOffset>
              </wp:positionV>
              <wp:extent cx="302895" cy="263525"/>
              <wp:effectExtent l="381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E6F" w:rsidRPr="00421DD5" w:rsidRDefault="00A60388" w:rsidP="0050725C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421DD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21DD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21DD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60388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  <w:lang w:val="pl-PL"/>
                            </w:rPr>
                            <w:t>3</w:t>
                          </w:r>
                          <w:r w:rsidRPr="00421DD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9.3pt;margin-top:-5.85pt;width:23.8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XEgQ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" stroked="f" strokeweight=".5pt">
              <v:textbox>
                <w:txbxContent>
                  <w:p w:rsidR="00EC3E6F" w:rsidRPr="00421DD5" w:rsidRDefault="00A60388" w:rsidP="0050725C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421DD5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421DD5">
                      <w:rPr>
                        <w:rFonts w:ascii="Calibri" w:hAnsi="Calibri" w:cs="Calibri"/>
                        <w:sz w:val="20"/>
                        <w:szCs w:val="20"/>
                      </w:rPr>
                      <w:instrText>PAGE   \* MERGEFORMAT</w:instrText>
                    </w:r>
                    <w:r w:rsidRPr="00421DD5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Pr="00A60388">
                      <w:rPr>
                        <w:rFonts w:ascii="Calibri" w:hAnsi="Calibri" w:cs="Calibri"/>
                        <w:noProof/>
                        <w:sz w:val="20"/>
                        <w:szCs w:val="20"/>
                        <w:lang w:val="pl-PL"/>
                      </w:rPr>
                      <w:t>3</w:t>
                    </w:r>
                    <w:r w:rsidRPr="00421DD5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0725C">
      <w:rPr>
        <w:rFonts w:ascii="Calibri" w:hAnsi="Calibri" w:cs="Calibri"/>
        <w:b/>
        <w:color w:val="002060"/>
        <w:sz w:val="18"/>
        <w:szCs w:val="18"/>
      </w:rPr>
      <w:t xml:space="preserve">Regionalne </w:t>
    </w:r>
    <w:r w:rsidRPr="0050725C">
      <w:rPr>
        <w:rFonts w:ascii="Calibri" w:hAnsi="Calibri" w:cs="Calibri"/>
        <w:b/>
        <w:color w:val="002060"/>
        <w:sz w:val="18"/>
        <w:szCs w:val="18"/>
      </w:rPr>
      <w:t>Centrum Rozwoju Edukacji, 45-315 Opole, ul. Głogowska 27</w:t>
    </w:r>
    <w:r w:rsidRPr="0050725C">
      <w:rPr>
        <w:rFonts w:ascii="Calibri" w:hAnsi="Calibri" w:cs="Calibri"/>
        <w:b/>
        <w:color w:val="002060"/>
        <w:sz w:val="18"/>
        <w:szCs w:val="18"/>
      </w:rPr>
      <w:t>, tel.: +48774579895, fax: +48774552979</w:t>
    </w:r>
  </w:p>
  <w:p w:rsidR="00EC3E6F" w:rsidRPr="0050725C" w:rsidRDefault="00A60388" w:rsidP="00C7423D">
    <w:pPr>
      <w:pStyle w:val="Footer"/>
      <w:tabs>
        <w:tab w:val="clear" w:pos="4536"/>
        <w:tab w:val="clear" w:pos="9072"/>
      </w:tabs>
      <w:ind w:left="142"/>
      <w:jc w:val="right"/>
      <w:rPr>
        <w:rFonts w:ascii="Calibri" w:hAnsi="Calibri" w:cs="Calibri"/>
        <w:color w:val="002060"/>
        <w:sz w:val="10"/>
      </w:rPr>
    </w:pPr>
    <w:r w:rsidRPr="0050725C">
      <w:rPr>
        <w:rFonts w:ascii="Calibri" w:eastAsia="Times New Roman" w:hAnsi="Calibri" w:cs="Calibri"/>
        <w:color w:val="002060"/>
        <w:sz w:val="16"/>
      </w:rPr>
      <w:t>Oddziały: 45-067 Opole, ul. Stanisława Dubois 36; Niwki, ul. Wiejska 17, 46-053 Chrząstowice</w:t>
    </w:r>
  </w:p>
  <w:p w:rsidR="00EC3E6F" w:rsidRPr="00EE0226" w:rsidRDefault="00A60388" w:rsidP="00C7423D">
    <w:pPr>
      <w:pStyle w:val="Footer"/>
      <w:tabs>
        <w:tab w:val="clear" w:pos="9072"/>
      </w:tabs>
      <w:ind w:left="142"/>
      <w:jc w:val="right"/>
      <w:rPr>
        <w:rFonts w:ascii="Calibri" w:eastAsia="Times New Roman" w:hAnsi="Calibri" w:cs="Calibri"/>
        <w:b/>
        <w:color w:val="002060"/>
        <w:sz w:val="16"/>
      </w:rPr>
    </w:pPr>
    <w:hyperlink r:id="rId1" w:history="1">
      <w:r w:rsidRPr="00EE0226">
        <w:rPr>
          <w:rFonts w:ascii="Calibri" w:eastAsia="Times New Roman" w:hAnsi="Calibri" w:cs="Calibri"/>
          <w:b/>
          <w:color w:val="002060"/>
          <w:sz w:val="16"/>
        </w:rPr>
        <w:t>http://www.rcre.opolskie.pl</w:t>
      </w:r>
    </w:hyperlink>
    <w:r w:rsidRPr="00EE0226">
      <w:rPr>
        <w:rFonts w:ascii="Calibri" w:eastAsia="Times New Roman" w:hAnsi="Calibri" w:cs="Calibri"/>
        <w:b/>
        <w:color w:val="002060"/>
        <w:sz w:val="16"/>
      </w:rPr>
      <w:t xml:space="preserve">, </w:t>
    </w:r>
    <w:hyperlink r:id="rId2" w:history="1">
      <w:r w:rsidRPr="00EE0226">
        <w:rPr>
          <w:rFonts w:ascii="Calibri" w:eastAsia="Times New Roman" w:hAnsi="Calibri" w:cs="Calibri"/>
          <w:b/>
          <w:color w:val="002060"/>
          <w:sz w:val="16"/>
        </w:rPr>
        <w:t>kontakt</w:t>
      </w:r>
      <w:r w:rsidRPr="00EE0226">
        <w:rPr>
          <w:rFonts w:ascii="Calibri" w:eastAsia="Times New Roman" w:hAnsi="Calibri" w:cs="Calibri"/>
          <w:b/>
          <w:color w:val="002060"/>
          <w:sz w:val="16"/>
        </w:rPr>
        <w:t>@rcre.opolskie.pl</w:t>
      </w:r>
    </w:hyperlink>
    <w:r w:rsidRPr="00EE0226">
      <w:rPr>
        <w:rFonts w:ascii="Calibri" w:eastAsia="Times New Roman" w:hAnsi="Calibri" w:cs="Calibri"/>
        <w:b/>
        <w:color w:val="002060"/>
        <w:sz w:val="16"/>
      </w:rPr>
      <w:t>, REGON: 000196718</w:t>
    </w:r>
  </w:p>
  <w:p w:rsidR="00EC3E6F" w:rsidRPr="0050725C" w:rsidRDefault="00A60388" w:rsidP="00C7423D">
    <w:pPr>
      <w:pStyle w:val="Footer"/>
      <w:tabs>
        <w:tab w:val="clear" w:pos="9072"/>
      </w:tabs>
      <w:ind w:left="142"/>
      <w:jc w:val="right"/>
      <w:rPr>
        <w:rFonts w:ascii="Calibri" w:hAnsi="Calibri" w:cs="Calibri"/>
        <w:color w:val="002060"/>
        <w:sz w:val="16"/>
      </w:rPr>
    </w:pPr>
    <w:r w:rsidRPr="0050725C">
      <w:rPr>
        <w:rFonts w:ascii="Calibri" w:hAnsi="Calibri" w:cs="Calibri"/>
        <w:color w:val="002060"/>
        <w:sz w:val="16"/>
      </w:rPr>
      <w:t>NIP: 754-30-63-497, Bank Millenium S.A. O/Opole  69 1160 2202 0000 0000 4140 2460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F" w:rsidRPr="0050725C" w:rsidRDefault="00A60388" w:rsidP="00C7423D">
    <w:pPr>
      <w:pStyle w:val="Footer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="Calibri" w:hAnsi="Calibri" w:cs="Calibri"/>
        <w:b/>
        <w:color w:val="002060"/>
        <w:sz w:val="18"/>
        <w:szCs w:val="18"/>
      </w:rPr>
    </w:pPr>
    <w:r w:rsidRPr="0050725C">
      <w:rPr>
        <w:rFonts w:ascii="Calibri" w:hAnsi="Calibri" w:cs="Calibri"/>
        <w:b/>
        <w:color w:val="002060"/>
        <w:sz w:val="18"/>
        <w:szCs w:val="18"/>
      </w:rPr>
      <w:t>Regionalne Centrum Rozwoju Edukacji, 45-315 Opole, ul. Głogowska</w:t>
    </w:r>
    <w:r w:rsidRPr="0050725C">
      <w:rPr>
        <w:rFonts w:ascii="Calibri" w:hAnsi="Calibri" w:cs="Calibri"/>
        <w:b/>
        <w:color w:val="002060"/>
        <w:sz w:val="18"/>
        <w:szCs w:val="18"/>
      </w:rPr>
      <w:t xml:space="preserve"> 27, tel.: +48774579895, fax: +48774552979</w:t>
    </w:r>
  </w:p>
  <w:p w:rsidR="00EC3E6F" w:rsidRPr="0050725C" w:rsidRDefault="00A60388" w:rsidP="00C7423D">
    <w:pPr>
      <w:pStyle w:val="Footer"/>
      <w:tabs>
        <w:tab w:val="clear" w:pos="4536"/>
        <w:tab w:val="clear" w:pos="9072"/>
      </w:tabs>
      <w:jc w:val="right"/>
      <w:rPr>
        <w:rFonts w:ascii="Calibri" w:hAnsi="Calibri" w:cs="Calibri"/>
        <w:color w:val="002060"/>
        <w:sz w:val="10"/>
      </w:rPr>
    </w:pPr>
    <w:r w:rsidRPr="0050725C">
      <w:rPr>
        <w:rFonts w:ascii="Calibri" w:eastAsia="Times New Roman" w:hAnsi="Calibri" w:cs="Calibri"/>
        <w:color w:val="002060"/>
        <w:sz w:val="16"/>
      </w:rPr>
      <w:t>Oddziały: 45-067 Opole, ul. Stanisława Dubois 36; Niwki, ul. Wiejska 17, 46-053 Chrząstowice</w:t>
    </w:r>
  </w:p>
  <w:p w:rsidR="00EC3E6F" w:rsidRPr="00CD1189" w:rsidRDefault="00A60388" w:rsidP="00C7423D">
    <w:pPr>
      <w:pStyle w:val="Footer"/>
      <w:tabs>
        <w:tab w:val="clear" w:pos="4536"/>
        <w:tab w:val="clear" w:pos="9072"/>
      </w:tabs>
      <w:jc w:val="right"/>
      <w:rPr>
        <w:rFonts w:ascii="Calibri" w:eastAsia="Times New Roman" w:hAnsi="Calibri" w:cs="Calibri"/>
        <w:b/>
        <w:color w:val="002060"/>
        <w:sz w:val="16"/>
      </w:rPr>
    </w:pPr>
    <w:hyperlink r:id="rId1" w:history="1">
      <w:r w:rsidRPr="00CD1189">
        <w:rPr>
          <w:rFonts w:ascii="Calibri" w:eastAsia="Times New Roman" w:hAnsi="Calibri" w:cs="Calibri"/>
          <w:b/>
          <w:color w:val="002060"/>
          <w:sz w:val="16"/>
        </w:rPr>
        <w:t>http://www.rcre.opolskie.pl</w:t>
      </w:r>
    </w:hyperlink>
    <w:r w:rsidRPr="00CD1189">
      <w:rPr>
        <w:rFonts w:ascii="Calibri" w:eastAsia="Times New Roman" w:hAnsi="Calibri" w:cs="Calibri"/>
        <w:b/>
        <w:color w:val="002060"/>
        <w:sz w:val="16"/>
      </w:rPr>
      <w:t xml:space="preserve">, </w:t>
    </w:r>
    <w:hyperlink r:id="rId2" w:history="1">
      <w:r w:rsidRPr="00CD1189">
        <w:rPr>
          <w:rFonts w:ascii="Calibri" w:eastAsia="Times New Roman" w:hAnsi="Calibri" w:cs="Calibri"/>
          <w:b/>
          <w:color w:val="002060"/>
          <w:sz w:val="16"/>
        </w:rPr>
        <w:t>kont</w:t>
      </w:r>
      <w:r w:rsidRPr="00CD1189">
        <w:rPr>
          <w:rFonts w:ascii="Calibri" w:eastAsia="Times New Roman" w:hAnsi="Calibri" w:cs="Calibri"/>
          <w:b/>
          <w:color w:val="002060"/>
          <w:sz w:val="16"/>
        </w:rPr>
        <w:t>akt@rcre.opolskie.pl</w:t>
      </w:r>
    </w:hyperlink>
    <w:r w:rsidRPr="00CD1189">
      <w:rPr>
        <w:rFonts w:ascii="Calibri" w:eastAsia="Times New Roman" w:hAnsi="Calibri" w:cs="Calibri"/>
        <w:b/>
        <w:color w:val="002060"/>
        <w:sz w:val="16"/>
      </w:rPr>
      <w:t>, REGON: 000196718</w:t>
    </w:r>
  </w:p>
  <w:p w:rsidR="00EC3E6F" w:rsidRPr="0050725C" w:rsidRDefault="00A60388" w:rsidP="00C7423D">
    <w:pPr>
      <w:pStyle w:val="Footer"/>
      <w:tabs>
        <w:tab w:val="clear" w:pos="4536"/>
        <w:tab w:val="clear" w:pos="9072"/>
      </w:tabs>
      <w:jc w:val="right"/>
      <w:rPr>
        <w:rFonts w:ascii="Calibri" w:hAnsi="Calibri" w:cs="Calibri"/>
        <w:color w:val="002060"/>
        <w:sz w:val="16"/>
      </w:rPr>
    </w:pPr>
    <w:r w:rsidRPr="0050725C">
      <w:rPr>
        <w:rFonts w:ascii="Calibri" w:hAnsi="Calibri" w:cs="Calibri"/>
        <w:color w:val="002060"/>
        <w:sz w:val="16"/>
      </w:rPr>
      <w:t>NIP: 754-30-63-497, Bank Millenium S.A. O/Opole  69 1160 2202 0000 0000 4140 2460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F" w:rsidRPr="0050725C" w:rsidRDefault="00A60388" w:rsidP="00EE066A">
    <w:pPr>
      <w:pStyle w:val="Header"/>
      <w:tabs>
        <w:tab w:val="clear" w:pos="4536"/>
        <w:tab w:val="clear" w:pos="9072"/>
      </w:tabs>
      <w:rPr>
        <w:rFonts w:ascii="Calibri" w:hAnsi="Calibri" w:cs="Calibri"/>
      </w:rPr>
    </w:pPr>
    <w:r>
      <w:rPr>
        <w:rFonts w:ascii="Calibri" w:hAnsi="Calibri" w:cs="Calibri"/>
        <w:noProof/>
        <w:lang w:val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rPr>
        <w:rFonts w:ascii="Calibri" w:hAnsi="Calibri" w:cs="Calibri"/>
      </w:rPr>
      <w:tab/>
    </w:r>
  </w:p>
  <w:p w:rsidR="00EC3E6F" w:rsidRPr="0050725C" w:rsidRDefault="00A60388" w:rsidP="00EE066A">
    <w:pPr>
      <w:pStyle w:val="Header"/>
      <w:tabs>
        <w:tab w:val="clear" w:pos="4536"/>
        <w:tab w:val="clear" w:pos="9072"/>
      </w:tabs>
      <w:jc w:val="right"/>
      <w:rPr>
        <w:rFonts w:ascii="Calibri" w:hAnsi="Calibri" w:cs="Calibri"/>
        <w:sz w:val="16"/>
        <w:szCs w:val="16"/>
      </w:rPr>
    </w:pPr>
  </w:p>
  <w:p w:rsidR="00EC3E6F" w:rsidRPr="0050725C" w:rsidRDefault="00A60388" w:rsidP="00EE066A">
    <w:pPr>
      <w:pStyle w:val="Header"/>
      <w:tabs>
        <w:tab w:val="clear" w:pos="4536"/>
        <w:tab w:val="clear" w:pos="9072"/>
      </w:tabs>
      <w:jc w:val="right"/>
      <w:rPr>
        <w:rFonts w:ascii="Calibri" w:hAnsi="Calibri" w:cs="Calibri"/>
        <w:sz w:val="16"/>
        <w:szCs w:val="16"/>
      </w:rPr>
    </w:pPr>
  </w:p>
  <w:p w:rsidR="00EC3E6F" w:rsidRPr="0050725C" w:rsidRDefault="00A60388" w:rsidP="00EE066A">
    <w:pPr>
      <w:pStyle w:val="Header"/>
      <w:tabs>
        <w:tab w:val="clear" w:pos="4536"/>
        <w:tab w:val="clear" w:pos="9072"/>
      </w:tabs>
      <w:jc w:val="right"/>
      <w:rPr>
        <w:rFonts w:ascii="Calibri" w:hAnsi="Calibri" w:cs="Calibri"/>
        <w:sz w:val="16"/>
        <w:szCs w:val="16"/>
      </w:rPr>
    </w:pPr>
  </w:p>
  <w:p w:rsidR="00EC3E6F" w:rsidRPr="0050725C" w:rsidRDefault="00A60388" w:rsidP="00EE066A">
    <w:pPr>
      <w:pStyle w:val="Header"/>
      <w:tabs>
        <w:tab w:val="clear" w:pos="4536"/>
        <w:tab w:val="clear" w:pos="9072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" strokecolor="#4f81bd" strokeweight="2pt">
              <v:shadow on="t" color="black" opacity="24903f" origin=",.5" offset="0,.55556mm"/>
            </v:line>
          </w:pict>
        </mc:Fallback>
      </mc:AlternateContent>
    </w:r>
  </w:p>
  <w:p w:rsidR="00EC3E6F" w:rsidRPr="00EE066A" w:rsidRDefault="00A60388" w:rsidP="00EE066A">
    <w:pPr>
      <w:pStyle w:val="Header"/>
      <w:tabs>
        <w:tab w:val="clear" w:pos="4536"/>
        <w:tab w:val="clear" w:pos="9072"/>
      </w:tabs>
      <w:spacing w:after="360"/>
      <w:jc w:val="right"/>
      <w:rPr>
        <w:rFonts w:ascii="Calibri" w:hAnsi="Calibri" w:cs="Calibri"/>
        <w:b/>
        <w:sz w:val="18"/>
        <w:szCs w:val="18"/>
      </w:rPr>
    </w:pPr>
    <w:hyperlink r:id="rId2" w:history="1">
      <w:r w:rsidRPr="0050725C">
        <w:rPr>
          <w:rStyle w:val="Hyperlink"/>
          <w:rFonts w:ascii="Calibri" w:hAnsi="Calibri" w:cs="Calibri"/>
          <w:b/>
          <w:sz w:val="18"/>
          <w:szCs w:val="18"/>
        </w:rPr>
        <w:t>www.rcre.opolskie.pl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F" w:rsidRPr="0050725C" w:rsidRDefault="00A60388" w:rsidP="00C7423D">
    <w:pPr>
      <w:pStyle w:val="Header"/>
      <w:tabs>
        <w:tab w:val="clear" w:pos="4536"/>
        <w:tab w:val="clear" w:pos="9072"/>
      </w:tabs>
      <w:rPr>
        <w:rFonts w:ascii="Calibri" w:hAnsi="Calibri" w:cs="Calibri"/>
      </w:rPr>
    </w:pPr>
    <w:r>
      <w:rPr>
        <w:rFonts w:ascii="Calibri" w:hAnsi="Calibri" w:cs="Calibri"/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rPr>
        <w:rFonts w:ascii="Calibri" w:hAnsi="Calibri" w:cs="Calibri"/>
      </w:rPr>
      <w:tab/>
    </w:r>
  </w:p>
  <w:p w:rsidR="00EC3E6F" w:rsidRPr="0050725C" w:rsidRDefault="00A60388" w:rsidP="00C7423D">
    <w:pPr>
      <w:pStyle w:val="Header"/>
      <w:tabs>
        <w:tab w:val="clear" w:pos="4536"/>
        <w:tab w:val="clear" w:pos="9072"/>
      </w:tabs>
      <w:jc w:val="right"/>
      <w:rPr>
        <w:rFonts w:ascii="Calibri" w:hAnsi="Calibri" w:cs="Calibri"/>
        <w:sz w:val="16"/>
        <w:szCs w:val="16"/>
      </w:rPr>
    </w:pPr>
  </w:p>
  <w:p w:rsidR="00EC3E6F" w:rsidRPr="0050725C" w:rsidRDefault="00A60388" w:rsidP="00C7423D">
    <w:pPr>
      <w:pStyle w:val="Header"/>
      <w:tabs>
        <w:tab w:val="clear" w:pos="4536"/>
        <w:tab w:val="clear" w:pos="9072"/>
      </w:tabs>
      <w:jc w:val="right"/>
      <w:rPr>
        <w:rFonts w:ascii="Calibri" w:hAnsi="Calibri" w:cs="Calibri"/>
        <w:sz w:val="16"/>
        <w:szCs w:val="16"/>
      </w:rPr>
    </w:pPr>
  </w:p>
  <w:p w:rsidR="00EC3E6F" w:rsidRPr="0050725C" w:rsidRDefault="00A60388" w:rsidP="00C7423D">
    <w:pPr>
      <w:pStyle w:val="Header"/>
      <w:tabs>
        <w:tab w:val="clear" w:pos="4536"/>
        <w:tab w:val="clear" w:pos="9072"/>
      </w:tabs>
      <w:jc w:val="right"/>
      <w:rPr>
        <w:rFonts w:ascii="Calibri" w:hAnsi="Calibri" w:cs="Calibri"/>
        <w:sz w:val="16"/>
        <w:szCs w:val="16"/>
      </w:rPr>
    </w:pPr>
  </w:p>
  <w:p w:rsidR="00EC3E6F" w:rsidRPr="0050725C" w:rsidRDefault="00A60388" w:rsidP="00C7423D">
    <w:pPr>
      <w:pStyle w:val="Header"/>
      <w:tabs>
        <w:tab w:val="clear" w:pos="4536"/>
        <w:tab w:val="clear" w:pos="9072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EC3E6F" w:rsidRPr="0050725C" w:rsidRDefault="00A60388" w:rsidP="001C68B9">
    <w:pPr>
      <w:pStyle w:val="Header"/>
      <w:tabs>
        <w:tab w:val="clear" w:pos="4536"/>
        <w:tab w:val="clear" w:pos="9072"/>
      </w:tabs>
      <w:spacing w:after="360"/>
      <w:jc w:val="right"/>
      <w:rPr>
        <w:rFonts w:ascii="Calibri" w:hAnsi="Calibri" w:cs="Calibri"/>
        <w:b/>
        <w:sz w:val="18"/>
        <w:szCs w:val="18"/>
      </w:rPr>
    </w:pPr>
    <w:hyperlink r:id="rId2" w:history="1">
      <w:r w:rsidRPr="0050725C">
        <w:rPr>
          <w:rStyle w:val="Hyperlink"/>
          <w:rFonts w:ascii="Calibri" w:hAnsi="Calibri" w:cs="Calibr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">
    <w:nsid w:val="6DF80234"/>
    <w:multiLevelType w:val="hybridMultilevel"/>
    <w:tmpl w:val="B3B0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88"/>
    <w:rsid w:val="00A60388"/>
    <w:rsid w:val="00C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88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38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388"/>
    <w:rPr>
      <w:rFonts w:ascii="Calibri" w:eastAsia="MS Gothic" w:hAnsi="Calibri" w:cs="Times New Roman"/>
      <w:b/>
      <w:bCs/>
      <w:color w:val="4F81BD"/>
      <w:sz w:val="26"/>
      <w:szCs w:val="26"/>
      <w:lang w:val="cs-CZ" w:eastAsia="pl-PL"/>
    </w:rPr>
  </w:style>
  <w:style w:type="paragraph" w:styleId="Header">
    <w:name w:val="header"/>
    <w:basedOn w:val="Normal"/>
    <w:link w:val="HeaderChar"/>
    <w:uiPriority w:val="99"/>
    <w:unhideWhenUsed/>
    <w:rsid w:val="00A603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388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A603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388"/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Hyperlink">
    <w:name w:val="Hyperlink"/>
    <w:uiPriority w:val="99"/>
    <w:unhideWhenUsed/>
    <w:rsid w:val="00A603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388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paragraph" w:styleId="BodyTextIndent">
    <w:name w:val="Body Text Indent"/>
    <w:basedOn w:val="Normal"/>
    <w:link w:val="BodyTextIndentChar"/>
    <w:semiHidden/>
    <w:unhideWhenUsed/>
    <w:rsid w:val="00A60388"/>
    <w:pPr>
      <w:spacing w:after="120"/>
      <w:ind w:left="283"/>
    </w:pPr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0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semiHidden/>
    <w:unhideWhenUsed/>
    <w:rsid w:val="00A60388"/>
    <w:pPr>
      <w:spacing w:before="336" w:line="360" w:lineRule="auto"/>
    </w:pPr>
    <w:rPr>
      <w:rFonts w:ascii="Times New Roman" w:eastAsia="Times New Roman" w:hAnsi="Times New Roman"/>
      <w:szCs w:val="20"/>
      <w:lang w:val="pl-PL"/>
    </w:rPr>
  </w:style>
  <w:style w:type="character" w:customStyle="1" w:styleId="BodyText2Char">
    <w:name w:val="Body Text 2 Char"/>
    <w:basedOn w:val="DefaultParagraphFont"/>
    <w:link w:val="BodyText2"/>
    <w:semiHidden/>
    <w:rsid w:val="00A60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"/>
    <w:rsid w:val="00A60388"/>
    <w:pPr>
      <w:suppressAutoHyphens/>
      <w:ind w:left="360" w:firstLine="1"/>
      <w:jc w:val="both"/>
    </w:pPr>
    <w:rPr>
      <w:rFonts w:ascii="Times New Roman" w:eastAsia="Times New Roman" w:hAnsi="Times New Roman"/>
      <w:sz w:val="22"/>
      <w:lang w:val="pl-PL"/>
    </w:rPr>
  </w:style>
  <w:style w:type="paragraph" w:customStyle="1" w:styleId="pkt">
    <w:name w:val="pkt"/>
    <w:basedOn w:val="Normal"/>
    <w:rsid w:val="00A60388"/>
    <w:pPr>
      <w:widowControl w:val="0"/>
      <w:suppressAutoHyphens/>
      <w:spacing w:before="60" w:after="60"/>
      <w:ind w:left="851" w:hanging="295"/>
      <w:jc w:val="both"/>
    </w:pPr>
    <w:rPr>
      <w:rFonts w:ascii="Times New Roman" w:eastAsia="Lucida Sans Unicode" w:hAnsi="Times New Roman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88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38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388"/>
    <w:rPr>
      <w:rFonts w:ascii="Calibri" w:eastAsia="MS Gothic" w:hAnsi="Calibri" w:cs="Times New Roman"/>
      <w:b/>
      <w:bCs/>
      <w:color w:val="4F81BD"/>
      <w:sz w:val="26"/>
      <w:szCs w:val="26"/>
      <w:lang w:val="cs-CZ" w:eastAsia="pl-PL"/>
    </w:rPr>
  </w:style>
  <w:style w:type="paragraph" w:styleId="Header">
    <w:name w:val="header"/>
    <w:basedOn w:val="Normal"/>
    <w:link w:val="HeaderChar"/>
    <w:uiPriority w:val="99"/>
    <w:unhideWhenUsed/>
    <w:rsid w:val="00A603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388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A603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388"/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Hyperlink">
    <w:name w:val="Hyperlink"/>
    <w:uiPriority w:val="99"/>
    <w:unhideWhenUsed/>
    <w:rsid w:val="00A603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388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paragraph" w:styleId="BodyTextIndent">
    <w:name w:val="Body Text Indent"/>
    <w:basedOn w:val="Normal"/>
    <w:link w:val="BodyTextIndentChar"/>
    <w:semiHidden/>
    <w:unhideWhenUsed/>
    <w:rsid w:val="00A60388"/>
    <w:pPr>
      <w:spacing w:after="120"/>
      <w:ind w:left="283"/>
    </w:pPr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0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semiHidden/>
    <w:unhideWhenUsed/>
    <w:rsid w:val="00A60388"/>
    <w:pPr>
      <w:spacing w:before="336" w:line="360" w:lineRule="auto"/>
    </w:pPr>
    <w:rPr>
      <w:rFonts w:ascii="Times New Roman" w:eastAsia="Times New Roman" w:hAnsi="Times New Roman"/>
      <w:szCs w:val="20"/>
      <w:lang w:val="pl-PL"/>
    </w:rPr>
  </w:style>
  <w:style w:type="character" w:customStyle="1" w:styleId="BodyText2Char">
    <w:name w:val="Body Text 2 Char"/>
    <w:basedOn w:val="DefaultParagraphFont"/>
    <w:link w:val="BodyText2"/>
    <w:semiHidden/>
    <w:rsid w:val="00A60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"/>
    <w:rsid w:val="00A60388"/>
    <w:pPr>
      <w:suppressAutoHyphens/>
      <w:ind w:left="360" w:firstLine="1"/>
      <w:jc w:val="both"/>
    </w:pPr>
    <w:rPr>
      <w:rFonts w:ascii="Times New Roman" w:eastAsia="Times New Roman" w:hAnsi="Times New Roman"/>
      <w:sz w:val="22"/>
      <w:lang w:val="pl-PL"/>
    </w:rPr>
  </w:style>
  <w:style w:type="paragraph" w:customStyle="1" w:styleId="pkt">
    <w:name w:val="pkt"/>
    <w:basedOn w:val="Normal"/>
    <w:rsid w:val="00A60388"/>
    <w:pPr>
      <w:widowControl w:val="0"/>
      <w:suppressAutoHyphens/>
      <w:spacing w:before="60" w:after="60"/>
      <w:ind w:left="851" w:hanging="295"/>
      <w:jc w:val="both"/>
    </w:pPr>
    <w:rPr>
      <w:rFonts w:ascii="Times New Roman" w:eastAsia="Lucida Sans Unicode" w:hAnsi="Times New Roman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2438</Characters>
  <Application>Microsoft Office Word</Application>
  <DocSecurity>0</DocSecurity>
  <Lines>20</Lines>
  <Paragraphs>5</Paragraphs>
  <ScaleCrop>false</ScaleCrop>
  <Company>RCRE Opole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Nowak</dc:creator>
  <cp:lastModifiedBy>Artur Nowak</cp:lastModifiedBy>
  <cp:revision>1</cp:revision>
  <dcterms:created xsi:type="dcterms:W3CDTF">2013-01-11T14:13:00Z</dcterms:created>
  <dcterms:modified xsi:type="dcterms:W3CDTF">2013-01-11T14:14:00Z</dcterms:modified>
</cp:coreProperties>
</file>