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5A" w:rsidRDefault="00C56A5A" w:rsidP="006B4048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4048" w:rsidRPr="006B4048" w:rsidRDefault="006B4048" w:rsidP="006B4048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4048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6B4048" w:rsidRDefault="006B4048" w:rsidP="00136A0D">
      <w:pPr>
        <w:ind w:left="-426" w:right="-30"/>
        <w:jc w:val="both"/>
        <w:rPr>
          <w:rFonts w:ascii="Calibri" w:hAnsi="Calibri" w:cs="Calibri"/>
        </w:rPr>
      </w:pPr>
    </w:p>
    <w:p w:rsidR="00BB1926" w:rsidRDefault="00136A0D" w:rsidP="00FB4C34">
      <w:pPr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Zamawiający: Regionalne Centrum Rozwoju Edukacji  45-315 Opole ul. Głogowska 27. </w:t>
      </w:r>
    </w:p>
    <w:p w:rsidR="00FB4C34" w:rsidRPr="006B4048" w:rsidRDefault="00FB4C34" w:rsidP="00FB4C34">
      <w:pPr>
        <w:ind w:left="-426" w:right="-30"/>
        <w:jc w:val="both"/>
        <w:rPr>
          <w:rFonts w:ascii="Arial" w:hAnsi="Arial" w:cs="Arial"/>
        </w:rPr>
      </w:pPr>
    </w:p>
    <w:p w:rsidR="00C56A5A" w:rsidRPr="00C56A5A" w:rsidRDefault="00136A0D" w:rsidP="00C56A5A">
      <w:pPr>
        <w:spacing w:after="0"/>
        <w:ind w:left="-426" w:right="-30"/>
        <w:jc w:val="both"/>
        <w:rPr>
          <w:rFonts w:ascii="Arial" w:hAnsi="Arial" w:cs="Arial"/>
          <w:b/>
        </w:rPr>
      </w:pPr>
      <w:r w:rsidRPr="006B4048">
        <w:rPr>
          <w:rFonts w:ascii="Arial" w:hAnsi="Arial" w:cs="Arial"/>
        </w:rPr>
        <w:t xml:space="preserve">Nazwa zamówienia nadana przez zamawiającego: </w:t>
      </w:r>
      <w:r w:rsidR="00C56A5A" w:rsidRPr="00C56A5A">
        <w:rPr>
          <w:rFonts w:ascii="Arial" w:hAnsi="Arial" w:cs="Arial"/>
          <w:b/>
        </w:rPr>
        <w:t>Przetarg nieograniczony na t</w:t>
      </w:r>
      <w:r w:rsidR="00C56A5A" w:rsidRPr="00C56A5A">
        <w:rPr>
          <w:rFonts w:ascii="Arial" w:hAnsi="Arial" w:cs="Arial"/>
          <w:b/>
          <w:bCs/>
        </w:rPr>
        <w:t xml:space="preserve">renera prowadzącego kursy dla nauczycieli  i dyrektorów - moduł II </w:t>
      </w:r>
      <w:r w:rsidR="00C56A5A" w:rsidRPr="00C56A5A">
        <w:rPr>
          <w:rFonts w:ascii="Arial" w:hAnsi="Arial" w:cs="Arial"/>
          <w:b/>
        </w:rPr>
        <w:t>w ramach Projektu POKL.09.04.00-16-002/13 pn. Neurony na rzecz ucznia i szkoły - przygotowanie nauczyciela do funkcjonowania w szkole XXI w.</w:t>
      </w:r>
    </w:p>
    <w:p w:rsidR="00C56A5A" w:rsidRDefault="00C56A5A" w:rsidP="00C56A5A">
      <w:pPr>
        <w:spacing w:after="0"/>
        <w:ind w:left="-426" w:right="-30"/>
        <w:jc w:val="both"/>
        <w:rPr>
          <w:rFonts w:ascii="Arial" w:hAnsi="Arial" w:cs="Arial"/>
        </w:rPr>
      </w:pPr>
    </w:p>
    <w:p w:rsidR="00FB4C34" w:rsidRDefault="00C56A5A" w:rsidP="00C56A5A">
      <w:pPr>
        <w:spacing w:after="0"/>
        <w:ind w:left="-426" w:right="-30"/>
        <w:jc w:val="both"/>
        <w:rPr>
          <w:rFonts w:ascii="Arial" w:hAnsi="Arial" w:cs="Arial"/>
        </w:rPr>
      </w:pPr>
      <w:r w:rsidRPr="00C56A5A">
        <w:rPr>
          <w:rFonts w:ascii="Arial" w:hAnsi="Arial" w:cs="Arial"/>
        </w:rPr>
        <w:t>z podziałem na 7 części:</w:t>
      </w:r>
    </w:p>
    <w:p w:rsidR="00C56A5A" w:rsidRPr="00C56A5A" w:rsidRDefault="00C56A5A" w:rsidP="00C56A5A">
      <w:pPr>
        <w:spacing w:after="0"/>
        <w:ind w:left="-426" w:right="-30"/>
        <w:jc w:val="both"/>
        <w:rPr>
          <w:rFonts w:ascii="Arial" w:hAnsi="Arial" w:cs="Arial"/>
        </w:rPr>
      </w:pPr>
    </w:p>
    <w:p w:rsidR="00FB4C34" w:rsidRDefault="00FB4C34" w:rsidP="006B4048">
      <w:pPr>
        <w:spacing w:after="0"/>
        <w:ind w:left="-426" w:right="-30"/>
        <w:jc w:val="both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2103"/>
        <w:gridCol w:w="3283"/>
        <w:gridCol w:w="1560"/>
      </w:tblGrid>
      <w:tr w:rsidR="00C56A5A" w:rsidRPr="004A327C" w:rsidTr="00A806E3">
        <w:trPr>
          <w:trHeight w:val="600"/>
        </w:trPr>
        <w:tc>
          <w:tcPr>
            <w:tcW w:w="1277" w:type="dxa"/>
            <w:shd w:val="clear" w:color="auto" w:fill="auto"/>
            <w:hideMark/>
          </w:tcPr>
          <w:p w:rsidR="00C56A5A" w:rsidRPr="004A327C" w:rsidRDefault="00C56A5A" w:rsidP="00A806E3">
            <w:pPr>
              <w:spacing w:after="0" w:line="240" w:lineRule="auto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nr    części</w:t>
            </w:r>
          </w:p>
        </w:tc>
        <w:tc>
          <w:tcPr>
            <w:tcW w:w="210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nazwa części</w:t>
            </w:r>
          </w:p>
        </w:tc>
        <w:tc>
          <w:tcPr>
            <w:tcW w:w="328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57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opis części/ nauczyciele i dyrektorzy  ze szkół z powiatu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77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liczba godzin zajęć</w:t>
            </w:r>
          </w:p>
        </w:tc>
      </w:tr>
      <w:tr w:rsidR="00C56A5A" w:rsidRPr="004A327C" w:rsidTr="00A806E3">
        <w:trPr>
          <w:trHeight w:val="430"/>
        </w:trPr>
        <w:tc>
          <w:tcPr>
            <w:tcW w:w="1277" w:type="dxa"/>
            <w:shd w:val="clear" w:color="auto" w:fill="auto"/>
            <w:noWrap/>
          </w:tcPr>
          <w:p w:rsidR="00C56A5A" w:rsidRPr="004A327C" w:rsidRDefault="00C56A5A" w:rsidP="00A806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trener-BN</w:t>
            </w:r>
          </w:p>
        </w:tc>
        <w:tc>
          <w:tcPr>
            <w:tcW w:w="328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brzeski, nyski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246</w:t>
            </w:r>
          </w:p>
        </w:tc>
      </w:tr>
      <w:tr w:rsidR="00C56A5A" w:rsidRPr="004A327C" w:rsidTr="00A806E3">
        <w:trPr>
          <w:trHeight w:val="409"/>
        </w:trPr>
        <w:tc>
          <w:tcPr>
            <w:tcW w:w="1277" w:type="dxa"/>
            <w:shd w:val="clear" w:color="auto" w:fill="auto"/>
            <w:noWrap/>
          </w:tcPr>
          <w:p w:rsidR="00C56A5A" w:rsidRPr="004A327C" w:rsidRDefault="00C56A5A" w:rsidP="00A806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trener-GO</w:t>
            </w:r>
          </w:p>
        </w:tc>
        <w:tc>
          <w:tcPr>
            <w:tcW w:w="328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głubczycki, oleski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246</w:t>
            </w:r>
          </w:p>
        </w:tc>
      </w:tr>
      <w:tr w:rsidR="00C56A5A" w:rsidRPr="004A327C" w:rsidTr="00A806E3">
        <w:trPr>
          <w:trHeight w:val="414"/>
        </w:trPr>
        <w:tc>
          <w:tcPr>
            <w:tcW w:w="1277" w:type="dxa"/>
            <w:shd w:val="clear" w:color="auto" w:fill="auto"/>
            <w:noWrap/>
          </w:tcPr>
          <w:p w:rsidR="00C56A5A" w:rsidRPr="004A327C" w:rsidRDefault="00C56A5A" w:rsidP="00A806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trener-KK</w:t>
            </w:r>
          </w:p>
        </w:tc>
        <w:tc>
          <w:tcPr>
            <w:tcW w:w="328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kędzierzyńsko-kozielski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246</w:t>
            </w:r>
          </w:p>
        </w:tc>
      </w:tr>
      <w:tr w:rsidR="00C56A5A" w:rsidRPr="004A327C" w:rsidTr="00A806E3">
        <w:trPr>
          <w:trHeight w:val="406"/>
        </w:trPr>
        <w:tc>
          <w:tcPr>
            <w:tcW w:w="1277" w:type="dxa"/>
            <w:shd w:val="clear" w:color="auto" w:fill="auto"/>
            <w:noWrap/>
          </w:tcPr>
          <w:p w:rsidR="00C56A5A" w:rsidRPr="004A327C" w:rsidRDefault="00C56A5A" w:rsidP="00A806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trener-KS</w:t>
            </w:r>
          </w:p>
        </w:tc>
        <w:tc>
          <w:tcPr>
            <w:tcW w:w="328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kluczborski, strzelecki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246</w:t>
            </w:r>
          </w:p>
        </w:tc>
      </w:tr>
      <w:tr w:rsidR="00C56A5A" w:rsidRPr="004A327C" w:rsidTr="00A806E3">
        <w:trPr>
          <w:trHeight w:val="426"/>
        </w:trPr>
        <w:tc>
          <w:tcPr>
            <w:tcW w:w="1277" w:type="dxa"/>
            <w:shd w:val="clear" w:color="auto" w:fill="auto"/>
            <w:noWrap/>
          </w:tcPr>
          <w:p w:rsidR="00C56A5A" w:rsidRPr="004A327C" w:rsidRDefault="00C56A5A" w:rsidP="00A806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trener-KN</w:t>
            </w:r>
          </w:p>
        </w:tc>
        <w:tc>
          <w:tcPr>
            <w:tcW w:w="328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krapkowicki, namysłowski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246</w:t>
            </w:r>
          </w:p>
        </w:tc>
      </w:tr>
      <w:tr w:rsidR="00C56A5A" w:rsidRPr="004A327C" w:rsidTr="00A806E3">
        <w:trPr>
          <w:trHeight w:val="419"/>
        </w:trPr>
        <w:tc>
          <w:tcPr>
            <w:tcW w:w="1277" w:type="dxa"/>
            <w:shd w:val="clear" w:color="auto" w:fill="auto"/>
            <w:noWrap/>
          </w:tcPr>
          <w:p w:rsidR="00C56A5A" w:rsidRPr="004A327C" w:rsidRDefault="00C56A5A" w:rsidP="00A806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trener-PR</w:t>
            </w:r>
          </w:p>
        </w:tc>
        <w:tc>
          <w:tcPr>
            <w:tcW w:w="3283" w:type="dxa"/>
            <w:shd w:val="clear" w:color="auto" w:fill="auto"/>
            <w:noWrap/>
            <w:hideMark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Prudnicki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246</w:t>
            </w:r>
          </w:p>
        </w:tc>
      </w:tr>
      <w:tr w:rsidR="00C56A5A" w:rsidRPr="004A327C" w:rsidTr="00A806E3">
        <w:trPr>
          <w:trHeight w:val="411"/>
        </w:trPr>
        <w:tc>
          <w:tcPr>
            <w:tcW w:w="1277" w:type="dxa"/>
            <w:shd w:val="clear" w:color="auto" w:fill="auto"/>
            <w:noWrap/>
          </w:tcPr>
          <w:p w:rsidR="00C56A5A" w:rsidRPr="004A327C" w:rsidRDefault="00C56A5A" w:rsidP="00A806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trener-OP</w:t>
            </w:r>
          </w:p>
        </w:tc>
        <w:tc>
          <w:tcPr>
            <w:tcW w:w="3283" w:type="dxa"/>
            <w:shd w:val="clear" w:color="auto" w:fill="auto"/>
            <w:noWrap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opolski grodzki i ziemski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56A5A" w:rsidRPr="004A327C" w:rsidRDefault="00C56A5A" w:rsidP="00A806E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4A327C">
              <w:rPr>
                <w:rFonts w:eastAsia="Times New Roman" w:cstheme="minorHAnsi"/>
              </w:rPr>
              <w:t>264</w:t>
            </w:r>
          </w:p>
        </w:tc>
      </w:tr>
    </w:tbl>
    <w:p w:rsidR="00FB4C34" w:rsidRDefault="00FB4C34" w:rsidP="006B4048">
      <w:pPr>
        <w:spacing w:after="0"/>
        <w:ind w:left="-426" w:right="-30"/>
        <w:jc w:val="both"/>
        <w:rPr>
          <w:rFonts w:ascii="Arial" w:hAnsi="Arial" w:cs="Arial"/>
        </w:rPr>
      </w:pPr>
    </w:p>
    <w:p w:rsidR="006B4048" w:rsidRPr="006B4048" w:rsidRDefault="006B4048" w:rsidP="006B4048">
      <w:pPr>
        <w:spacing w:after="0"/>
        <w:ind w:right="-30"/>
        <w:jc w:val="both"/>
        <w:rPr>
          <w:rFonts w:ascii="Arial" w:hAnsi="Arial" w:cs="Arial"/>
        </w:rPr>
      </w:pPr>
    </w:p>
    <w:p w:rsidR="00FB4C34" w:rsidRDefault="00FB4C34" w:rsidP="00935E92">
      <w:pPr>
        <w:spacing w:after="0"/>
        <w:ind w:left="-426" w:right="-30"/>
        <w:jc w:val="both"/>
        <w:rPr>
          <w:rFonts w:ascii="Arial" w:hAnsi="Arial" w:cs="Arial"/>
        </w:rPr>
      </w:pPr>
    </w:p>
    <w:p w:rsidR="00FB4C34" w:rsidRDefault="00FB4C34" w:rsidP="00935E92">
      <w:pPr>
        <w:spacing w:after="0"/>
        <w:ind w:left="-426" w:right="-30"/>
        <w:jc w:val="both"/>
        <w:rPr>
          <w:rFonts w:ascii="Arial" w:hAnsi="Arial" w:cs="Arial"/>
        </w:rPr>
      </w:pPr>
    </w:p>
    <w:p w:rsidR="006B4048" w:rsidRDefault="00136A0D" w:rsidP="00935E92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Oznaczenie sprawy:   </w:t>
      </w:r>
      <w:r w:rsidR="00C56A5A">
        <w:rPr>
          <w:rFonts w:ascii="Arial" w:hAnsi="Arial" w:cs="Arial"/>
          <w:b/>
        </w:rPr>
        <w:t>20</w:t>
      </w:r>
      <w:r w:rsidRPr="006B4048">
        <w:rPr>
          <w:rFonts w:ascii="Arial" w:hAnsi="Arial" w:cs="Arial"/>
          <w:b/>
        </w:rPr>
        <w:t>/ZP/RCRE/POKL9.4/2014</w:t>
      </w:r>
      <w:r w:rsidRPr="006B4048">
        <w:rPr>
          <w:rFonts w:ascii="Arial" w:hAnsi="Arial" w:cs="Arial"/>
        </w:rPr>
        <w:tab/>
      </w:r>
    </w:p>
    <w:p w:rsidR="00136A0D" w:rsidRPr="006B4048" w:rsidRDefault="00136A0D" w:rsidP="00935E92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ab/>
      </w:r>
      <w:r w:rsidRPr="006B4048">
        <w:rPr>
          <w:rFonts w:ascii="Arial" w:hAnsi="Arial" w:cs="Arial"/>
        </w:rPr>
        <w:tab/>
      </w:r>
    </w:p>
    <w:p w:rsidR="00136A0D" w:rsidRDefault="00136A0D" w:rsidP="00136A0D">
      <w:pPr>
        <w:pStyle w:val="Nagwek1"/>
        <w:ind w:hanging="426"/>
        <w:rPr>
          <w:rFonts w:ascii="Arial" w:hAnsi="Arial" w:cs="Arial"/>
          <w:sz w:val="20"/>
        </w:rPr>
      </w:pPr>
    </w:p>
    <w:p w:rsidR="006B4048" w:rsidRDefault="006B4048" w:rsidP="006B4048">
      <w:pPr>
        <w:rPr>
          <w:lang w:eastAsia="pl-PL"/>
        </w:rPr>
      </w:pPr>
    </w:p>
    <w:p w:rsidR="006B4048" w:rsidRPr="006B4048" w:rsidRDefault="006B4048" w:rsidP="006B404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4048">
        <w:rPr>
          <w:rFonts w:ascii="Arial" w:eastAsia="Times New Roman" w:hAnsi="Arial" w:cs="Arial"/>
          <w:lang w:eastAsia="pl-PL"/>
        </w:rPr>
        <w:t>Streszczenie oceny i porównania złożonych ofert:</w:t>
      </w:r>
      <w:r w:rsidRPr="006B4048">
        <w:rPr>
          <w:rFonts w:ascii="Arial" w:eastAsia="Times New Roman" w:hAnsi="Arial" w:cs="Arial"/>
          <w:lang w:eastAsia="pl-PL"/>
        </w:rPr>
        <w:tab/>
      </w:r>
    </w:p>
    <w:p w:rsidR="003A0209" w:rsidRDefault="003A0209" w:rsidP="0026255B">
      <w:pPr>
        <w:rPr>
          <w:rFonts w:ascii="Arial" w:hAnsi="Arial" w:cs="Arial"/>
          <w:szCs w:val="18"/>
        </w:rPr>
      </w:pPr>
    </w:p>
    <w:tbl>
      <w:tblPr>
        <w:tblStyle w:val="Tabela-Siatka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200"/>
        <w:gridCol w:w="1441"/>
        <w:gridCol w:w="3704"/>
        <w:gridCol w:w="1985"/>
        <w:gridCol w:w="1984"/>
        <w:gridCol w:w="1843"/>
      </w:tblGrid>
      <w:tr w:rsidR="0026255B" w:rsidRPr="006B4048" w:rsidTr="0026255B">
        <w:tc>
          <w:tcPr>
            <w:tcW w:w="1200" w:type="dxa"/>
          </w:tcPr>
          <w:p w:rsidR="0026255B" w:rsidRPr="008D58CE" w:rsidRDefault="0026255B" w:rsidP="0026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8D5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D58CE">
              <w:rPr>
                <w:rFonts w:ascii="Arial" w:hAnsi="Arial" w:cs="Arial"/>
                <w:sz w:val="20"/>
                <w:szCs w:val="20"/>
              </w:rPr>
              <w:t>zęści</w:t>
            </w:r>
          </w:p>
        </w:tc>
        <w:tc>
          <w:tcPr>
            <w:tcW w:w="1441" w:type="dxa"/>
          </w:tcPr>
          <w:p w:rsidR="0026255B" w:rsidRPr="008D58CE" w:rsidRDefault="0026255B" w:rsidP="0026255B">
            <w:pPr>
              <w:rPr>
                <w:rFonts w:ascii="Arial" w:hAnsi="Arial" w:cs="Arial"/>
                <w:sz w:val="20"/>
                <w:szCs w:val="20"/>
              </w:rPr>
            </w:pPr>
            <w:r w:rsidRPr="008D58CE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704" w:type="dxa"/>
          </w:tcPr>
          <w:p w:rsidR="0026255B" w:rsidRPr="008D58CE" w:rsidRDefault="0026255B" w:rsidP="0026255B">
            <w:pPr>
              <w:rPr>
                <w:rFonts w:ascii="Arial" w:hAnsi="Arial" w:cs="Arial"/>
                <w:sz w:val="20"/>
                <w:szCs w:val="20"/>
              </w:rPr>
            </w:pPr>
            <w:r w:rsidRPr="008D58CE">
              <w:rPr>
                <w:rFonts w:ascii="Arial" w:hAnsi="Arial" w:cs="Arial"/>
                <w:sz w:val="20"/>
                <w:szCs w:val="20"/>
              </w:rPr>
              <w:t>Nazwa (firma) / Imię i Nazwisko i adres wykonawcy</w:t>
            </w:r>
          </w:p>
        </w:tc>
        <w:tc>
          <w:tcPr>
            <w:tcW w:w="1985" w:type="dxa"/>
          </w:tcPr>
          <w:p w:rsidR="0026255B" w:rsidRPr="0021000C" w:rsidRDefault="0026255B" w:rsidP="0026255B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Liczba pkt w kryterium CENA</w:t>
            </w:r>
          </w:p>
        </w:tc>
        <w:tc>
          <w:tcPr>
            <w:tcW w:w="1984" w:type="dxa"/>
          </w:tcPr>
          <w:p w:rsidR="0026255B" w:rsidRPr="0021000C" w:rsidRDefault="0026255B" w:rsidP="0026255B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 xml:space="preserve">Liczba pkt w kryterium </w:t>
            </w:r>
            <w:r w:rsidRPr="0021000C">
              <w:rPr>
                <w:rFonts w:ascii="Arial" w:hAnsi="Arial" w:cs="Arial"/>
                <w:strike/>
                <w:sz w:val="18"/>
                <w:szCs w:val="18"/>
              </w:rPr>
              <w:t>....................</w:t>
            </w:r>
          </w:p>
        </w:tc>
        <w:tc>
          <w:tcPr>
            <w:tcW w:w="1843" w:type="dxa"/>
          </w:tcPr>
          <w:p w:rsidR="0026255B" w:rsidRPr="0021000C" w:rsidRDefault="0026255B" w:rsidP="0026255B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Razem pkt</w:t>
            </w:r>
          </w:p>
        </w:tc>
      </w:tr>
      <w:tr w:rsidR="0026255B" w:rsidRPr="006B4048" w:rsidTr="0026255B">
        <w:trPr>
          <w:trHeight w:val="702"/>
        </w:trPr>
        <w:tc>
          <w:tcPr>
            <w:tcW w:w="1200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</w:rPr>
            </w:pPr>
            <w:r w:rsidRPr="0026255B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</w:rPr>
            </w:pPr>
            <w:r w:rsidRPr="0026255B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3704" w:type="dxa"/>
          </w:tcPr>
          <w:p w:rsidR="0026255B" w:rsidRDefault="0026255B" w:rsidP="0026255B">
            <w:r>
              <w:t>Krzysztof Pędziwiatr</w:t>
            </w:r>
          </w:p>
          <w:p w:rsidR="0026255B" w:rsidRDefault="0026255B" w:rsidP="0026255B">
            <w:r>
              <w:t>ul. Bolesława Chrobrego 1/1</w:t>
            </w:r>
          </w:p>
          <w:p w:rsidR="0026255B" w:rsidRPr="003F36D3" w:rsidRDefault="0026255B" w:rsidP="0026255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t>49-200 Grodków</w:t>
            </w:r>
          </w:p>
        </w:tc>
        <w:tc>
          <w:tcPr>
            <w:tcW w:w="1985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984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26255B" w:rsidRPr="006B4048" w:rsidTr="0026255B">
        <w:tc>
          <w:tcPr>
            <w:tcW w:w="1200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</w:rPr>
            </w:pPr>
            <w:r w:rsidRPr="0026255B">
              <w:rPr>
                <w:rFonts w:ascii="Arial" w:hAnsi="Arial" w:cs="Arial"/>
              </w:rPr>
              <w:t>4</w:t>
            </w:r>
          </w:p>
        </w:tc>
        <w:tc>
          <w:tcPr>
            <w:tcW w:w="1441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</w:rPr>
            </w:pPr>
            <w:r w:rsidRPr="0026255B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3704" w:type="dxa"/>
          </w:tcPr>
          <w:p w:rsidR="0026255B" w:rsidRDefault="0026255B" w:rsidP="0026255B">
            <w:r>
              <w:t>Przedsiębiorstwo Szkoleniowo-Usługowe „POLIFACH” Spółka z o.o.</w:t>
            </w:r>
          </w:p>
          <w:p w:rsidR="0026255B" w:rsidRDefault="0026255B" w:rsidP="0026255B">
            <w:r>
              <w:t>ul. Marka Prawego 27</w:t>
            </w:r>
          </w:p>
          <w:p w:rsidR="0026255B" w:rsidRDefault="0026255B" w:rsidP="0026255B">
            <w:r>
              <w:t>47-100 Strzelce Opolskie</w:t>
            </w:r>
          </w:p>
        </w:tc>
        <w:tc>
          <w:tcPr>
            <w:tcW w:w="1985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984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26255B" w:rsidRPr="006B4048" w:rsidTr="0026255B">
        <w:trPr>
          <w:trHeight w:val="792"/>
        </w:trPr>
        <w:tc>
          <w:tcPr>
            <w:tcW w:w="1200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</w:rPr>
            </w:pPr>
            <w:r w:rsidRPr="0026255B">
              <w:rPr>
                <w:rFonts w:ascii="Arial" w:hAnsi="Arial" w:cs="Arial"/>
              </w:rPr>
              <w:t>5</w:t>
            </w:r>
          </w:p>
          <w:p w:rsidR="0026255B" w:rsidRPr="0026255B" w:rsidRDefault="0026255B" w:rsidP="002625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</w:rPr>
            </w:pPr>
            <w:r w:rsidRPr="0026255B">
              <w:rPr>
                <w:rFonts w:ascii="Arial" w:hAnsi="Arial" w:cs="Arial"/>
              </w:rPr>
              <w:t>2</w:t>
            </w:r>
          </w:p>
        </w:tc>
        <w:tc>
          <w:tcPr>
            <w:tcW w:w="3704" w:type="dxa"/>
          </w:tcPr>
          <w:p w:rsidR="0026255B" w:rsidRDefault="0026255B" w:rsidP="0026255B">
            <w:r>
              <w:t xml:space="preserve">Krzysztof </w:t>
            </w:r>
            <w:proofErr w:type="spellStart"/>
            <w:r>
              <w:t>Sielchanowicz</w:t>
            </w:r>
            <w:proofErr w:type="spellEnd"/>
          </w:p>
          <w:p w:rsidR="0026255B" w:rsidRDefault="0026255B" w:rsidP="0026255B">
            <w:r>
              <w:t>ul. Chabrów 127/20</w:t>
            </w:r>
          </w:p>
          <w:p w:rsidR="0026255B" w:rsidRPr="0021000C" w:rsidRDefault="0026255B" w:rsidP="0026255B">
            <w:pPr>
              <w:rPr>
                <w:rFonts w:ascii="Arial" w:hAnsi="Arial" w:cs="Arial"/>
                <w:sz w:val="18"/>
                <w:szCs w:val="18"/>
              </w:rPr>
            </w:pPr>
            <w:r>
              <w:t>45-221 Opole</w:t>
            </w:r>
          </w:p>
        </w:tc>
        <w:tc>
          <w:tcPr>
            <w:tcW w:w="1985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color w:val="FF0000"/>
                <w:sz w:val="20"/>
                <w:szCs w:val="20"/>
              </w:rPr>
              <w:t>Nie przyznano pkt</w:t>
            </w:r>
          </w:p>
        </w:tc>
        <w:tc>
          <w:tcPr>
            <w:tcW w:w="1984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color w:val="FF0000"/>
                <w:sz w:val="20"/>
                <w:szCs w:val="20"/>
              </w:rPr>
              <w:t>Nie przyznano pkt</w:t>
            </w:r>
          </w:p>
        </w:tc>
      </w:tr>
      <w:tr w:rsidR="0026255B" w:rsidRPr="006B4048" w:rsidTr="0026255B">
        <w:trPr>
          <w:trHeight w:val="566"/>
        </w:trPr>
        <w:tc>
          <w:tcPr>
            <w:tcW w:w="1200" w:type="dxa"/>
            <w:vMerge w:val="restart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</w:rPr>
            </w:pPr>
            <w:r w:rsidRPr="0026255B">
              <w:rPr>
                <w:rFonts w:ascii="Arial" w:hAnsi="Arial" w:cs="Arial"/>
              </w:rPr>
              <w:t>7</w:t>
            </w:r>
          </w:p>
        </w:tc>
        <w:tc>
          <w:tcPr>
            <w:tcW w:w="1441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highlight w:val="yellow"/>
              </w:rPr>
            </w:pPr>
            <w:r w:rsidRPr="0026255B">
              <w:rPr>
                <w:rFonts w:ascii="Arial" w:hAnsi="Arial" w:cs="Arial"/>
              </w:rPr>
              <w:t>4</w:t>
            </w:r>
          </w:p>
        </w:tc>
        <w:tc>
          <w:tcPr>
            <w:tcW w:w="3704" w:type="dxa"/>
          </w:tcPr>
          <w:p w:rsidR="0026255B" w:rsidRDefault="0026255B" w:rsidP="0026255B">
            <w:r>
              <w:t>Akademia Logicznego Myślenia i Matematyki  Monika Sawicka</w:t>
            </w:r>
          </w:p>
          <w:p w:rsidR="0026255B" w:rsidRDefault="0026255B" w:rsidP="0026255B">
            <w:r>
              <w:t>Ul. Wojska Polskiego 5-7/24</w:t>
            </w:r>
          </w:p>
          <w:p w:rsidR="0026255B" w:rsidRDefault="0026255B" w:rsidP="0026255B">
            <w:r>
              <w:t>45-862 Opole</w:t>
            </w:r>
          </w:p>
        </w:tc>
        <w:tc>
          <w:tcPr>
            <w:tcW w:w="1985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94,12 pkt</w:t>
            </w:r>
          </w:p>
        </w:tc>
        <w:tc>
          <w:tcPr>
            <w:tcW w:w="1984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94,12 pkt</w:t>
            </w:r>
          </w:p>
        </w:tc>
      </w:tr>
      <w:tr w:rsidR="0026255B" w:rsidRPr="006B4048" w:rsidTr="0026255B">
        <w:trPr>
          <w:trHeight w:val="519"/>
        </w:trPr>
        <w:tc>
          <w:tcPr>
            <w:tcW w:w="1200" w:type="dxa"/>
            <w:vMerge/>
            <w:vAlign w:val="center"/>
          </w:tcPr>
          <w:p w:rsidR="0026255B" w:rsidRPr="0021000C" w:rsidRDefault="0026255B" w:rsidP="00262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</w:rPr>
            </w:pPr>
            <w:r w:rsidRPr="0026255B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3704" w:type="dxa"/>
          </w:tcPr>
          <w:p w:rsidR="0026255B" w:rsidRDefault="0026255B" w:rsidP="0026255B">
            <w:r>
              <w:t xml:space="preserve">Marian </w:t>
            </w:r>
            <w:proofErr w:type="spellStart"/>
            <w:r>
              <w:t>Mysior</w:t>
            </w:r>
            <w:proofErr w:type="spellEnd"/>
          </w:p>
          <w:p w:rsidR="0026255B" w:rsidRDefault="0026255B" w:rsidP="0026255B">
            <w:r>
              <w:t>Os. Piastów Śląskich 14/41</w:t>
            </w:r>
          </w:p>
          <w:p w:rsidR="0026255B" w:rsidRDefault="0026255B" w:rsidP="0026255B">
            <w:r>
              <w:t>47-100 Strzelce Opolskie</w:t>
            </w:r>
          </w:p>
        </w:tc>
        <w:tc>
          <w:tcPr>
            <w:tcW w:w="1985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100,00 pkt</w:t>
            </w:r>
          </w:p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6255B" w:rsidRPr="0026255B" w:rsidRDefault="0026255B" w:rsidP="0026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5B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</w:tbl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BB1926" w:rsidRDefault="00BB1926" w:rsidP="0021000C">
      <w:pPr>
        <w:tabs>
          <w:tab w:val="left" w:pos="735"/>
        </w:tabs>
        <w:rPr>
          <w:rFonts w:ascii="Arial" w:hAnsi="Arial" w:cs="Arial"/>
          <w:szCs w:val="18"/>
        </w:rPr>
      </w:pPr>
    </w:p>
    <w:p w:rsidR="0021000C" w:rsidRDefault="0021000C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  <w:bookmarkStart w:id="0" w:name="_GoBack"/>
      <w:bookmarkEnd w:id="0"/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6255B" w:rsidRDefault="0026255B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8D58CE">
        <w:rPr>
          <w:rFonts w:ascii="Tahoma" w:eastAsia="Times New Roman" w:hAnsi="Tahoma" w:cs="Tahoma"/>
          <w:sz w:val="19"/>
          <w:szCs w:val="19"/>
          <w:lang w:eastAsia="pl-PL"/>
        </w:rPr>
        <w:t>Ryszard Kubiak</w:t>
      </w:r>
      <w:r w:rsidRPr="008D58CE"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</w:t>
      </w: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>(podpis osoby sporządzającej protokół)</w:t>
      </w: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</w:p>
    <w:p w:rsidR="008D58CE" w:rsidRPr="008D58CE" w:rsidRDefault="008D58CE" w:rsidP="0021000C">
      <w:pPr>
        <w:spacing w:after="0" w:line="240" w:lineRule="auto"/>
        <w:ind w:left="920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8D58CE">
        <w:rPr>
          <w:rFonts w:ascii="Arial" w:eastAsia="Calibri" w:hAnsi="Arial" w:cs="Arial"/>
          <w:i/>
          <w:sz w:val="20"/>
          <w:szCs w:val="20"/>
        </w:rPr>
        <w:t>Pełnomocnik</w:t>
      </w:r>
    </w:p>
    <w:p w:rsidR="008D58CE" w:rsidRPr="008D58CE" w:rsidRDefault="008D58CE" w:rsidP="008D58CE">
      <w:pPr>
        <w:spacing w:after="0" w:line="240" w:lineRule="auto"/>
        <w:ind w:left="9204"/>
        <w:jc w:val="both"/>
        <w:rPr>
          <w:rFonts w:ascii="Arial" w:eastAsia="Calibri" w:hAnsi="Arial" w:cs="Arial"/>
          <w:i/>
          <w:sz w:val="20"/>
          <w:szCs w:val="20"/>
        </w:rPr>
      </w:pPr>
    </w:p>
    <w:p w:rsidR="008D58CE" w:rsidRPr="008D58CE" w:rsidRDefault="008D58CE" w:rsidP="0021000C">
      <w:pPr>
        <w:spacing w:after="0" w:line="240" w:lineRule="auto"/>
        <w:ind w:left="9204"/>
        <w:jc w:val="both"/>
        <w:rPr>
          <w:rFonts w:ascii="Arial" w:eastAsia="Calibri" w:hAnsi="Arial" w:cs="Arial"/>
          <w:i/>
          <w:sz w:val="20"/>
          <w:szCs w:val="20"/>
        </w:rPr>
      </w:pPr>
      <w:r w:rsidRPr="008D58CE">
        <w:rPr>
          <w:rFonts w:ascii="Arial" w:eastAsia="Calibri" w:hAnsi="Arial" w:cs="Arial"/>
          <w:i/>
          <w:sz w:val="20"/>
          <w:szCs w:val="20"/>
        </w:rPr>
        <w:t>radca prawny Janusz Szot</w:t>
      </w:r>
    </w:p>
    <w:sectPr w:rsidR="008D58CE" w:rsidRPr="008D58CE" w:rsidSect="0021000C">
      <w:footerReference w:type="default" r:id="rId9"/>
      <w:pgSz w:w="16838" w:h="11906" w:orient="landscape"/>
      <w:pgMar w:top="856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04" w:rsidRDefault="00172C04" w:rsidP="006B4048">
      <w:pPr>
        <w:spacing w:after="0" w:line="240" w:lineRule="auto"/>
      </w:pPr>
      <w:r>
        <w:separator/>
      </w:r>
    </w:p>
  </w:endnote>
  <w:endnote w:type="continuationSeparator" w:id="0">
    <w:p w:rsidR="00172C04" w:rsidRDefault="00172C04" w:rsidP="006B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E" w:rsidRDefault="008D58CE">
    <w:pPr>
      <w:pStyle w:val="Stopka"/>
    </w:pPr>
  </w:p>
  <w:p w:rsidR="0021000C" w:rsidRDefault="00210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04" w:rsidRDefault="00172C04" w:rsidP="006B4048">
      <w:pPr>
        <w:spacing w:after="0" w:line="240" w:lineRule="auto"/>
      </w:pPr>
      <w:r>
        <w:separator/>
      </w:r>
    </w:p>
  </w:footnote>
  <w:footnote w:type="continuationSeparator" w:id="0">
    <w:p w:rsidR="00172C04" w:rsidRDefault="00172C04" w:rsidP="006B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733FA"/>
    <w:rsid w:val="00136A0D"/>
    <w:rsid w:val="00172C04"/>
    <w:rsid w:val="001E17AF"/>
    <w:rsid w:val="0020026C"/>
    <w:rsid w:val="0021000C"/>
    <w:rsid w:val="0026255B"/>
    <w:rsid w:val="002C2BE5"/>
    <w:rsid w:val="002E14EE"/>
    <w:rsid w:val="003A0209"/>
    <w:rsid w:val="003B7870"/>
    <w:rsid w:val="003F36D3"/>
    <w:rsid w:val="004F41C5"/>
    <w:rsid w:val="00541CB2"/>
    <w:rsid w:val="005B78FE"/>
    <w:rsid w:val="00650B0D"/>
    <w:rsid w:val="006B4048"/>
    <w:rsid w:val="00740C93"/>
    <w:rsid w:val="007526BB"/>
    <w:rsid w:val="007F7E2B"/>
    <w:rsid w:val="008448EE"/>
    <w:rsid w:val="00846985"/>
    <w:rsid w:val="008C4C1C"/>
    <w:rsid w:val="008D58CE"/>
    <w:rsid w:val="00935E92"/>
    <w:rsid w:val="00950DB8"/>
    <w:rsid w:val="009E6960"/>
    <w:rsid w:val="00A01222"/>
    <w:rsid w:val="00AB3538"/>
    <w:rsid w:val="00B33CBB"/>
    <w:rsid w:val="00B55EB6"/>
    <w:rsid w:val="00B7676C"/>
    <w:rsid w:val="00B906DF"/>
    <w:rsid w:val="00BB1926"/>
    <w:rsid w:val="00BE3015"/>
    <w:rsid w:val="00C56A5A"/>
    <w:rsid w:val="00CF2942"/>
    <w:rsid w:val="00E2328E"/>
    <w:rsid w:val="00E23434"/>
    <w:rsid w:val="00E612EF"/>
    <w:rsid w:val="00E61CF3"/>
    <w:rsid w:val="00F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DC7-E989-4B34-8C54-9749846B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EMK</cp:lastModifiedBy>
  <cp:revision>3</cp:revision>
  <cp:lastPrinted>2014-03-11T07:11:00Z</cp:lastPrinted>
  <dcterms:created xsi:type="dcterms:W3CDTF">2014-03-26T01:32:00Z</dcterms:created>
  <dcterms:modified xsi:type="dcterms:W3CDTF">2014-03-26T02:24:00Z</dcterms:modified>
</cp:coreProperties>
</file>