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3267C0">
        <w:rPr>
          <w:rFonts w:ascii="Arial" w:hAnsi="Arial" w:cs="Arial"/>
          <w:b/>
          <w:bCs/>
        </w:rPr>
        <w:t xml:space="preserve">na: Usługę </w:t>
      </w:r>
      <w:r w:rsidR="0046297F" w:rsidRPr="003267C0">
        <w:rPr>
          <w:rFonts w:ascii="Arial" w:hAnsi="Arial" w:cs="Arial"/>
          <w:b/>
          <w:bCs/>
        </w:rPr>
        <w:t>organizacji</w:t>
      </w:r>
      <w:r w:rsidR="002F0DCD" w:rsidRPr="003267C0">
        <w:rPr>
          <w:rFonts w:ascii="Arial" w:hAnsi="Arial" w:cs="Arial"/>
          <w:b/>
          <w:bCs/>
        </w:rPr>
        <w:t xml:space="preserve"> </w:t>
      </w:r>
      <w:r w:rsidR="0010368E" w:rsidRPr="003267C0">
        <w:rPr>
          <w:rFonts w:ascii="Arial" w:hAnsi="Arial" w:cs="Arial"/>
          <w:b/>
          <w:bCs/>
        </w:rPr>
        <w:t xml:space="preserve">wyjazdu dla uczniów i nauczycieli na targi </w:t>
      </w:r>
      <w:r w:rsidR="00D8658E" w:rsidRPr="003267C0">
        <w:rPr>
          <w:rFonts w:ascii="Arial" w:hAnsi="Arial" w:cs="Arial"/>
          <w:b/>
          <w:bCs/>
        </w:rPr>
        <w:t>zagraniczne</w:t>
      </w:r>
      <w:r w:rsidR="0010368E" w:rsidRPr="003267C0">
        <w:rPr>
          <w:rFonts w:ascii="Arial" w:hAnsi="Arial" w:cs="Arial"/>
          <w:b/>
          <w:bCs/>
        </w:rPr>
        <w:br/>
        <w:t xml:space="preserve"> w ramach projektu Opolski</w:t>
      </w:r>
      <w:r w:rsidR="00D8658E" w:rsidRPr="003267C0">
        <w:rPr>
          <w:rFonts w:ascii="Arial" w:hAnsi="Arial" w:cs="Arial"/>
          <w:b/>
          <w:bCs/>
        </w:rPr>
        <w:t>e</w:t>
      </w:r>
      <w:r w:rsidR="0010368E" w:rsidRPr="003267C0">
        <w:rPr>
          <w:rFonts w:ascii="Arial" w:hAnsi="Arial" w:cs="Arial"/>
          <w:b/>
          <w:bCs/>
        </w:rPr>
        <w:t xml:space="preserve"> Szkolnictwo Zawodowe Bliżej Rynku Pracy.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9456DC">
      <w:pPr>
        <w:ind w:left="426"/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146970" w:rsidRPr="00A736A0">
        <w:rPr>
          <w:rFonts w:ascii="Arial" w:hAnsi="Arial" w:cs="Arial"/>
          <w:lang w:eastAsia="pl-PL"/>
        </w:rPr>
        <w:t>2</w:t>
      </w:r>
      <w:r w:rsidR="00387808" w:rsidRPr="00A736A0">
        <w:rPr>
          <w:rFonts w:ascii="Arial" w:hAnsi="Arial" w:cs="Arial"/>
          <w:lang w:eastAsia="pl-PL"/>
        </w:rPr>
        <w:t>5</w:t>
      </w:r>
      <w:r w:rsidR="00146970" w:rsidRPr="00A736A0">
        <w:rPr>
          <w:rFonts w:ascii="Arial" w:hAnsi="Arial" w:cs="Arial"/>
          <w:lang w:eastAsia="pl-PL"/>
        </w:rPr>
        <w:t>.02.2014</w:t>
      </w:r>
      <w:r w:rsidRPr="00A736A0">
        <w:rPr>
          <w:rFonts w:ascii="Arial" w:hAnsi="Arial" w:cs="Arial"/>
          <w:lang w:eastAsia="pl-PL"/>
        </w:rPr>
        <w:t> r.,</w:t>
      </w:r>
      <w:r w:rsidRPr="00E253D6">
        <w:rPr>
          <w:rFonts w:ascii="Arial" w:hAnsi="Arial" w:cs="Arial"/>
          <w:lang w:eastAsia="pl-PL"/>
        </w:rPr>
        <w:t xml:space="preserve"> </w:t>
      </w:r>
      <w:r w:rsidRPr="00841B9A">
        <w:rPr>
          <w:rFonts w:ascii="Arial" w:hAnsi="Arial" w:cs="Arial"/>
          <w:lang w:eastAsia="pl-PL"/>
        </w:rPr>
        <w:t>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 xml:space="preserve">Regionalnego Centrum Rozwoju </w:t>
      </w:r>
      <w:r w:rsidR="00615BC9">
        <w:rPr>
          <w:rFonts w:ascii="Arial" w:hAnsi="Arial" w:cs="Arial"/>
        </w:rPr>
        <w:br/>
      </w:r>
      <w:bookmarkStart w:id="0" w:name="_GoBack"/>
      <w:bookmarkEnd w:id="0"/>
      <w:r w:rsidR="000343C2" w:rsidRPr="00FB4F69">
        <w:rPr>
          <w:rFonts w:ascii="Arial" w:hAnsi="Arial" w:cs="Arial"/>
        </w:rPr>
        <w:t>Ed</w:t>
      </w:r>
      <w:r w:rsidR="000343C2" w:rsidRPr="00FB4F69">
        <w:rPr>
          <w:rFonts w:ascii="Arial" w:hAnsi="Arial" w:cs="Arial"/>
        </w:rPr>
        <w:t>u</w:t>
      </w:r>
      <w:r w:rsidR="000343C2" w:rsidRPr="00FB4F69">
        <w:rPr>
          <w:rFonts w:ascii="Arial" w:hAnsi="Arial" w:cs="Arial"/>
        </w:rPr>
        <w:t>kacji</w:t>
      </w:r>
      <w:r w:rsidRPr="00FB4F69">
        <w:rPr>
          <w:rFonts w:ascii="Arial" w:hAnsi="Arial" w:cs="Arial"/>
        </w:rPr>
        <w:t>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>specyfikacją istot</w:t>
      </w:r>
      <w:r w:rsidR="00266E23">
        <w:rPr>
          <w:rFonts w:ascii="Arial" w:hAnsi="Arial" w:cs="Arial"/>
        </w:rPr>
        <w:t xml:space="preserve">nych warunków zamówienia w </w:t>
      </w:r>
      <w:r w:rsidR="00266E23" w:rsidRPr="002E7827">
        <w:rPr>
          <w:rFonts w:ascii="Arial" w:hAnsi="Arial" w:cs="Arial"/>
        </w:rPr>
        <w:t xml:space="preserve">dniu </w:t>
      </w:r>
      <w:r w:rsidR="001A003B">
        <w:rPr>
          <w:rFonts w:ascii="Arial" w:hAnsi="Arial" w:cs="Arial"/>
        </w:rPr>
        <w:t>26.</w:t>
      </w:r>
      <w:r w:rsidR="00395BCC" w:rsidRPr="002E7827">
        <w:rPr>
          <w:rFonts w:ascii="Arial" w:hAnsi="Arial" w:cs="Arial"/>
        </w:rPr>
        <w:t xml:space="preserve">02.2014 </w:t>
      </w:r>
      <w:r w:rsidR="0010368E" w:rsidRPr="002E7827">
        <w:rPr>
          <w:rFonts w:ascii="Arial" w:hAnsi="Arial" w:cs="Arial"/>
        </w:rPr>
        <w:t>r.</w:t>
      </w:r>
      <w:r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D8658E" w:rsidRDefault="007E2B49" w:rsidP="00D8658E">
      <w:pPr>
        <w:pStyle w:val="Akapitzlist"/>
        <w:numPr>
          <w:ilvl w:val="0"/>
          <w:numId w:val="14"/>
        </w:numPr>
        <w:ind w:left="426" w:right="-30" w:hanging="426"/>
        <w:jc w:val="both"/>
        <w:rPr>
          <w:rFonts w:ascii="Arial" w:hAnsi="Arial" w:cs="Arial"/>
        </w:rPr>
      </w:pPr>
      <w:r w:rsidRPr="004B642F">
        <w:rPr>
          <w:rFonts w:ascii="Arial" w:hAnsi="Arial" w:cs="Arial"/>
        </w:rPr>
        <w:t xml:space="preserve">Przedmiotem zamówienia jest usługa </w:t>
      </w:r>
      <w:r w:rsidR="00607AAD" w:rsidRPr="004B642F">
        <w:rPr>
          <w:rFonts w:ascii="Arial" w:hAnsi="Arial" w:cs="Arial"/>
        </w:rPr>
        <w:t>organizacji</w:t>
      </w:r>
      <w:r w:rsidR="00E83197" w:rsidRPr="004B642F">
        <w:rPr>
          <w:rFonts w:ascii="Arial" w:hAnsi="Arial" w:cs="Arial"/>
        </w:rPr>
        <w:t xml:space="preserve"> </w:t>
      </w:r>
      <w:r w:rsidR="0010368E" w:rsidRPr="004B642F">
        <w:rPr>
          <w:rFonts w:ascii="Arial" w:hAnsi="Arial" w:cs="Arial"/>
        </w:rPr>
        <w:t xml:space="preserve">wyjazdu dla uczniów i nauczycieli na targi </w:t>
      </w:r>
      <w:r w:rsidR="00D8658E">
        <w:rPr>
          <w:rFonts w:ascii="Arial" w:hAnsi="Arial" w:cs="Arial"/>
        </w:rPr>
        <w:br/>
      </w:r>
      <w:r w:rsidR="0010368E" w:rsidRPr="001844A1">
        <w:rPr>
          <w:rFonts w:ascii="Arial" w:hAnsi="Arial" w:cs="Arial"/>
        </w:rPr>
        <w:t xml:space="preserve">zagraniczne </w:t>
      </w:r>
      <w:r w:rsidR="009876BD" w:rsidRPr="001844A1">
        <w:rPr>
          <w:rFonts w:ascii="Arial" w:hAnsi="Arial" w:cs="Arial"/>
        </w:rPr>
        <w:t>w ramach</w:t>
      </w:r>
      <w:r w:rsidR="009876BD" w:rsidRPr="004B642F">
        <w:rPr>
          <w:rFonts w:ascii="Arial" w:hAnsi="Arial" w:cs="Arial"/>
        </w:rPr>
        <w:t xml:space="preserve"> </w:t>
      </w:r>
      <w:r w:rsidRPr="004B642F">
        <w:rPr>
          <w:rFonts w:ascii="Arial" w:hAnsi="Arial" w:cs="Arial"/>
        </w:rPr>
        <w:t>Projektu pod nazwą: „Opolskie szkolnictwo zawodowe bliżej rynku pr</w:t>
      </w:r>
      <w:r w:rsidRPr="004B642F">
        <w:rPr>
          <w:rFonts w:ascii="Arial" w:hAnsi="Arial" w:cs="Arial"/>
        </w:rPr>
        <w:t>a</w:t>
      </w:r>
      <w:r w:rsidRPr="004B642F">
        <w:rPr>
          <w:rFonts w:ascii="Arial" w:hAnsi="Arial" w:cs="Arial"/>
        </w:rPr>
        <w:t>cy”</w:t>
      </w:r>
      <w:r w:rsidR="00D8658E">
        <w:rPr>
          <w:rFonts w:ascii="Arial" w:hAnsi="Arial" w:cs="Arial"/>
        </w:rPr>
        <w:t>.</w:t>
      </w:r>
    </w:p>
    <w:p w:rsidR="00CB2BFF" w:rsidRPr="00D8658E" w:rsidRDefault="0010368E" w:rsidP="00D8658E">
      <w:pPr>
        <w:pStyle w:val="Akapitzlist"/>
        <w:ind w:left="426" w:right="-30"/>
        <w:jc w:val="both"/>
        <w:rPr>
          <w:rFonts w:ascii="Arial" w:hAnsi="Arial" w:cs="Arial"/>
        </w:rPr>
      </w:pPr>
      <w:r w:rsidRPr="00D8658E">
        <w:rPr>
          <w:rFonts w:ascii="Arial" w:hAnsi="Arial" w:cs="Arial"/>
        </w:rPr>
        <w:t>Szczegółowy opis przedmiotu zamówie</w:t>
      </w:r>
      <w:r w:rsidR="00D8658E" w:rsidRPr="00D8658E">
        <w:rPr>
          <w:rFonts w:ascii="Arial" w:hAnsi="Arial" w:cs="Arial"/>
        </w:rPr>
        <w:t>nia zawiera</w:t>
      </w:r>
      <w:r w:rsidR="00D8658E">
        <w:rPr>
          <w:rFonts w:ascii="Arial" w:hAnsi="Arial" w:cs="Arial"/>
        </w:rPr>
        <w:t xml:space="preserve"> </w:t>
      </w:r>
      <w:r w:rsidR="00D8658E" w:rsidRPr="00951BC6">
        <w:rPr>
          <w:rFonts w:ascii="Arial" w:hAnsi="Arial" w:cs="Arial"/>
          <w:b/>
        </w:rPr>
        <w:t>załącznik nr</w:t>
      </w:r>
      <w:r w:rsidR="00951BC6" w:rsidRPr="00951BC6">
        <w:rPr>
          <w:rFonts w:ascii="Arial" w:hAnsi="Arial" w:cs="Arial"/>
          <w:b/>
        </w:rPr>
        <w:t xml:space="preserve"> 1</w:t>
      </w:r>
      <w:r w:rsidR="00D8658E" w:rsidRPr="00951BC6">
        <w:rPr>
          <w:rFonts w:ascii="Arial" w:hAnsi="Arial" w:cs="Arial"/>
          <w:b/>
        </w:rPr>
        <w:t xml:space="preserve"> do SIWZ.</w:t>
      </w: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607AAD" w:rsidRPr="00FB4F69" w:rsidRDefault="00607AAD" w:rsidP="00607AAD">
      <w:pPr>
        <w:pStyle w:val="Stopka"/>
        <w:tabs>
          <w:tab w:val="clear" w:pos="4536"/>
          <w:tab w:val="clear" w:pos="9072"/>
        </w:tabs>
        <w:spacing w:before="120" w:line="360" w:lineRule="auto"/>
        <w:ind w:left="720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275BD6">
        <w:rPr>
          <w:rFonts w:ascii="Arial" w:hAnsi="Arial" w:cs="Arial"/>
        </w:rPr>
        <w:t>Usługi biur podróży, podmiotów turystycznych i pomocy turystycznej</w:t>
      </w:r>
    </w:p>
    <w:p w:rsidR="00607AAD" w:rsidRPr="00275BD6" w:rsidRDefault="00607AAD" w:rsidP="00607AAD">
      <w:pPr>
        <w:pStyle w:val="Stopka"/>
        <w:tabs>
          <w:tab w:val="clear" w:pos="4536"/>
          <w:tab w:val="clear" w:pos="9072"/>
        </w:tabs>
        <w:spacing w:after="60" w:line="360" w:lineRule="auto"/>
        <w:ind w:left="720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275BD6">
        <w:rPr>
          <w:rFonts w:ascii="Arial" w:hAnsi="Arial" w:cs="Arial"/>
        </w:rPr>
        <w:t>Usługi biur podróży i podobne</w:t>
      </w:r>
    </w:p>
    <w:p w:rsidR="00951BC6" w:rsidRDefault="00A16E8E" w:rsidP="00E747D0">
      <w:pPr>
        <w:pStyle w:val="Stopka"/>
        <w:tabs>
          <w:tab w:val="clear" w:pos="4536"/>
          <w:tab w:val="clear" w:pos="9072"/>
        </w:tabs>
        <w:spacing w:after="60" w:line="276" w:lineRule="auto"/>
        <w:jc w:val="both"/>
        <w:rPr>
          <w:rFonts w:ascii="Arial" w:hAnsi="Arial" w:cs="Arial"/>
        </w:rPr>
      </w:pPr>
      <w:r w:rsidRPr="00A16E8E">
        <w:rPr>
          <w:rFonts w:ascii="Arial" w:hAnsi="Arial" w:cs="Arial"/>
        </w:rPr>
        <w:t>4.3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roku.</w:t>
      </w:r>
    </w:p>
    <w:p w:rsidR="007E2B49" w:rsidRPr="006B73B8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 xml:space="preserve">Zamawiający </w:t>
      </w:r>
      <w:r w:rsidR="009876BD" w:rsidRPr="006B73B8">
        <w:rPr>
          <w:rFonts w:ascii="Arial" w:hAnsi="Arial" w:cs="Arial"/>
          <w:b/>
          <w:bCs/>
          <w:u w:val="single"/>
        </w:rPr>
        <w:t xml:space="preserve">nie </w:t>
      </w:r>
      <w:r w:rsidRPr="006B73B8">
        <w:rPr>
          <w:rFonts w:ascii="Arial" w:hAnsi="Arial" w:cs="Arial"/>
          <w:b/>
          <w:bCs/>
          <w:u w:val="single"/>
        </w:rPr>
        <w:t>przewiduje zamówienia uzupełniające</w:t>
      </w:r>
      <w:r w:rsidR="00951BC6">
        <w:rPr>
          <w:rFonts w:ascii="Arial" w:hAnsi="Arial" w:cs="Arial"/>
          <w:b/>
          <w:bCs/>
          <w:u w:val="single"/>
        </w:rPr>
        <w:t>go</w:t>
      </w:r>
      <w:r w:rsidR="009343AA">
        <w:rPr>
          <w:rFonts w:ascii="Arial" w:hAnsi="Arial" w:cs="Arial"/>
          <w:b/>
          <w:bCs/>
          <w:u w:val="single"/>
        </w:rPr>
        <w:t>.</w:t>
      </w:r>
    </w:p>
    <w:p w:rsidR="00E747D0" w:rsidRDefault="007E2B49" w:rsidP="00E747D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Nie dopuszcza się składania ofert </w:t>
      </w:r>
      <w:r w:rsidR="00951BC6">
        <w:rPr>
          <w:rFonts w:ascii="Arial" w:hAnsi="Arial" w:cs="Arial"/>
          <w:b/>
          <w:bCs/>
          <w:u w:val="single"/>
        </w:rPr>
        <w:t xml:space="preserve">częściowych ani </w:t>
      </w:r>
      <w:r w:rsidRPr="00FB4F69">
        <w:rPr>
          <w:rFonts w:ascii="Arial" w:hAnsi="Arial" w:cs="Arial"/>
          <w:b/>
          <w:bCs/>
          <w:u w:val="single"/>
        </w:rPr>
        <w:t>wariantowych.</w:t>
      </w:r>
    </w:p>
    <w:p w:rsidR="00E747D0" w:rsidRPr="00E747D0" w:rsidRDefault="00E747D0" w:rsidP="00E747D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E747D0">
        <w:rPr>
          <w:rFonts w:ascii="Arial" w:hAnsi="Arial" w:cs="Arial"/>
          <w:b/>
          <w:bCs/>
          <w:u w:val="single"/>
        </w:rPr>
        <w:lastRenderedPageBreak/>
        <w:t>Informacja o obowiązku wykonania przez Wykonawcę kluczowych części zamówienia.</w:t>
      </w:r>
    </w:p>
    <w:p w:rsidR="00E747D0" w:rsidRPr="008D16CE" w:rsidRDefault="00E747D0" w:rsidP="00E747D0">
      <w:pPr>
        <w:pStyle w:val="Default"/>
        <w:ind w:left="360"/>
        <w:jc w:val="both"/>
        <w:rPr>
          <w:bCs/>
          <w:sz w:val="22"/>
          <w:szCs w:val="22"/>
        </w:rPr>
      </w:pPr>
      <w:r w:rsidRPr="002E4921">
        <w:rPr>
          <w:bCs/>
          <w:sz w:val="22"/>
          <w:szCs w:val="22"/>
        </w:rPr>
        <w:t xml:space="preserve">Zamawiający </w:t>
      </w:r>
      <w:r w:rsidRPr="002E4921">
        <w:rPr>
          <w:bCs/>
          <w:color w:val="auto"/>
          <w:sz w:val="22"/>
          <w:szCs w:val="22"/>
          <w:u w:val="single"/>
        </w:rPr>
        <w:t>nie zastrzega</w:t>
      </w:r>
      <w:r w:rsidRPr="002E4921">
        <w:rPr>
          <w:bCs/>
          <w:color w:val="auto"/>
          <w:sz w:val="22"/>
          <w:szCs w:val="22"/>
        </w:rPr>
        <w:t xml:space="preserve"> </w:t>
      </w:r>
      <w:r w:rsidRPr="002E4921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0A57D4" w:rsidRPr="004B642F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1844A1">
        <w:rPr>
          <w:rFonts w:ascii="Arial" w:hAnsi="Arial" w:cs="Arial"/>
          <w:b/>
        </w:rPr>
        <w:t>Termin realizacji usługi:</w:t>
      </w:r>
      <w:r w:rsidR="00584E76" w:rsidRPr="001844A1">
        <w:rPr>
          <w:rFonts w:ascii="Arial" w:hAnsi="Arial" w:cs="Arial"/>
        </w:rPr>
        <w:t xml:space="preserve"> 11.04.2014 r. – 13.04.2014 r.</w:t>
      </w:r>
      <w:r w:rsidR="00A40BC4" w:rsidRPr="004B642F">
        <w:rPr>
          <w:rFonts w:ascii="Arial" w:hAnsi="Arial" w:cs="Arial"/>
        </w:rPr>
        <w:t xml:space="preserve"> 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ustawy Prawo zamówień publicznych.</w:t>
      </w:r>
    </w:p>
    <w:p w:rsidR="000A57D4" w:rsidRPr="009C33D9" w:rsidRDefault="000A57D4" w:rsidP="000A57D4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9C33D9">
        <w:rPr>
          <w:rFonts w:ascii="Arial" w:hAnsi="Arial" w:cs="Arial"/>
        </w:rPr>
        <w:t>Wykonawca w celu potwierdzenia posiadania uprawnień do realizacji przedmiotu zamówienia musi wykazać, że posiada uprawnienia organizatora turystyki i pośrednika turystycznego i tym samym spełnia wymagania określone w przepisach ustawy z dnia 29 sierpnia 1997 r. o usł</w:t>
      </w:r>
      <w:r w:rsidRPr="009C33D9">
        <w:rPr>
          <w:rFonts w:ascii="Arial" w:hAnsi="Arial" w:cs="Arial"/>
        </w:rPr>
        <w:t>u</w:t>
      </w:r>
      <w:r w:rsidRPr="009C33D9">
        <w:rPr>
          <w:rFonts w:ascii="Arial" w:hAnsi="Arial" w:cs="Arial"/>
        </w:rPr>
        <w:t>gach turystycznych (tekst jednolity Dz. U. z 2004 r. Nr 223, poz. 2268, ze zmianami</w:t>
      </w:r>
      <w:r w:rsidR="00B96DAE" w:rsidRPr="009C33D9">
        <w:rPr>
          <w:rFonts w:ascii="Arial" w:hAnsi="Arial" w:cs="Arial"/>
        </w:rPr>
        <w:t>) umożliwi</w:t>
      </w:r>
      <w:r w:rsidR="00B96DAE" w:rsidRPr="009C33D9">
        <w:rPr>
          <w:rFonts w:ascii="Arial" w:hAnsi="Arial" w:cs="Arial"/>
        </w:rPr>
        <w:t>a</w:t>
      </w:r>
      <w:r w:rsidR="00B96DAE" w:rsidRPr="009C33D9">
        <w:rPr>
          <w:rFonts w:ascii="Arial" w:hAnsi="Arial" w:cs="Arial"/>
        </w:rPr>
        <w:t>jące organizację wycieczek do miejsc objętych przedmiotem zamówienia.</w:t>
      </w:r>
    </w:p>
    <w:p w:rsidR="000A57D4" w:rsidRPr="00FB4F69" w:rsidRDefault="000A57D4" w:rsidP="000A57D4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0A57D4" w:rsidRPr="00FB4F69" w:rsidRDefault="000A57D4" w:rsidP="000A57D4">
      <w:pPr>
        <w:spacing w:before="120"/>
        <w:ind w:left="426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>- złożonego aktualnego zaświadczenia o wpisie do rejestru organizatorów turystyki i pośredn</w:t>
      </w:r>
      <w:r w:rsidRPr="00E93AD6">
        <w:rPr>
          <w:rFonts w:ascii="Arial" w:hAnsi="Arial" w:cs="Arial"/>
        </w:rPr>
        <w:t>i</w:t>
      </w:r>
      <w:r w:rsidRPr="00E93AD6">
        <w:rPr>
          <w:rFonts w:ascii="Arial" w:hAnsi="Arial" w:cs="Arial"/>
        </w:rPr>
        <w:t>ków turystycznych, wydanego na podstawie przepisów ustawy o usługach turystycznych.</w:t>
      </w:r>
    </w:p>
    <w:p w:rsidR="000A57D4" w:rsidRPr="00FB4F69" w:rsidRDefault="000A57D4" w:rsidP="000A57D4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życie wykonał</w:t>
      </w:r>
      <w:r>
        <w:rPr>
          <w:rFonts w:ascii="Arial" w:hAnsi="Arial" w:cs="Arial"/>
        </w:rPr>
        <w:t xml:space="preserve">, </w:t>
      </w:r>
      <w:r w:rsidRPr="00CB3805">
        <w:rPr>
          <w:rFonts w:ascii="Arial" w:hAnsi="Arial" w:cs="Arial"/>
        </w:rPr>
        <w:t>z zastrzeżeniem art. 26 ust. 2 b ustawy Prawo zamówień publicznych</w:t>
      </w:r>
      <w:r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 xml:space="preserve">ności jest krótszy – w tym okresie, </w:t>
      </w:r>
      <w:r w:rsidRPr="00A736A0">
        <w:rPr>
          <w:rFonts w:ascii="Arial" w:hAnsi="Arial" w:cs="Arial"/>
        </w:rPr>
        <w:t>minimum dwie usługi główne, polegające na organizacji w</w:t>
      </w:r>
      <w:r w:rsidRPr="00A736A0">
        <w:rPr>
          <w:rFonts w:ascii="Arial" w:hAnsi="Arial" w:cs="Arial"/>
        </w:rPr>
        <w:t>y</w:t>
      </w:r>
      <w:r w:rsidRPr="00A736A0">
        <w:rPr>
          <w:rFonts w:ascii="Arial" w:hAnsi="Arial" w:cs="Arial"/>
        </w:rPr>
        <w:t xml:space="preserve">jazdów </w:t>
      </w:r>
      <w:r w:rsidR="00A96876" w:rsidRPr="00A736A0">
        <w:rPr>
          <w:rFonts w:ascii="Arial" w:hAnsi="Arial" w:cs="Arial"/>
        </w:rPr>
        <w:t xml:space="preserve">zagranicznych </w:t>
      </w:r>
      <w:r w:rsidRPr="00A736A0">
        <w:rPr>
          <w:rFonts w:ascii="Arial" w:hAnsi="Arial" w:cs="Arial"/>
        </w:rPr>
        <w:t>dla młodzieży szkolnej.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wykazu minimum dwóch głównych usług wykonanych w okresie ostatnich trzech lat przed upływem terminu składania ofert, a jeżeli okres prowadzenia działalności jest krótszy – z tego okresu, wraz z podaniem ich wartości, przedmiotu, dat wykonania i podmiotów, na rzecz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usługi zostały wykonane oraz załączeniem dowodów czy zostały wykonane należycie.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0A57D4" w:rsidRPr="00A736A0" w:rsidRDefault="000A57D4" w:rsidP="000A57D4">
      <w:pPr>
        <w:ind w:left="426"/>
        <w:jc w:val="both"/>
        <w:rPr>
          <w:rFonts w:ascii="Arial" w:hAnsi="Arial" w:cs="Arial"/>
        </w:rPr>
      </w:pPr>
      <w:r w:rsidRPr="00A736A0">
        <w:rPr>
          <w:rFonts w:ascii="Arial" w:hAnsi="Arial" w:cs="Arial"/>
        </w:rPr>
        <w:t xml:space="preserve">Za główne usługi uznaje się usługi niezbędne do wykazania spełnienia warunku, tj.: minimum dwie usługi organizacji wyjazdów </w:t>
      </w:r>
      <w:r w:rsidR="00A96876" w:rsidRPr="00A736A0">
        <w:rPr>
          <w:rFonts w:ascii="Arial" w:hAnsi="Arial" w:cs="Arial"/>
        </w:rPr>
        <w:t xml:space="preserve">zagranicznych </w:t>
      </w:r>
      <w:r w:rsidRPr="00A736A0">
        <w:rPr>
          <w:rFonts w:ascii="Arial" w:hAnsi="Arial" w:cs="Arial"/>
        </w:rPr>
        <w:t>dla młodzieży szkolnej.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0A57D4" w:rsidRPr="001C4406" w:rsidRDefault="000A57D4" w:rsidP="000A57D4">
      <w:pPr>
        <w:ind w:left="426"/>
        <w:jc w:val="both"/>
        <w:rPr>
          <w:rFonts w:ascii="Arial" w:hAnsi="Arial" w:cs="Arial"/>
          <w:strike/>
        </w:rPr>
      </w:pPr>
      <w:r w:rsidRPr="00B96DAE">
        <w:rPr>
          <w:rFonts w:ascii="Arial" w:hAnsi="Arial" w:cs="Arial"/>
        </w:rPr>
        <w:t xml:space="preserve">- </w:t>
      </w:r>
      <w:r w:rsidRPr="00A80C42">
        <w:rPr>
          <w:rFonts w:ascii="Arial" w:hAnsi="Arial" w:cs="Arial"/>
        </w:rPr>
        <w:t>poświadczenie potwierdzając</w:t>
      </w:r>
      <w:r w:rsidR="003B21CE" w:rsidRPr="00A80C42">
        <w:rPr>
          <w:rFonts w:ascii="Arial" w:hAnsi="Arial" w:cs="Arial"/>
        </w:rPr>
        <w:t>e</w:t>
      </w:r>
      <w:r w:rsidRPr="00A80C42">
        <w:rPr>
          <w:rFonts w:ascii="Arial" w:hAnsi="Arial" w:cs="Arial"/>
        </w:rPr>
        <w:t xml:space="preserve"> należyte wykonanie usługi</w:t>
      </w:r>
      <w:r w:rsidR="002E7827" w:rsidRPr="00A80C42">
        <w:rPr>
          <w:rFonts w:ascii="Arial" w:hAnsi="Arial" w:cs="Arial"/>
        </w:rPr>
        <w:t xml:space="preserve">, </w:t>
      </w:r>
    </w:p>
    <w:p w:rsidR="000A57D4" w:rsidRPr="00FB4F69" w:rsidRDefault="000A57D4" w:rsidP="000A57D4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oświadczenie Wykonawcy – jeżeli z uzasadnionych przyczyn o obiektywnym charakterze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konawca nie jest w stanie uzyskać poświadczenia, o którym mowa powyżej. Jeżeli Wykonawca składa oświadczenie, zobowiązany jest podać przyczyny braku możliwości uzyskania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0A57D4" w:rsidRPr="00FB4F69" w:rsidRDefault="000A57D4" w:rsidP="000A57D4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0A57D4" w:rsidRPr="00FB4F69" w:rsidRDefault="000A57D4" w:rsidP="000A57D4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331,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(Dz.</w:t>
      </w:r>
      <w:r w:rsidR="001C4406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 xml:space="preserve">U.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0A57D4" w:rsidRPr="00FB4F69" w:rsidRDefault="000A57D4" w:rsidP="000A57D4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0A57D4" w:rsidRPr="002E7827" w:rsidRDefault="000A57D4" w:rsidP="000A57D4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2E7827">
        <w:rPr>
          <w:rFonts w:ascii="Arial" w:hAnsi="Arial" w:cs="Arial"/>
        </w:rPr>
        <w:t>Aktualne zaświadczenie o wpisie do rejestru organizatorów turystyki i pośredników turystyc</w:t>
      </w:r>
      <w:r w:rsidRPr="002E7827">
        <w:rPr>
          <w:rFonts w:ascii="Arial" w:hAnsi="Arial" w:cs="Arial"/>
        </w:rPr>
        <w:t>z</w:t>
      </w:r>
      <w:r w:rsidRPr="002E7827">
        <w:rPr>
          <w:rFonts w:ascii="Arial" w:hAnsi="Arial" w:cs="Arial"/>
        </w:rPr>
        <w:t>nych, wydane na podstawie przepisów ustawy o usługach turystycznych.</w:t>
      </w:r>
    </w:p>
    <w:p w:rsidR="000A57D4" w:rsidRPr="00FB4F69" w:rsidRDefault="000A57D4" w:rsidP="000A57D4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</w:t>
      </w:r>
      <w:r w:rsidRPr="002E7827">
        <w:rPr>
          <w:rFonts w:ascii="Arial" w:hAnsi="Arial" w:cs="Arial"/>
        </w:rPr>
        <w:t>wykonanych minimum dwóch głównych usług organizacji wyjazdów</w:t>
      </w:r>
      <w:r w:rsidR="00A96876" w:rsidRPr="002E7827">
        <w:rPr>
          <w:rFonts w:ascii="Arial" w:hAnsi="Arial" w:cs="Arial"/>
        </w:rPr>
        <w:t xml:space="preserve"> zagranicznych</w:t>
      </w:r>
      <w:r w:rsidRPr="002E7827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>młodzieży szkolnej</w:t>
      </w:r>
      <w:r w:rsidRPr="003A4FAA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</w:t>
      </w:r>
      <w:r w:rsidR="00A96876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a jeżeli okres prowadzenia działalności jest krótszy – w tym okresie, wraz </w:t>
      </w:r>
      <w:r>
        <w:rPr>
          <w:rFonts w:ascii="Arial" w:hAnsi="Arial" w:cs="Arial"/>
        </w:rPr>
        <w:br/>
      </w:r>
      <w:r w:rsidRPr="00FB4F69">
        <w:rPr>
          <w:rFonts w:ascii="Arial" w:hAnsi="Arial" w:cs="Arial"/>
        </w:rPr>
        <w:t>z podaniem ich wartości, przedmiotu, dat wykonania i podmiotów, na rzecz których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oraz załączeniem dowodów czy zostały wykonane należycie - zgodnie z tr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ścią pkt 9.2 SIWZ.</w:t>
      </w:r>
    </w:p>
    <w:p w:rsidR="000A57D4" w:rsidRPr="00FB4F69" w:rsidRDefault="000A57D4" w:rsidP="000A57D4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Dowody potwierdzające że usługi, o których mowa w pkt 10.5 zostały wykonane należycie.</w:t>
      </w:r>
    </w:p>
    <w:p w:rsidR="000A57D4" w:rsidRPr="00FB4F69" w:rsidRDefault="000A57D4" w:rsidP="000A57D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0A57D4" w:rsidRPr="00FB4F69" w:rsidRDefault="000A57D4" w:rsidP="000A57D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0A57D4" w:rsidRPr="00FB4F69" w:rsidRDefault="000A57D4" w:rsidP="000A57D4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0A57D4" w:rsidRPr="00FB4F69" w:rsidRDefault="000A57D4" w:rsidP="000A57D4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0A57D4" w:rsidRPr="00FB4F69" w:rsidRDefault="000A57D4" w:rsidP="000A57D4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10.7 SIWZ) kopie dokumentów dotyczących odpowiednio Wykonawcy lub tych podmiotów są poświadczane za zgodność z oryginałem odpowiednio przez Wykonawcę lub te podmioty.</w:t>
      </w:r>
    </w:p>
    <w:p w:rsidR="000A57D4" w:rsidRPr="00FB4F69" w:rsidRDefault="000A57D4" w:rsidP="000A57D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0A57D4" w:rsidRPr="00FB4F69" w:rsidRDefault="000A57D4" w:rsidP="00917800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562EA1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 w:rsidR="00E713BD">
        <w:rPr>
          <w:rFonts w:ascii="Arial" w:hAnsi="Arial" w:cs="Arial"/>
        </w:rPr>
        <w:br/>
      </w:r>
      <w:r w:rsidRPr="00FB4F69">
        <w:rPr>
          <w:rFonts w:ascii="Arial" w:hAnsi="Arial" w:cs="Arial"/>
        </w:rPr>
        <w:t>(liderem).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F541A6" w:rsidRPr="00F541A6">
        <w:rPr>
          <w:rFonts w:ascii="Arial" w:hAnsi="Arial" w:cs="Arial"/>
          <w:b/>
          <w:bCs/>
        </w:rPr>
        <w:t>3</w:t>
      </w:r>
      <w:r w:rsidR="004B642F" w:rsidRPr="00F541A6">
        <w:rPr>
          <w:rFonts w:ascii="Arial" w:hAnsi="Arial" w:cs="Arial"/>
          <w:b/>
          <w:bCs/>
        </w:rPr>
        <w:t>9</w:t>
      </w:r>
      <w:r w:rsidR="00CF5EEF" w:rsidRPr="00F541A6">
        <w:rPr>
          <w:rFonts w:ascii="Arial" w:hAnsi="Arial" w:cs="Arial"/>
          <w:b/>
          <w:bCs/>
        </w:rPr>
        <w:t>/</w:t>
      </w:r>
      <w:r w:rsidR="000A57D4" w:rsidRPr="00F541A6">
        <w:rPr>
          <w:rFonts w:ascii="Arial" w:hAnsi="Arial" w:cs="Arial"/>
          <w:b/>
          <w:bCs/>
        </w:rPr>
        <w:t>ZP/RCRE/POKL9.2/2014</w:t>
      </w:r>
      <w:r w:rsidRPr="00F541A6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 xml:space="preserve">mail: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mpiechaczek@rcre.opolskie.pl</w:t>
        </w:r>
      </w:hyperlink>
      <w:r w:rsidR="00925B74" w:rsidRPr="00A57CDD">
        <w:rPr>
          <w:rFonts w:ascii="Arial" w:hAnsi="Arial" w:cs="Arial"/>
        </w:rPr>
        <w:t xml:space="preserve"> </w:t>
      </w:r>
    </w:p>
    <w:p w:rsidR="00ED0033" w:rsidRPr="00642B56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642B56">
        <w:rPr>
          <w:rFonts w:ascii="Arial" w:hAnsi="Arial" w:cs="Arial"/>
          <w:lang w:eastAsia="pl-PL"/>
        </w:rPr>
        <w:t xml:space="preserve">Wykonawca może zwrócić się do </w:t>
      </w:r>
      <w:r w:rsidR="0027420E" w:rsidRPr="00642B56">
        <w:rPr>
          <w:rFonts w:ascii="Arial" w:hAnsi="Arial" w:cs="Arial"/>
          <w:lang w:eastAsia="pl-PL"/>
        </w:rPr>
        <w:t>Z</w:t>
      </w:r>
      <w:r w:rsidRPr="00642B56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642B56">
        <w:rPr>
          <w:rFonts w:ascii="Arial" w:hAnsi="Arial" w:cs="Arial"/>
          <w:b/>
          <w:bCs/>
          <w:lang w:eastAsia="pl-PL"/>
        </w:rPr>
        <w:t>6 dni</w:t>
      </w:r>
      <w:r w:rsidRPr="00642B56">
        <w:rPr>
          <w:rFonts w:ascii="Arial" w:hAnsi="Arial" w:cs="Arial"/>
          <w:lang w:eastAsia="pl-PL"/>
        </w:rPr>
        <w:t xml:space="preserve"> przed upływem terminu skł</w:t>
      </w:r>
      <w:r w:rsidRPr="00642B56">
        <w:rPr>
          <w:rFonts w:ascii="Arial" w:hAnsi="Arial" w:cs="Arial"/>
          <w:lang w:eastAsia="pl-PL"/>
        </w:rPr>
        <w:t>a</w:t>
      </w:r>
      <w:r w:rsidRPr="00642B56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642B56">
        <w:rPr>
          <w:rFonts w:ascii="Arial" w:hAnsi="Arial" w:cs="Arial"/>
          <w:lang w:eastAsia="pl-PL"/>
        </w:rPr>
        <w:t>Z</w:t>
      </w:r>
      <w:r w:rsidRPr="00642B56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642B56">
        <w:rPr>
          <w:rFonts w:ascii="Arial" w:hAnsi="Arial" w:cs="Arial"/>
          <w:lang w:eastAsia="pl-PL"/>
        </w:rPr>
        <w:t>i</w:t>
      </w:r>
      <w:r w:rsidRPr="00642B56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642B56">
        <w:rPr>
          <w:rFonts w:ascii="Arial" w:hAnsi="Arial" w:cs="Arial"/>
          <w:lang w:eastAsia="pl-PL"/>
        </w:rPr>
        <w:t>Z</w:t>
      </w:r>
      <w:r w:rsidRPr="00642B56">
        <w:rPr>
          <w:rFonts w:ascii="Arial" w:hAnsi="Arial" w:cs="Arial"/>
          <w:lang w:eastAsia="pl-PL"/>
        </w:rPr>
        <w:t>amawiającego po upływie terminu skład</w:t>
      </w:r>
      <w:r w:rsidR="001F2C4E" w:rsidRPr="00642B56">
        <w:rPr>
          <w:rFonts w:ascii="Arial" w:hAnsi="Arial" w:cs="Arial"/>
          <w:lang w:eastAsia="pl-PL"/>
        </w:rPr>
        <w:t>ania wniosku o wyjaśnienie SIWZ,</w:t>
      </w:r>
      <w:r w:rsidRPr="00642B56">
        <w:rPr>
          <w:rFonts w:ascii="Arial" w:hAnsi="Arial" w:cs="Arial"/>
          <w:lang w:eastAsia="pl-PL"/>
        </w:rPr>
        <w:t xml:space="preserve"> </w:t>
      </w:r>
      <w:r w:rsidR="001F2C4E" w:rsidRPr="00642B56">
        <w:rPr>
          <w:rFonts w:ascii="Arial" w:hAnsi="Arial" w:cs="Arial"/>
          <w:lang w:eastAsia="pl-PL"/>
        </w:rPr>
        <w:t>Z</w:t>
      </w:r>
      <w:r w:rsidRPr="00642B56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przekaże niezwłocznie </w:t>
      </w:r>
      <w:r w:rsidRPr="00FB4F69">
        <w:rPr>
          <w:rFonts w:ascii="Arial" w:hAnsi="Arial" w:cs="Arial"/>
          <w:lang w:eastAsia="pl-PL"/>
        </w:rPr>
        <w:lastRenderedPageBreak/>
        <w:t>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="00341DB5">
        <w:rPr>
          <w:rFonts w:ascii="Arial" w:hAnsi="Arial" w:cs="Arial"/>
          <w:lang w:eastAsia="pl-PL"/>
        </w:rPr>
        <w:t>nych</w:t>
      </w:r>
      <w:r w:rsidRPr="00FB4F69">
        <w:rPr>
          <w:rFonts w:ascii="Arial" w:hAnsi="Arial" w:cs="Arial"/>
          <w:lang w:eastAsia="pl-PL"/>
        </w:rPr>
        <w:t xml:space="preserve"> przekaże </w:t>
      </w:r>
      <w:r w:rsidR="005C09F0" w:rsidRPr="00FB4F69">
        <w:rPr>
          <w:rFonts w:ascii="Arial" w:hAnsi="Arial" w:cs="Arial"/>
          <w:lang w:eastAsia="pl-PL"/>
        </w:rPr>
        <w:t xml:space="preserve">Urzędowi Publikacji </w:t>
      </w:r>
      <w:r w:rsidR="005C09F0">
        <w:rPr>
          <w:rFonts w:ascii="Arial" w:hAnsi="Arial" w:cs="Arial"/>
          <w:lang w:eastAsia="pl-PL"/>
        </w:rPr>
        <w:t>Unii</w:t>
      </w:r>
      <w:r w:rsidR="005C09F0" w:rsidRPr="00FB4F69">
        <w:rPr>
          <w:rFonts w:ascii="Arial" w:hAnsi="Arial" w:cs="Arial"/>
          <w:lang w:eastAsia="pl-PL"/>
        </w:rPr>
        <w:t xml:space="preserve"> Euro</w:t>
      </w:r>
      <w:r w:rsidR="005C09F0">
        <w:rPr>
          <w:rFonts w:ascii="Arial" w:hAnsi="Arial" w:cs="Arial"/>
          <w:lang w:eastAsia="pl-PL"/>
        </w:rPr>
        <w:t>pejskiej</w:t>
      </w:r>
      <w:r w:rsidR="005C09F0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Urzędowi Publikacji </w:t>
      </w:r>
      <w:r w:rsidR="005C09F0">
        <w:rPr>
          <w:rFonts w:ascii="Arial" w:hAnsi="Arial" w:cs="Arial"/>
          <w:lang w:eastAsia="pl-PL"/>
        </w:rPr>
        <w:t>Unii</w:t>
      </w:r>
      <w:r w:rsidRPr="00FB4F69">
        <w:rPr>
          <w:rFonts w:ascii="Arial" w:hAnsi="Arial" w:cs="Arial"/>
          <w:lang w:eastAsia="pl-PL"/>
        </w:rPr>
        <w:t xml:space="preserve"> Euro</w:t>
      </w:r>
      <w:r w:rsidR="005C09F0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897FD4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897FD4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596F2D" w:rsidP="00973A3A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Maria Piechaczek</w:t>
      </w:r>
      <w:r w:rsidR="00973A3A" w:rsidRPr="00FB4F69">
        <w:rPr>
          <w:rFonts w:ascii="Arial" w:hAnsi="Arial" w:cs="Arial"/>
          <w:b/>
          <w:bCs/>
        </w:rPr>
        <w:t xml:space="preserve"> </w:t>
      </w:r>
      <w:r w:rsidR="00973A3A" w:rsidRPr="00FB4F69">
        <w:rPr>
          <w:rFonts w:ascii="Arial" w:hAnsi="Arial" w:cs="Arial"/>
          <w:bCs/>
        </w:rPr>
        <w:t>-   Pomoc administracyjna zespołu ds. zamówień publicznych</w:t>
      </w:r>
    </w:p>
    <w:p w:rsidR="007E2B49" w:rsidRPr="00FB4F69" w:rsidRDefault="00387808" w:rsidP="00973A3A">
      <w:pPr>
        <w:ind w:left="2691" w:firstLine="141"/>
        <w:rPr>
          <w:rFonts w:ascii="Arial" w:hAnsi="Arial" w:cs="Arial"/>
        </w:rPr>
      </w:pPr>
      <w:r>
        <w:rPr>
          <w:rFonts w:ascii="Arial" w:hAnsi="Arial" w:cs="Arial"/>
          <w:bCs/>
        </w:rPr>
        <w:t>tel. 77 404 75 6</w:t>
      </w:r>
      <w:r w:rsidR="00973A3A" w:rsidRPr="00FB4F69">
        <w:rPr>
          <w:rFonts w:ascii="Arial" w:hAnsi="Arial" w:cs="Arial"/>
          <w:bCs/>
        </w:rPr>
        <w:t>7 pon. – pt. w godz. 8.00 – 15.00.</w:t>
      </w:r>
      <w:r w:rsidR="007E2B49"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7E2B49" w:rsidRPr="00FB4F69" w:rsidRDefault="007E2B49" w:rsidP="00DF0D9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E2B49" w:rsidRDefault="007E2B49" w:rsidP="00893AFC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9C04E2" w:rsidRDefault="009C04E2" w:rsidP="009C04E2">
      <w:pPr>
        <w:pStyle w:val="Akapitzlist"/>
        <w:ind w:left="567"/>
        <w:jc w:val="both"/>
        <w:rPr>
          <w:rFonts w:ascii="Arial" w:hAnsi="Arial" w:cs="Arial"/>
        </w:rPr>
      </w:pP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lastRenderedPageBreak/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7E2B49" w:rsidRPr="00FB4F69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lastRenderedPageBreak/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E2B49" w:rsidRPr="00F45BB9" w:rsidRDefault="00F45BB9" w:rsidP="0051068D">
      <w:pPr>
        <w:ind w:left="567"/>
        <w:rPr>
          <w:rFonts w:ascii="Arial" w:hAnsi="Arial" w:cs="Arial"/>
          <w:b/>
        </w:rPr>
      </w:pPr>
      <w:r w:rsidRPr="00F45BB9">
        <w:rPr>
          <w:rFonts w:ascii="Arial" w:hAnsi="Arial" w:cs="Arial"/>
          <w:b/>
        </w:rPr>
        <w:t xml:space="preserve">Pok. 1.24 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654BBE" w:rsidRPr="004B642F" w:rsidRDefault="007E2B49" w:rsidP="00654BBE">
      <w:pPr>
        <w:spacing w:after="240"/>
        <w:ind w:left="567" w:right="-28"/>
        <w:jc w:val="center"/>
        <w:rPr>
          <w:rFonts w:ascii="Arial" w:hAnsi="Arial" w:cs="Arial"/>
          <w:b/>
          <w:bCs/>
        </w:rPr>
      </w:pPr>
      <w:r w:rsidRPr="004B642F">
        <w:rPr>
          <w:rFonts w:ascii="Arial" w:hAnsi="Arial" w:cs="Arial"/>
          <w:u w:val="single"/>
        </w:rPr>
        <w:t>„</w:t>
      </w:r>
      <w:r w:rsidR="00654BBE" w:rsidRPr="004B642F">
        <w:rPr>
          <w:rFonts w:ascii="Arial" w:hAnsi="Arial" w:cs="Arial"/>
          <w:b/>
          <w:bCs/>
        </w:rPr>
        <w:t>Usługa organizacji wyjazdu dla uczniów i nauczycieli na targi zagraniczne</w:t>
      </w:r>
      <w:r w:rsidR="00654BBE" w:rsidRPr="004B642F">
        <w:rPr>
          <w:rFonts w:ascii="Arial" w:hAnsi="Arial" w:cs="Arial"/>
          <w:b/>
          <w:bCs/>
        </w:rPr>
        <w:br/>
        <w:t xml:space="preserve"> w ramach projektu Opolski</w:t>
      </w:r>
      <w:r w:rsidR="006D276A" w:rsidRPr="004B642F">
        <w:rPr>
          <w:rFonts w:ascii="Arial" w:hAnsi="Arial" w:cs="Arial"/>
          <w:b/>
          <w:bCs/>
        </w:rPr>
        <w:t>e</w:t>
      </w:r>
      <w:r w:rsidR="00654BBE" w:rsidRPr="004B642F">
        <w:rPr>
          <w:rFonts w:ascii="Arial" w:hAnsi="Arial" w:cs="Arial"/>
          <w:b/>
          <w:bCs/>
        </w:rPr>
        <w:t xml:space="preserve">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6567EB">
        <w:rPr>
          <w:rFonts w:ascii="Arial" w:hAnsi="Arial" w:cs="Arial"/>
          <w:b/>
          <w:bCs/>
          <w:u w:val="single"/>
        </w:rPr>
        <w:t xml:space="preserve">Nie otwierać przed godz. 10:00 dnia </w:t>
      </w:r>
      <w:r w:rsidR="000D1614" w:rsidRPr="006567EB">
        <w:rPr>
          <w:rFonts w:ascii="Arial" w:hAnsi="Arial" w:cs="Arial"/>
          <w:b/>
          <w:bCs/>
          <w:u w:val="single"/>
        </w:rPr>
        <w:t>1</w:t>
      </w:r>
      <w:r w:rsidR="00654BBE" w:rsidRPr="006567EB">
        <w:rPr>
          <w:rFonts w:ascii="Arial" w:hAnsi="Arial" w:cs="Arial"/>
          <w:b/>
          <w:bCs/>
          <w:u w:val="single"/>
        </w:rPr>
        <w:t>0.0</w:t>
      </w:r>
      <w:r w:rsidR="00B11FEB" w:rsidRPr="006567EB">
        <w:rPr>
          <w:rFonts w:ascii="Arial" w:hAnsi="Arial" w:cs="Arial"/>
          <w:b/>
          <w:bCs/>
          <w:u w:val="single"/>
        </w:rPr>
        <w:t>3</w:t>
      </w:r>
      <w:r w:rsidR="00E06E72" w:rsidRPr="006567EB">
        <w:rPr>
          <w:rFonts w:ascii="Arial" w:hAnsi="Arial" w:cs="Arial"/>
          <w:b/>
          <w:bCs/>
          <w:u w:val="single"/>
        </w:rPr>
        <w:t>.</w:t>
      </w:r>
      <w:r w:rsidRPr="006567EB">
        <w:rPr>
          <w:rFonts w:ascii="Arial" w:hAnsi="Arial" w:cs="Arial"/>
          <w:b/>
          <w:bCs/>
          <w:u w:val="single"/>
        </w:rPr>
        <w:t>201</w:t>
      </w:r>
      <w:r w:rsidR="00654BBE" w:rsidRPr="006567EB">
        <w:rPr>
          <w:rFonts w:ascii="Arial" w:hAnsi="Arial" w:cs="Arial"/>
          <w:b/>
          <w:bCs/>
          <w:u w:val="single"/>
        </w:rPr>
        <w:t>4</w:t>
      </w:r>
      <w:r w:rsidRPr="006567EB">
        <w:rPr>
          <w:rFonts w:ascii="Arial" w:hAnsi="Arial" w:cs="Arial"/>
          <w:b/>
          <w:bCs/>
          <w:u w:val="single"/>
        </w:rPr>
        <w:t xml:space="preserve">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6567EB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6567EB">
        <w:rPr>
          <w:rFonts w:ascii="Arial" w:hAnsi="Arial" w:cs="Arial"/>
        </w:rPr>
        <w:t>Oferty należy składać w Regi</w:t>
      </w:r>
      <w:r w:rsidR="00B93C14" w:rsidRPr="006567EB">
        <w:rPr>
          <w:rFonts w:ascii="Arial" w:hAnsi="Arial" w:cs="Arial"/>
        </w:rPr>
        <w:t xml:space="preserve">onalne Centrum Rozwoju Edukacji, </w:t>
      </w:r>
      <w:r w:rsidRPr="006567EB">
        <w:rPr>
          <w:rFonts w:ascii="Arial" w:hAnsi="Arial" w:cs="Arial"/>
        </w:rPr>
        <w:t>ul. Głogowska 27, 45-315 Opole</w:t>
      </w:r>
      <w:r w:rsidR="0025289D" w:rsidRPr="006567EB">
        <w:rPr>
          <w:rFonts w:ascii="Arial" w:hAnsi="Arial" w:cs="Arial"/>
        </w:rPr>
        <w:t>,</w:t>
      </w:r>
      <w:r w:rsidRPr="006567EB">
        <w:rPr>
          <w:rFonts w:ascii="Arial" w:hAnsi="Arial" w:cs="Arial"/>
        </w:rPr>
        <w:t xml:space="preserve"> </w:t>
      </w:r>
      <w:r w:rsidR="0025289D" w:rsidRPr="006567EB">
        <w:rPr>
          <w:rFonts w:ascii="Arial" w:hAnsi="Arial" w:cs="Arial"/>
        </w:rPr>
        <w:t xml:space="preserve">pok. 1.24, </w:t>
      </w:r>
      <w:r w:rsidRPr="006567EB">
        <w:rPr>
          <w:rFonts w:ascii="Arial" w:hAnsi="Arial" w:cs="Arial"/>
          <w:b/>
          <w:bCs/>
        </w:rPr>
        <w:t xml:space="preserve">do dnia </w:t>
      </w:r>
      <w:r w:rsidR="000D1614" w:rsidRPr="006567EB">
        <w:rPr>
          <w:rFonts w:ascii="Arial" w:hAnsi="Arial" w:cs="Arial"/>
          <w:b/>
          <w:bCs/>
        </w:rPr>
        <w:t>1</w:t>
      </w:r>
      <w:r w:rsidR="00654BBE" w:rsidRPr="006567EB">
        <w:rPr>
          <w:rFonts w:ascii="Arial" w:hAnsi="Arial" w:cs="Arial"/>
          <w:b/>
          <w:bCs/>
        </w:rPr>
        <w:t>0.0</w:t>
      </w:r>
      <w:r w:rsidR="00B11FEB" w:rsidRPr="006567EB">
        <w:rPr>
          <w:rFonts w:ascii="Arial" w:hAnsi="Arial" w:cs="Arial"/>
          <w:b/>
          <w:bCs/>
        </w:rPr>
        <w:t>3</w:t>
      </w:r>
      <w:r w:rsidR="00E06E72" w:rsidRPr="006567EB">
        <w:rPr>
          <w:rFonts w:ascii="Arial" w:hAnsi="Arial" w:cs="Arial"/>
          <w:b/>
          <w:bCs/>
        </w:rPr>
        <w:t>.</w:t>
      </w:r>
      <w:r w:rsidRPr="006567EB">
        <w:rPr>
          <w:rFonts w:ascii="Arial" w:hAnsi="Arial" w:cs="Arial"/>
          <w:b/>
          <w:bCs/>
        </w:rPr>
        <w:t>201</w:t>
      </w:r>
      <w:r w:rsidR="00654BBE" w:rsidRPr="006567EB">
        <w:rPr>
          <w:rFonts w:ascii="Arial" w:hAnsi="Arial" w:cs="Arial"/>
          <w:b/>
          <w:bCs/>
        </w:rPr>
        <w:t>4</w:t>
      </w:r>
      <w:r w:rsidRPr="006567EB">
        <w:rPr>
          <w:rFonts w:ascii="Arial" w:hAnsi="Arial" w:cs="Arial"/>
          <w:b/>
          <w:bCs/>
        </w:rPr>
        <w:t xml:space="preserve"> r. do godziny</w:t>
      </w:r>
      <w:r w:rsidRPr="006567EB">
        <w:rPr>
          <w:rFonts w:ascii="Arial" w:hAnsi="Arial" w:cs="Arial"/>
        </w:rPr>
        <w:t xml:space="preserve"> </w:t>
      </w:r>
      <w:r w:rsidRPr="006567EB">
        <w:rPr>
          <w:rFonts w:ascii="Arial" w:hAnsi="Arial" w:cs="Arial"/>
          <w:b/>
          <w:bCs/>
        </w:rPr>
        <w:t>9:30</w:t>
      </w:r>
      <w:r w:rsidRPr="006567EB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4B642F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4B642F">
        <w:rPr>
          <w:rFonts w:ascii="Arial" w:hAnsi="Arial" w:cs="Arial"/>
        </w:rPr>
        <w:t>Regionalnym Centrum Rozwoju Edukacji  ul. Głogowska 27, pokój numer 2.4 I piętro</w:t>
      </w:r>
      <w:r w:rsidRPr="004B642F">
        <w:rPr>
          <w:rFonts w:ascii="Arial" w:hAnsi="Arial" w:cs="Arial"/>
          <w:i/>
          <w:iCs/>
        </w:rPr>
        <w:t xml:space="preserve"> </w:t>
      </w:r>
      <w:r w:rsidRPr="004B642F">
        <w:rPr>
          <w:rFonts w:ascii="Arial" w:hAnsi="Arial" w:cs="Arial"/>
        </w:rPr>
        <w:t>45-315 Opole</w:t>
      </w:r>
      <w:r w:rsidRPr="006567EB">
        <w:rPr>
          <w:rFonts w:ascii="Arial" w:hAnsi="Arial" w:cs="Arial"/>
        </w:rPr>
        <w:t xml:space="preserve">, </w:t>
      </w:r>
      <w:r w:rsidRPr="006567EB">
        <w:rPr>
          <w:rFonts w:ascii="Arial" w:hAnsi="Arial" w:cs="Arial"/>
          <w:b/>
          <w:bCs/>
        </w:rPr>
        <w:t xml:space="preserve">w dniu </w:t>
      </w:r>
      <w:r w:rsidR="00654BBE" w:rsidRPr="006567EB">
        <w:rPr>
          <w:rFonts w:ascii="Arial" w:hAnsi="Arial" w:cs="Arial"/>
          <w:b/>
          <w:bCs/>
        </w:rPr>
        <w:t>10.0</w:t>
      </w:r>
      <w:r w:rsidR="00B11FEB" w:rsidRPr="006567EB">
        <w:rPr>
          <w:rFonts w:ascii="Arial" w:hAnsi="Arial" w:cs="Arial"/>
          <w:b/>
          <w:bCs/>
        </w:rPr>
        <w:t>3</w:t>
      </w:r>
      <w:r w:rsidR="00654BBE" w:rsidRPr="006567EB">
        <w:rPr>
          <w:rFonts w:ascii="Arial" w:hAnsi="Arial" w:cs="Arial"/>
          <w:b/>
          <w:bCs/>
        </w:rPr>
        <w:t xml:space="preserve">.2014 r. </w:t>
      </w:r>
      <w:r w:rsidRPr="006567EB">
        <w:rPr>
          <w:rFonts w:ascii="Arial" w:hAnsi="Arial" w:cs="Arial"/>
          <w:b/>
          <w:bCs/>
        </w:rPr>
        <w:t>o godzinie 10:00</w:t>
      </w:r>
      <w:r w:rsidRPr="006567EB">
        <w:rPr>
          <w:rFonts w:ascii="Arial" w:hAnsi="Arial" w:cs="Arial"/>
        </w:rPr>
        <w:t>.</w:t>
      </w:r>
    </w:p>
    <w:p w:rsidR="007E2B49" w:rsidRPr="004B642F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4B642F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nieobecni na publicznej sesji otwarcia ofert mogą wystąpić do Zamawiającego z wnioskiem o informację z sesji otwarcia.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Opis sposobu obliczenia ceny.</w:t>
      </w:r>
    </w:p>
    <w:p w:rsidR="00A26461" w:rsidRPr="00FB4F69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FB4F69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dół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górę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Pr="00FB4F69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</w:t>
      </w:r>
      <w:r w:rsidR="00F64CA3" w:rsidRPr="00E174B4">
        <w:rPr>
          <w:rFonts w:ascii="Arial" w:hAnsi="Arial" w:cs="Arial"/>
        </w:rPr>
        <w:t xml:space="preserve">estników </w:t>
      </w:r>
      <w:r w:rsidRPr="00E174B4">
        <w:rPr>
          <w:rFonts w:ascii="Arial" w:hAnsi="Arial" w:cs="Arial"/>
        </w:rPr>
        <w:t xml:space="preserve">oraz miejsce realizacji </w:t>
      </w:r>
      <w:r w:rsidR="00DD65D9" w:rsidRPr="00E174B4">
        <w:rPr>
          <w:rFonts w:ascii="Arial" w:hAnsi="Arial" w:cs="Arial"/>
        </w:rPr>
        <w:t>zamówienia</w:t>
      </w:r>
      <w:r w:rsidRPr="00E174B4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Wykonawca zobowiązany jest do podania ceny za </w:t>
      </w:r>
      <w:r w:rsidR="00F64CA3" w:rsidRPr="00FB4F69">
        <w:rPr>
          <w:rFonts w:ascii="Arial" w:hAnsi="Arial" w:cs="Arial"/>
        </w:rPr>
        <w:t>realizację przedmiotu zamówienia określonego w pkt 4 SIWZ</w:t>
      </w:r>
      <w:r w:rsidRPr="00FB4F69">
        <w:rPr>
          <w:rFonts w:ascii="Arial" w:hAnsi="Arial" w:cs="Arial"/>
        </w:rPr>
        <w:t xml:space="preserve">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FB4F69">
        <w:rPr>
          <w:rFonts w:ascii="Arial" w:hAnsi="Arial" w:cs="Arial"/>
        </w:rPr>
        <w:t>Cena oferty powinna zawierać wszystkie koszty związane z realizacją zamówienia.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FB4F69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893AFC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CE175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CE1759">
        <w:rPr>
          <w:rFonts w:ascii="Arial" w:hAnsi="Arial" w:cs="Arial"/>
        </w:rPr>
        <w:t xml:space="preserve">Maksymalną liczbę punktów otrzyma Wykonawca, który zaproponuje najniższą cenę, </w:t>
      </w:r>
      <w:r w:rsidR="00CE1759">
        <w:rPr>
          <w:rFonts w:ascii="Arial" w:hAnsi="Arial" w:cs="Arial"/>
        </w:rPr>
        <w:br/>
      </w:r>
      <w:r w:rsidRPr="00CE1759">
        <w:rPr>
          <w:rFonts w:ascii="Arial" w:hAnsi="Arial" w:cs="Arial"/>
        </w:rPr>
        <w:t>pozostali otrzymają procentowo mniej. Liczba punktów liczona będzie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lastRenderedPageBreak/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B6763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B67630" w:rsidRPr="00BB5324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Przed podpisaniem umowy wykonawca przedłoży Zamawiającemu do akceptacji zamawiaj</w:t>
      </w:r>
      <w:r>
        <w:rPr>
          <w:rFonts w:ascii="Arial" w:hAnsi="Arial" w:cs="Arial"/>
          <w:color w:val="FF0000"/>
        </w:rPr>
        <w:t>ą</w:t>
      </w:r>
      <w:r>
        <w:rPr>
          <w:rFonts w:ascii="Arial" w:hAnsi="Arial" w:cs="Arial"/>
          <w:color w:val="FF0000"/>
        </w:rPr>
        <w:t xml:space="preserve">cego wykaz zawierający: termin wyjazdu, dokładne miejsca noclegu z określeniem adresu miejsca noclegu, standardu noclegu oraz przybliżonej odległości miejsca noclegu od miejsca targów. Miejsca noclegu muszą spełnić minimalne wymagania Zamawiającego zawarte </w:t>
      </w:r>
      <w:r w:rsidR="00B11FEB"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</w:rPr>
        <w:t>w SIWZ.</w:t>
      </w:r>
    </w:p>
    <w:p w:rsidR="00B67630" w:rsidRPr="00FB4F69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Jeżeli Wykonawca, którego oferta zostanie wybrana nie dostarczy Zamawiającemu do akce</w:t>
      </w:r>
      <w:r>
        <w:rPr>
          <w:rFonts w:ascii="Arial" w:hAnsi="Arial" w:cs="Arial"/>
          <w:color w:val="FF0000"/>
        </w:rPr>
        <w:t>p</w:t>
      </w:r>
      <w:r>
        <w:rPr>
          <w:rFonts w:ascii="Arial" w:hAnsi="Arial" w:cs="Arial"/>
          <w:color w:val="FF0000"/>
        </w:rPr>
        <w:t>tacji wykazu o którym mowa w pkt. 21.5. lub w przypadku braku akceptacji ze strony Zam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wiającego wykazu o którym mowa w pkt. 21.5. Zamawiający uzna, że Wykonawca </w:t>
      </w:r>
      <w:r w:rsidRPr="00705468">
        <w:rPr>
          <w:rFonts w:ascii="Arial" w:hAnsi="Arial" w:cs="Arial"/>
          <w:color w:val="FF0000"/>
          <w:u w:val="single"/>
        </w:rPr>
        <w:t>uchyla się od zawarcia umowy.</w:t>
      </w:r>
      <w:r>
        <w:rPr>
          <w:rFonts w:ascii="Arial" w:hAnsi="Arial" w:cs="Arial"/>
          <w:color w:val="FF0000"/>
        </w:rPr>
        <w:t xml:space="preserve"> Brak akceptacji Zamawiającego nastąpi w formie pisemnej ze wskaz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>niem warunków, które nie odpowiadają wymaganiom Zamawiającego. W takim przypadku Wykonawca będzie miał możliwość ponownego przedłożenia Zamawiającemu wykazu</w:t>
      </w:r>
      <w:r w:rsidRPr="00BB532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o kt</w:t>
      </w:r>
      <w:r>
        <w:rPr>
          <w:rFonts w:ascii="Arial" w:hAnsi="Arial" w:cs="Arial"/>
          <w:color w:val="FF0000"/>
        </w:rPr>
        <w:t>ó</w:t>
      </w:r>
      <w:r>
        <w:rPr>
          <w:rFonts w:ascii="Arial" w:hAnsi="Arial" w:cs="Arial"/>
          <w:color w:val="FF0000"/>
        </w:rPr>
        <w:t>rym mowa w pkt. 21.5, jednak nie więcej niż jeden raz.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654BBE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D84461" w:rsidRDefault="007E2B49" w:rsidP="00D84461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</w:t>
      </w:r>
      <w:r w:rsidR="00E93A4D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</w:t>
      </w:r>
      <w:r w:rsidR="00CC27DB">
        <w:rPr>
          <w:rFonts w:ascii="Arial" w:hAnsi="Arial" w:cs="Arial"/>
          <w:lang w:eastAsia="pl-PL"/>
        </w:rPr>
        <w:t xml:space="preserve">ogłoszenia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</w:t>
      </w:r>
      <w:r w:rsidR="00AC2E7F">
        <w:rPr>
          <w:rFonts w:ascii="Arial" w:hAnsi="Arial" w:cs="Arial"/>
          <w:lang w:eastAsia="pl-PL"/>
        </w:rPr>
        <w:t xml:space="preserve"> innych niż określone w pkt 23.6</w:t>
      </w:r>
      <w:r w:rsidRPr="00FB4F69">
        <w:rPr>
          <w:rFonts w:ascii="Arial" w:hAnsi="Arial" w:cs="Arial"/>
          <w:lang w:eastAsia="pl-PL"/>
        </w:rPr>
        <w:t xml:space="preserve"> i 23.</w:t>
      </w:r>
      <w:r w:rsidR="00AC2E7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mimo takiego obowiązku nie przesłał wykonawcy zawiadomienia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o wyborze oferty najkorzystniejszej  odwołanie wnosi się nie później niż w terminie: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D2373E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w terminie i na zasadach określonych w art.198 a -198 g 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8A49C2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654BBE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1</w:t>
      </w:r>
      <w:r w:rsidRPr="00254DF1">
        <w:rPr>
          <w:rFonts w:ascii="Arial" w:hAnsi="Arial" w:cs="Arial"/>
          <w:sz w:val="18"/>
          <w:szCs w:val="20"/>
        </w:rPr>
        <w:tab/>
        <w:t>– Szczegółowy opis przedmiotu zamówienia</w:t>
      </w:r>
    </w:p>
    <w:p w:rsidR="00151E6E" w:rsidRPr="00254DF1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</w:rPr>
      </w:pPr>
      <w:r w:rsidRPr="00254DF1">
        <w:rPr>
          <w:rFonts w:ascii="Arial" w:hAnsi="Arial" w:cs="Arial"/>
          <w:sz w:val="18"/>
        </w:rPr>
        <w:t>Załącznik nr 2</w:t>
      </w:r>
      <w:r w:rsidRPr="00254DF1">
        <w:rPr>
          <w:rFonts w:ascii="Arial" w:hAnsi="Arial" w:cs="Arial"/>
          <w:sz w:val="18"/>
        </w:rPr>
        <w:tab/>
        <w:t xml:space="preserve">– Wykaz wykonanych </w:t>
      </w:r>
      <w:r w:rsidR="00E174B4" w:rsidRPr="00254DF1">
        <w:rPr>
          <w:rFonts w:ascii="Arial" w:hAnsi="Arial" w:cs="Arial"/>
          <w:sz w:val="18"/>
        </w:rPr>
        <w:t>usług</w:t>
      </w:r>
      <w:r w:rsidRPr="00254DF1">
        <w:rPr>
          <w:rFonts w:ascii="Arial" w:hAnsi="Arial" w:cs="Arial"/>
          <w:sz w:val="18"/>
        </w:rPr>
        <w:t>,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</w:rPr>
      </w:pPr>
      <w:r w:rsidRPr="00254DF1">
        <w:rPr>
          <w:rFonts w:ascii="Arial" w:hAnsi="Arial" w:cs="Arial"/>
          <w:sz w:val="18"/>
        </w:rPr>
        <w:t>Załącznik nr 3</w:t>
      </w:r>
      <w:r w:rsidRPr="00254DF1">
        <w:rPr>
          <w:rFonts w:ascii="Arial" w:hAnsi="Arial" w:cs="Arial"/>
          <w:sz w:val="18"/>
        </w:rPr>
        <w:tab/>
        <w:t>– Wzór oświadczenia o braku podstaw do wykluczenia z art. 24 ust.1 ustawy Prawo zamówień p</w:t>
      </w:r>
      <w:r w:rsidRPr="00254DF1">
        <w:rPr>
          <w:rFonts w:ascii="Arial" w:hAnsi="Arial" w:cs="Arial"/>
          <w:sz w:val="18"/>
        </w:rPr>
        <w:t>u</w:t>
      </w:r>
      <w:r w:rsidRPr="00254DF1">
        <w:rPr>
          <w:rFonts w:ascii="Arial" w:hAnsi="Arial" w:cs="Arial"/>
          <w:sz w:val="18"/>
        </w:rPr>
        <w:t>blicznych,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4</w:t>
      </w:r>
      <w:r w:rsidRPr="00254DF1">
        <w:rPr>
          <w:rFonts w:ascii="Arial" w:hAnsi="Arial" w:cs="Arial"/>
          <w:sz w:val="18"/>
          <w:szCs w:val="20"/>
        </w:rPr>
        <w:tab/>
        <w:t>– Wzór oświadczenia o spełnieniu warunków z art. 22 ust.1 ustawy Prawo zamówień publicznych,</w:t>
      </w:r>
    </w:p>
    <w:p w:rsidR="00151E6E" w:rsidRPr="00254DF1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5</w:t>
      </w:r>
      <w:r w:rsidRPr="00254DF1">
        <w:rPr>
          <w:rFonts w:ascii="Arial" w:hAnsi="Arial" w:cs="Arial"/>
          <w:sz w:val="18"/>
          <w:szCs w:val="20"/>
        </w:rPr>
        <w:tab/>
        <w:t>– Wzór formularza ofertowego,</w:t>
      </w:r>
    </w:p>
    <w:p w:rsidR="00151E6E" w:rsidRPr="00254DF1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6</w:t>
      </w:r>
      <w:r w:rsidRPr="00254DF1">
        <w:rPr>
          <w:rFonts w:ascii="Arial" w:hAnsi="Arial" w:cs="Arial"/>
          <w:sz w:val="18"/>
          <w:szCs w:val="20"/>
        </w:rPr>
        <w:tab/>
        <w:t>– Wzór umowy,</w:t>
      </w:r>
    </w:p>
    <w:p w:rsidR="00151E6E" w:rsidRPr="00254DF1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7</w:t>
      </w:r>
      <w:r w:rsidRPr="00254DF1">
        <w:rPr>
          <w:rFonts w:ascii="Arial" w:hAnsi="Arial" w:cs="Arial"/>
          <w:sz w:val="18"/>
          <w:szCs w:val="20"/>
        </w:rPr>
        <w:tab/>
        <w:t>– Wzór pisemnego zobowiązania,</w:t>
      </w:r>
    </w:p>
    <w:p w:rsidR="00E174B4" w:rsidRPr="00254DF1" w:rsidRDefault="00151E6E" w:rsidP="00254DF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8</w:t>
      </w:r>
      <w:r w:rsidRPr="00254DF1">
        <w:rPr>
          <w:rFonts w:ascii="Arial" w:hAnsi="Arial" w:cs="Arial"/>
          <w:sz w:val="18"/>
          <w:szCs w:val="20"/>
        </w:rPr>
        <w:tab/>
        <w:t>– Wzór oświadczenia o braku podstaw do wykluczenia z art. 24 ust. 2 pkt 5.</w:t>
      </w:r>
    </w:p>
    <w:p w:rsidR="007E2B49" w:rsidRPr="00EA5B7E" w:rsidRDefault="007E2B49" w:rsidP="00F57DB3">
      <w:pPr>
        <w:spacing w:before="120"/>
        <w:rPr>
          <w:rFonts w:ascii="Arial" w:hAnsi="Arial" w:cs="Arial"/>
        </w:rPr>
      </w:pPr>
      <w:r w:rsidRPr="00EA5B7E">
        <w:rPr>
          <w:rFonts w:ascii="Arial" w:hAnsi="Arial" w:cs="Arial"/>
        </w:rPr>
        <w:t xml:space="preserve">Opole, dnia </w:t>
      </w:r>
      <w:r w:rsidR="00B11FEB" w:rsidRPr="00EA5B7E">
        <w:rPr>
          <w:rFonts w:ascii="Arial" w:hAnsi="Arial" w:cs="Arial"/>
        </w:rPr>
        <w:t>2</w:t>
      </w:r>
      <w:r w:rsidR="006571D3" w:rsidRPr="00EA5B7E">
        <w:rPr>
          <w:rFonts w:ascii="Arial" w:hAnsi="Arial" w:cs="Arial"/>
        </w:rPr>
        <w:t>5</w:t>
      </w:r>
      <w:r w:rsidR="00F64CA3" w:rsidRPr="00EA5B7E">
        <w:rPr>
          <w:rFonts w:ascii="Arial" w:hAnsi="Arial" w:cs="Arial"/>
        </w:rPr>
        <w:t>.</w:t>
      </w:r>
      <w:r w:rsidR="00654BBE" w:rsidRPr="00EA5B7E">
        <w:rPr>
          <w:rFonts w:ascii="Arial" w:hAnsi="Arial" w:cs="Arial"/>
        </w:rPr>
        <w:t>0</w:t>
      </w:r>
      <w:r w:rsidR="00B11FEB" w:rsidRPr="00EA5B7E">
        <w:rPr>
          <w:rFonts w:ascii="Arial" w:hAnsi="Arial" w:cs="Arial"/>
        </w:rPr>
        <w:t>2</w:t>
      </w:r>
      <w:r w:rsidR="00F64CA3" w:rsidRPr="00EA5B7E">
        <w:rPr>
          <w:rFonts w:ascii="Arial" w:hAnsi="Arial" w:cs="Arial"/>
        </w:rPr>
        <w:t>.</w:t>
      </w:r>
      <w:r w:rsidR="004E1B00" w:rsidRPr="00EA5B7E">
        <w:rPr>
          <w:rFonts w:ascii="Arial" w:hAnsi="Arial" w:cs="Arial"/>
        </w:rPr>
        <w:t>201</w:t>
      </w:r>
      <w:r w:rsidR="00654BBE" w:rsidRPr="00EA5B7E">
        <w:rPr>
          <w:rFonts w:ascii="Arial" w:hAnsi="Arial" w:cs="Arial"/>
        </w:rPr>
        <w:t>4</w:t>
      </w:r>
      <w:r w:rsidR="004E1B00" w:rsidRPr="00EA5B7E">
        <w:rPr>
          <w:rFonts w:ascii="Arial" w:hAnsi="Arial" w:cs="Arial"/>
        </w:rPr>
        <w:t xml:space="preserve"> r.</w:t>
      </w:r>
    </w:p>
    <w:p w:rsidR="007E2B49" w:rsidRPr="00EA5B7E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EA5B7E">
        <w:rPr>
          <w:rFonts w:ascii="Arial" w:hAnsi="Arial" w:cs="Arial"/>
          <w:b/>
          <w:bCs/>
        </w:rPr>
        <w:t>ZATWIERDZAM</w:t>
      </w:r>
    </w:p>
    <w:p w:rsidR="007E2B49" w:rsidRPr="00254DF1" w:rsidRDefault="006571D3" w:rsidP="00445F8D">
      <w:pPr>
        <w:spacing w:before="0"/>
        <w:ind w:left="5664" w:firstLine="6"/>
        <w:jc w:val="center"/>
        <w:rPr>
          <w:rFonts w:ascii="Arial" w:hAnsi="Arial" w:cs="Arial"/>
        </w:rPr>
      </w:pPr>
      <w:r w:rsidRPr="00EA5B7E">
        <w:rPr>
          <w:rFonts w:ascii="Arial" w:hAnsi="Arial" w:cs="Arial"/>
          <w:b/>
          <w:i/>
        </w:rPr>
        <w:t>Wiced</w:t>
      </w:r>
      <w:r w:rsidR="004E1B00" w:rsidRPr="00EA5B7E">
        <w:rPr>
          <w:rFonts w:ascii="Arial" w:hAnsi="Arial" w:cs="Arial"/>
          <w:b/>
          <w:i/>
        </w:rPr>
        <w:t>yrektor</w:t>
      </w:r>
      <w:r w:rsidR="004E1B00" w:rsidRPr="00EA5B7E">
        <w:rPr>
          <w:rFonts w:ascii="Arial" w:hAnsi="Arial" w:cs="Arial"/>
          <w:b/>
          <w:i/>
        </w:rPr>
        <w:br/>
        <w:t xml:space="preserve">mgr </w:t>
      </w:r>
      <w:r w:rsidRPr="00EA5B7E">
        <w:rPr>
          <w:rFonts w:ascii="Arial" w:hAnsi="Arial" w:cs="Arial"/>
          <w:b/>
          <w:i/>
        </w:rPr>
        <w:t>Hanna Franczak</w:t>
      </w:r>
      <w:r w:rsidR="004F6E48" w:rsidRPr="00254DF1">
        <w:rPr>
          <w:rFonts w:ascii="Arial" w:hAnsi="Arial" w:cs="Arial"/>
          <w:b/>
          <w:i/>
        </w:rPr>
        <w:t xml:space="preserve"> </w:t>
      </w:r>
    </w:p>
    <w:sectPr w:rsidR="007E2B49" w:rsidRPr="00254DF1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37" w:rsidRDefault="00F62A37" w:rsidP="002070AA">
      <w:pPr>
        <w:spacing w:before="0" w:after="0" w:line="240" w:lineRule="auto"/>
      </w:pPr>
      <w:r>
        <w:separator/>
      </w:r>
    </w:p>
  </w:endnote>
  <w:endnote w:type="continuationSeparator" w:id="0">
    <w:p w:rsidR="00F62A37" w:rsidRDefault="00F62A37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1A003B">
      <w:rPr>
        <w:rFonts w:ascii="Arial" w:hAnsi="Arial" w:cs="Arial"/>
        <w:noProof/>
        <w:sz w:val="18"/>
        <w:szCs w:val="18"/>
      </w:rPr>
      <w:t>12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37" w:rsidRDefault="00F62A37" w:rsidP="002070AA">
      <w:pPr>
        <w:spacing w:before="0" w:after="0" w:line="240" w:lineRule="auto"/>
      </w:pPr>
      <w:r>
        <w:separator/>
      </w:r>
    </w:p>
  </w:footnote>
  <w:footnote w:type="continuationSeparator" w:id="0">
    <w:p w:rsidR="00F62A37" w:rsidRDefault="00F62A37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C02F0"/>
    <w:multiLevelType w:val="hybridMultilevel"/>
    <w:tmpl w:val="9DDEE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6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30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42F7A"/>
    <w:multiLevelType w:val="hybridMultilevel"/>
    <w:tmpl w:val="D808435E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4"/>
  </w:num>
  <w:num w:numId="5">
    <w:abstractNumId w:val="33"/>
  </w:num>
  <w:num w:numId="6">
    <w:abstractNumId w:val="36"/>
  </w:num>
  <w:num w:numId="7">
    <w:abstractNumId w:val="3"/>
  </w:num>
  <w:num w:numId="8">
    <w:abstractNumId w:val="19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9"/>
  </w:num>
  <w:num w:numId="14">
    <w:abstractNumId w:val="32"/>
  </w:num>
  <w:num w:numId="15">
    <w:abstractNumId w:val="14"/>
  </w:num>
  <w:num w:numId="16">
    <w:abstractNumId w:val="41"/>
  </w:num>
  <w:num w:numId="17">
    <w:abstractNumId w:val="38"/>
  </w:num>
  <w:num w:numId="18">
    <w:abstractNumId w:val="16"/>
  </w:num>
  <w:num w:numId="19">
    <w:abstractNumId w:val="39"/>
  </w:num>
  <w:num w:numId="20">
    <w:abstractNumId w:val="40"/>
  </w:num>
  <w:num w:numId="21">
    <w:abstractNumId w:val="2"/>
  </w:num>
  <w:num w:numId="22">
    <w:abstractNumId w:val="17"/>
  </w:num>
  <w:num w:numId="23">
    <w:abstractNumId w:val="26"/>
  </w:num>
  <w:num w:numId="24">
    <w:abstractNumId w:val="23"/>
  </w:num>
  <w:num w:numId="25">
    <w:abstractNumId w:val="1"/>
  </w:num>
  <w:num w:numId="26">
    <w:abstractNumId w:val="10"/>
  </w:num>
  <w:num w:numId="27">
    <w:abstractNumId w:val="28"/>
  </w:num>
  <w:num w:numId="28">
    <w:abstractNumId w:val="24"/>
  </w:num>
  <w:num w:numId="29">
    <w:abstractNumId w:val="8"/>
  </w:num>
  <w:num w:numId="30">
    <w:abstractNumId w:val="27"/>
  </w:num>
  <w:num w:numId="31">
    <w:abstractNumId w:val="30"/>
  </w:num>
  <w:num w:numId="32">
    <w:abstractNumId w:val="12"/>
  </w:num>
  <w:num w:numId="33">
    <w:abstractNumId w:val="15"/>
  </w:num>
  <w:num w:numId="34">
    <w:abstractNumId w:val="4"/>
  </w:num>
  <w:num w:numId="35">
    <w:abstractNumId w:val="31"/>
  </w:num>
  <w:num w:numId="36">
    <w:abstractNumId w:val="21"/>
  </w:num>
  <w:num w:numId="37">
    <w:abstractNumId w:val="37"/>
  </w:num>
  <w:num w:numId="38">
    <w:abstractNumId w:val="35"/>
  </w:num>
  <w:num w:numId="39">
    <w:abstractNumId w:val="43"/>
  </w:num>
  <w:num w:numId="40">
    <w:abstractNumId w:val="7"/>
  </w:num>
  <w:num w:numId="41">
    <w:abstractNumId w:val="20"/>
  </w:num>
  <w:num w:numId="42">
    <w:abstractNumId w:val="25"/>
  </w:num>
  <w:num w:numId="43">
    <w:abstractNumId w:val="22"/>
  </w:num>
  <w:num w:numId="44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368E"/>
    <w:rsid w:val="00105859"/>
    <w:rsid w:val="00115478"/>
    <w:rsid w:val="0012251B"/>
    <w:rsid w:val="00134CB6"/>
    <w:rsid w:val="00135E88"/>
    <w:rsid w:val="00136FD9"/>
    <w:rsid w:val="00140676"/>
    <w:rsid w:val="00143893"/>
    <w:rsid w:val="00146970"/>
    <w:rsid w:val="00146DC1"/>
    <w:rsid w:val="00147C51"/>
    <w:rsid w:val="00151E6E"/>
    <w:rsid w:val="00154FF9"/>
    <w:rsid w:val="00163F29"/>
    <w:rsid w:val="00164CC8"/>
    <w:rsid w:val="00166344"/>
    <w:rsid w:val="00170A32"/>
    <w:rsid w:val="00172E51"/>
    <w:rsid w:val="00174457"/>
    <w:rsid w:val="00175197"/>
    <w:rsid w:val="00180E4E"/>
    <w:rsid w:val="001820B1"/>
    <w:rsid w:val="00183122"/>
    <w:rsid w:val="001844A1"/>
    <w:rsid w:val="00192A05"/>
    <w:rsid w:val="0019406C"/>
    <w:rsid w:val="001A003B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C4406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29F8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1179"/>
    <w:rsid w:val="00234462"/>
    <w:rsid w:val="00240344"/>
    <w:rsid w:val="002451BE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420E"/>
    <w:rsid w:val="002769A3"/>
    <w:rsid w:val="00291E71"/>
    <w:rsid w:val="00291EAC"/>
    <w:rsid w:val="00294726"/>
    <w:rsid w:val="002A373C"/>
    <w:rsid w:val="002A6015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C2524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369E7"/>
    <w:rsid w:val="00443B66"/>
    <w:rsid w:val="00445F8D"/>
    <w:rsid w:val="00446306"/>
    <w:rsid w:val="00452205"/>
    <w:rsid w:val="0045667F"/>
    <w:rsid w:val="00456DF1"/>
    <w:rsid w:val="0046242A"/>
    <w:rsid w:val="0046297F"/>
    <w:rsid w:val="00463342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B642F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7BEE"/>
    <w:rsid w:val="004F0709"/>
    <w:rsid w:val="004F21C5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4E76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09F0"/>
    <w:rsid w:val="005C450F"/>
    <w:rsid w:val="005C478F"/>
    <w:rsid w:val="005D0410"/>
    <w:rsid w:val="005D2050"/>
    <w:rsid w:val="005D26C3"/>
    <w:rsid w:val="005D28E4"/>
    <w:rsid w:val="005D6165"/>
    <w:rsid w:val="005D65AA"/>
    <w:rsid w:val="005E1BBD"/>
    <w:rsid w:val="005E3697"/>
    <w:rsid w:val="005E64DA"/>
    <w:rsid w:val="005E6610"/>
    <w:rsid w:val="005F3C3B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42D2"/>
    <w:rsid w:val="00614345"/>
    <w:rsid w:val="0061505A"/>
    <w:rsid w:val="00615BC9"/>
    <w:rsid w:val="00617333"/>
    <w:rsid w:val="0062489A"/>
    <w:rsid w:val="00624B0A"/>
    <w:rsid w:val="00636638"/>
    <w:rsid w:val="00636A5E"/>
    <w:rsid w:val="006404D0"/>
    <w:rsid w:val="006406FB"/>
    <w:rsid w:val="00640916"/>
    <w:rsid w:val="0064255D"/>
    <w:rsid w:val="00642B56"/>
    <w:rsid w:val="006469B3"/>
    <w:rsid w:val="00652931"/>
    <w:rsid w:val="006536B2"/>
    <w:rsid w:val="00654BBE"/>
    <w:rsid w:val="00655657"/>
    <w:rsid w:val="006567EB"/>
    <w:rsid w:val="006571D3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0B84"/>
    <w:rsid w:val="00802366"/>
    <w:rsid w:val="0080543D"/>
    <w:rsid w:val="008107CC"/>
    <w:rsid w:val="0081116E"/>
    <w:rsid w:val="008211DA"/>
    <w:rsid w:val="00822F09"/>
    <w:rsid w:val="00823FF4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9C2"/>
    <w:rsid w:val="008A572F"/>
    <w:rsid w:val="008A6F08"/>
    <w:rsid w:val="008B36B4"/>
    <w:rsid w:val="008B4DA9"/>
    <w:rsid w:val="008B7408"/>
    <w:rsid w:val="008C42A7"/>
    <w:rsid w:val="008D0512"/>
    <w:rsid w:val="008D2E25"/>
    <w:rsid w:val="008D2F1B"/>
    <w:rsid w:val="008D5F42"/>
    <w:rsid w:val="008D6385"/>
    <w:rsid w:val="008E27F1"/>
    <w:rsid w:val="008E3063"/>
    <w:rsid w:val="008E39A9"/>
    <w:rsid w:val="008E6020"/>
    <w:rsid w:val="008F1B8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7800"/>
    <w:rsid w:val="00921459"/>
    <w:rsid w:val="0092375C"/>
    <w:rsid w:val="00924305"/>
    <w:rsid w:val="00925B74"/>
    <w:rsid w:val="009270E6"/>
    <w:rsid w:val="00932EAE"/>
    <w:rsid w:val="009339FE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AB4"/>
    <w:rsid w:val="0095686F"/>
    <w:rsid w:val="0096303C"/>
    <w:rsid w:val="009639FA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7CDD"/>
    <w:rsid w:val="00A64C4E"/>
    <w:rsid w:val="00A66D0A"/>
    <w:rsid w:val="00A66E24"/>
    <w:rsid w:val="00A736A0"/>
    <w:rsid w:val="00A73F0B"/>
    <w:rsid w:val="00A80C42"/>
    <w:rsid w:val="00A848A2"/>
    <w:rsid w:val="00A859DF"/>
    <w:rsid w:val="00A96876"/>
    <w:rsid w:val="00AA1CB7"/>
    <w:rsid w:val="00AA4BD7"/>
    <w:rsid w:val="00AA61CF"/>
    <w:rsid w:val="00AB0108"/>
    <w:rsid w:val="00AB0159"/>
    <w:rsid w:val="00AC2B19"/>
    <w:rsid w:val="00AC2E7F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22CBD"/>
    <w:rsid w:val="00B269F0"/>
    <w:rsid w:val="00B31CD0"/>
    <w:rsid w:val="00B422F6"/>
    <w:rsid w:val="00B46011"/>
    <w:rsid w:val="00B47B1C"/>
    <w:rsid w:val="00B517F2"/>
    <w:rsid w:val="00B52A5F"/>
    <w:rsid w:val="00B55938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DAE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742"/>
    <w:rsid w:val="00BF67B6"/>
    <w:rsid w:val="00C00695"/>
    <w:rsid w:val="00C053DB"/>
    <w:rsid w:val="00C060F3"/>
    <w:rsid w:val="00C0614B"/>
    <w:rsid w:val="00C1334C"/>
    <w:rsid w:val="00C20EDE"/>
    <w:rsid w:val="00C21B3D"/>
    <w:rsid w:val="00C23AEB"/>
    <w:rsid w:val="00C270A6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7507"/>
    <w:rsid w:val="00C76B13"/>
    <w:rsid w:val="00C826BC"/>
    <w:rsid w:val="00C835B3"/>
    <w:rsid w:val="00C863B1"/>
    <w:rsid w:val="00C9203F"/>
    <w:rsid w:val="00C92C8F"/>
    <w:rsid w:val="00C94319"/>
    <w:rsid w:val="00CA057D"/>
    <w:rsid w:val="00CB2BFF"/>
    <w:rsid w:val="00CB30EC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FA6"/>
    <w:rsid w:val="00D2373E"/>
    <w:rsid w:val="00D24741"/>
    <w:rsid w:val="00D24EEE"/>
    <w:rsid w:val="00D358C6"/>
    <w:rsid w:val="00D423F2"/>
    <w:rsid w:val="00D42741"/>
    <w:rsid w:val="00D45842"/>
    <w:rsid w:val="00D45D1C"/>
    <w:rsid w:val="00D510A8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C083F"/>
    <w:rsid w:val="00DC0E74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16C1"/>
    <w:rsid w:val="00DF2968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3AAB"/>
    <w:rsid w:val="00E63F3E"/>
    <w:rsid w:val="00E67EA9"/>
    <w:rsid w:val="00E70DCB"/>
    <w:rsid w:val="00E70E62"/>
    <w:rsid w:val="00E713BD"/>
    <w:rsid w:val="00E747D0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5B7E"/>
    <w:rsid w:val="00EA6BBB"/>
    <w:rsid w:val="00EB4588"/>
    <w:rsid w:val="00EB513D"/>
    <w:rsid w:val="00EB6F8E"/>
    <w:rsid w:val="00EC4669"/>
    <w:rsid w:val="00ED0033"/>
    <w:rsid w:val="00ED5565"/>
    <w:rsid w:val="00ED618A"/>
    <w:rsid w:val="00ED6B6C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41A6"/>
    <w:rsid w:val="00F57DB3"/>
    <w:rsid w:val="00F62A37"/>
    <w:rsid w:val="00F62D1B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4592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mpiechaczek</cp:lastModifiedBy>
  <cp:revision>53</cp:revision>
  <cp:lastPrinted>2014-02-25T12:45:00Z</cp:lastPrinted>
  <dcterms:created xsi:type="dcterms:W3CDTF">2014-01-29T10:56:00Z</dcterms:created>
  <dcterms:modified xsi:type="dcterms:W3CDTF">2014-02-26T07:24:00Z</dcterms:modified>
</cp:coreProperties>
</file>