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CB1517">
        <w:rPr>
          <w:rStyle w:val="FontStyle20"/>
          <w:rFonts w:asciiTheme="minorHAnsi" w:hAnsiTheme="minorHAnsi" w:cs="Arial"/>
          <w:b w:val="0"/>
          <w:sz w:val="22"/>
          <w:szCs w:val="22"/>
        </w:rPr>
        <w:t>02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CB1517">
        <w:rPr>
          <w:rStyle w:val="FontStyle20"/>
          <w:rFonts w:asciiTheme="minorHAnsi" w:hAnsiTheme="minorHAnsi" w:cs="Arial"/>
          <w:b w:val="0"/>
          <w:sz w:val="22"/>
          <w:szCs w:val="22"/>
        </w:rPr>
        <w:t>12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.2013 r.</w:t>
      </w:r>
    </w:p>
    <w:p w:rsidR="00402EB2" w:rsidRPr="00110622" w:rsidRDefault="00CB1517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61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CB1517" w:rsidRPr="00CB1517" w:rsidRDefault="00CB1517" w:rsidP="00CB1517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Dotyczy</w:t>
      </w:r>
      <w:r w:rsidRPr="00CB1517">
        <w:rPr>
          <w:rFonts w:asciiTheme="minorHAnsi" w:hAnsiTheme="minorHAnsi" w:cs="Arial"/>
          <w:b/>
          <w:bCs/>
          <w:color w:val="000000"/>
        </w:rPr>
        <w:t xml:space="preserve"> usługi strojenia pianina na potrzeby projektu pod nazwą Fascynujący świat nauki i technologii, współfinansowanego ze środków Europejskiego Funduszu Społecznego w ramach Programu Operacyjn</w:t>
      </w:r>
      <w:r w:rsidRPr="00CB1517">
        <w:rPr>
          <w:rFonts w:asciiTheme="minorHAnsi" w:hAnsiTheme="minorHAnsi" w:cs="Arial"/>
          <w:b/>
          <w:bCs/>
          <w:color w:val="000000"/>
        </w:rPr>
        <w:t>e</w:t>
      </w:r>
      <w:r w:rsidRPr="00CB1517">
        <w:rPr>
          <w:rFonts w:asciiTheme="minorHAnsi" w:hAnsiTheme="minorHAnsi" w:cs="Arial"/>
          <w:b/>
          <w:bCs/>
          <w:color w:val="000000"/>
        </w:rPr>
        <w:t xml:space="preserve">go Kapitał Ludzki. 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 w:rsidR="00CB1517">
        <w:rPr>
          <w:rFonts w:asciiTheme="minorHAnsi" w:hAnsiTheme="minorHAnsi" w:cs="Arial"/>
        </w:rPr>
        <w:t>26</w:t>
      </w:r>
      <w:r w:rsidR="00F16BA9">
        <w:rPr>
          <w:rFonts w:asciiTheme="minorHAnsi" w:hAnsiTheme="minorHAnsi" w:cs="Arial"/>
        </w:rPr>
        <w:t>.</w:t>
      </w:r>
      <w:r w:rsidR="00BB3E11">
        <w:rPr>
          <w:rFonts w:asciiTheme="minorHAnsi" w:hAnsiTheme="minorHAnsi" w:cs="Arial"/>
        </w:rPr>
        <w:t>11</w:t>
      </w:r>
      <w:r w:rsidRPr="00110622">
        <w:rPr>
          <w:rFonts w:asciiTheme="minorHAnsi" w:hAnsiTheme="minorHAnsi" w:cs="Arial"/>
        </w:rPr>
        <w:t>.2013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 w:rsidR="00CB1517">
        <w:rPr>
          <w:rFonts w:asciiTheme="minorHAnsi" w:hAnsiTheme="minorHAnsi" w:cs="Arial"/>
        </w:rPr>
        <w:t>10</w:t>
      </w:r>
      <w:r w:rsidRPr="00110622">
        <w:rPr>
          <w:rFonts w:asciiTheme="minorHAnsi" w:hAnsiTheme="minorHAnsi" w:cs="Arial"/>
        </w:rPr>
        <w:t xml:space="preserve">:00 dnia </w:t>
      </w:r>
      <w:r w:rsidR="00CB1517">
        <w:rPr>
          <w:rFonts w:asciiTheme="minorHAnsi" w:hAnsiTheme="minorHAnsi" w:cs="Arial"/>
        </w:rPr>
        <w:t>28</w:t>
      </w:r>
      <w:r w:rsidRPr="00110622">
        <w:rPr>
          <w:rFonts w:asciiTheme="minorHAnsi" w:hAnsiTheme="minorHAnsi" w:cs="Arial"/>
        </w:rPr>
        <w:t>.</w:t>
      </w:r>
      <w:r w:rsidR="00BB3E11">
        <w:rPr>
          <w:rFonts w:asciiTheme="minorHAnsi" w:hAnsiTheme="minorHAnsi" w:cs="Arial"/>
        </w:rPr>
        <w:t>11</w:t>
      </w:r>
      <w:r w:rsidRPr="00110622">
        <w:rPr>
          <w:rFonts w:asciiTheme="minorHAnsi" w:hAnsiTheme="minorHAnsi" w:cs="Arial"/>
        </w:rPr>
        <w:t>.2013 r. wpłynęł</w:t>
      </w:r>
      <w:r w:rsidR="00CB1517">
        <w:rPr>
          <w:rFonts w:asciiTheme="minorHAnsi" w:hAnsiTheme="minorHAnsi" w:cs="Arial"/>
        </w:rPr>
        <w:t>a</w:t>
      </w:r>
      <w:r w:rsidRPr="00110622">
        <w:rPr>
          <w:rFonts w:asciiTheme="minorHAnsi" w:hAnsiTheme="minorHAnsi" w:cs="Arial"/>
        </w:rPr>
        <w:t xml:space="preserve"> </w:t>
      </w:r>
      <w:r w:rsidR="00CB1517">
        <w:rPr>
          <w:rFonts w:asciiTheme="minorHAnsi" w:hAnsiTheme="minorHAnsi" w:cs="Arial"/>
          <w:b/>
        </w:rPr>
        <w:t>1</w:t>
      </w:r>
      <w:r w:rsidRPr="00110622">
        <w:rPr>
          <w:rFonts w:asciiTheme="minorHAnsi" w:hAnsiTheme="minorHAnsi" w:cs="Arial"/>
          <w:b/>
        </w:rPr>
        <w:t xml:space="preserve"> ofert</w:t>
      </w:r>
      <w:r w:rsidR="00CB1517">
        <w:rPr>
          <w:rFonts w:asciiTheme="minorHAnsi" w:hAnsiTheme="minorHAnsi" w:cs="Arial"/>
          <w:b/>
        </w:rPr>
        <w:t>a</w:t>
      </w:r>
      <w:r w:rsidRPr="00110622">
        <w:rPr>
          <w:rFonts w:asciiTheme="minorHAnsi" w:hAnsiTheme="minorHAnsi" w:cs="Arial"/>
          <w:b/>
        </w:rPr>
        <w:t xml:space="preserve">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7956FF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Najkorzystniejszą</w:t>
      </w:r>
      <w:r w:rsidR="00110622" w:rsidRPr="00110622">
        <w:rPr>
          <w:rFonts w:asciiTheme="minorHAnsi" w:hAnsiTheme="minorHAnsi" w:cs="Arial"/>
        </w:rPr>
        <w:t xml:space="preserve"> </w:t>
      </w:r>
      <w:r w:rsidR="00BB3E11">
        <w:rPr>
          <w:rFonts w:asciiTheme="minorHAnsi" w:hAnsiTheme="minorHAnsi" w:cs="Arial"/>
        </w:rPr>
        <w:t>ofert</w:t>
      </w:r>
      <w:r>
        <w:rPr>
          <w:rFonts w:asciiTheme="minorHAnsi" w:hAnsiTheme="minorHAnsi" w:cs="Arial"/>
        </w:rPr>
        <w:t>ę</w:t>
      </w:r>
      <w:r w:rsidR="00110622" w:rsidRPr="00110622">
        <w:rPr>
          <w:rFonts w:asciiTheme="minorHAnsi" w:hAnsiTheme="minorHAnsi" w:cs="Arial"/>
        </w:rPr>
        <w:t xml:space="preserve"> złoży</w:t>
      </w:r>
      <w:r>
        <w:rPr>
          <w:rFonts w:asciiTheme="minorHAnsi" w:hAnsiTheme="minorHAnsi" w:cs="Arial"/>
        </w:rPr>
        <w:t>ł</w:t>
      </w:r>
      <w:r w:rsidR="00110622" w:rsidRPr="00110622">
        <w:rPr>
          <w:rFonts w:asciiTheme="minorHAnsi" w:hAnsiTheme="minorHAnsi" w:cs="Arial"/>
        </w:rPr>
        <w:t xml:space="preserve"> Oferen</w:t>
      </w:r>
      <w:r>
        <w:rPr>
          <w:rFonts w:asciiTheme="minorHAnsi" w:hAnsiTheme="minorHAnsi" w:cs="Arial"/>
        </w:rPr>
        <w:t>t</w:t>
      </w:r>
      <w:r w:rsidR="00110622" w:rsidRPr="00110622">
        <w:rPr>
          <w:rFonts w:asciiTheme="minorHAnsi" w:hAnsiTheme="minorHAnsi" w:cs="Arial"/>
        </w:rPr>
        <w:t>:</w:t>
      </w:r>
    </w:p>
    <w:p w:rsidR="00BB3E11" w:rsidRDefault="00BB3E11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BB3E11" w:rsidRDefault="00CB1517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Piano-Service Paweł Kochanek</w:t>
      </w:r>
    </w:p>
    <w:p w:rsidR="00CB1517" w:rsidRDefault="00CB1517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Ligęzy 11b/4</w:t>
      </w:r>
    </w:p>
    <w:p w:rsidR="00CB1517" w:rsidRDefault="00CB1517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40-551 Katowice</w:t>
      </w:r>
      <w:bookmarkStart w:id="0" w:name="_GoBack"/>
      <w:bookmarkEnd w:id="0"/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13" w:rsidRDefault="008C2A13" w:rsidP="002070AA">
      <w:pPr>
        <w:spacing w:before="0" w:after="0" w:line="240" w:lineRule="auto"/>
      </w:pPr>
      <w:r>
        <w:separator/>
      </w:r>
    </w:p>
  </w:endnote>
  <w:endnote w:type="continuationSeparator" w:id="0">
    <w:p w:rsidR="008C2A13" w:rsidRDefault="008C2A1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13" w:rsidRDefault="008C2A13" w:rsidP="002070AA">
      <w:pPr>
        <w:spacing w:before="0" w:after="0" w:line="240" w:lineRule="auto"/>
      </w:pPr>
      <w:r>
        <w:separator/>
      </w:r>
    </w:p>
  </w:footnote>
  <w:footnote w:type="continuationSeparator" w:id="0">
    <w:p w:rsidR="008C2A13" w:rsidRDefault="008C2A1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BB90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B5B8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956FF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C2A13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1517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CF8C-C3FF-45CF-A608-A66EDDA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698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2013-09-20T06:15:00Z</cp:lastPrinted>
  <dcterms:created xsi:type="dcterms:W3CDTF">2013-12-02T10:00:00Z</dcterms:created>
  <dcterms:modified xsi:type="dcterms:W3CDTF">2013-12-02T10:00:00Z</dcterms:modified>
</cp:coreProperties>
</file>