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5B402D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3D49FB" w:rsidRPr="00714830">
        <w:rPr>
          <w:rFonts w:ascii="Times New Roman" w:hAnsi="Times New Roman" w:cs="Times New Roman"/>
          <w:sz w:val="24"/>
          <w:szCs w:val="24"/>
        </w:rPr>
        <w:t>/ZP/RCRE/POKL9.1.2-III/2012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2012-0</w:t>
      </w:r>
      <w:r w:rsidR="001B4287">
        <w:rPr>
          <w:rFonts w:ascii="Times New Roman" w:hAnsi="Times New Roman" w:cs="Times New Roman"/>
          <w:sz w:val="24"/>
          <w:szCs w:val="24"/>
        </w:rPr>
        <w:t>9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 w:rsidR="001B4287">
        <w:rPr>
          <w:rFonts w:ascii="Times New Roman" w:hAnsi="Times New Roman" w:cs="Times New Roman"/>
          <w:sz w:val="24"/>
          <w:szCs w:val="24"/>
        </w:rPr>
        <w:t>24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1129B" w:rsidRPr="00481375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29B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na </w:t>
      </w:r>
      <w:r w:rsidR="0071129B" w:rsidRPr="0071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pomocy dydaktycznych w ramach projektu systemowego </w:t>
      </w:r>
      <w:r w:rsidR="0071129B" w:rsidRPr="007112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1458A3">
        <w:rPr>
          <w:rFonts w:ascii="Times New Roman" w:hAnsi="Times New Roman" w:cs="Times New Roman"/>
          <w:sz w:val="24"/>
          <w:szCs w:val="24"/>
        </w:rPr>
        <w:t xml:space="preserve">oraz ust 4 </w:t>
      </w:r>
      <w:r w:rsidRPr="00C8793D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pytania, jakie wp</w:t>
      </w:r>
      <w:r w:rsidR="0071129B">
        <w:rPr>
          <w:rFonts w:ascii="Times New Roman" w:hAnsi="Times New Roman" w:cs="Times New Roman"/>
          <w:sz w:val="24"/>
          <w:szCs w:val="24"/>
        </w:rPr>
        <w:t>łynęły od wykonawcy w dniu 21.09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1458A3">
        <w:rPr>
          <w:rFonts w:ascii="Times New Roman" w:hAnsi="Times New Roman" w:cs="Times New Roman"/>
          <w:sz w:val="24"/>
          <w:szCs w:val="24"/>
        </w:rPr>
        <w:t xml:space="preserve"> oraz dokonuje odpowiednich zmian w SIWZ</w:t>
      </w:r>
      <w:r w:rsidRPr="00C8793D">
        <w:rPr>
          <w:rFonts w:ascii="Times New Roman" w:hAnsi="Times New Roman" w:cs="Times New Roman"/>
          <w:sz w:val="24"/>
          <w:szCs w:val="24"/>
        </w:rPr>
        <w:t>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C8793D" w:rsidRDefault="00481375" w:rsidP="00C8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3D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C8793D" w:rsidRPr="00305B7B" w:rsidRDefault="00305B7B" w:rsidP="00C8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przetargu na dostawę pomocy dydaktycznych w ramach projektu systemowego Edukacja ku przyszłości zadanie I</w:t>
      </w:r>
    </w:p>
    <w:p w:rsidR="00305B7B" w:rsidRPr="00305B7B" w:rsidRDefault="00305B7B" w:rsidP="00C8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zamawiający dopuszcza inne wyposażenie </w:t>
      </w:r>
      <w:proofErr w:type="gramStart"/>
      <w:r w:rsidRPr="00305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teleskopu:</w:t>
      </w:r>
      <w:proofErr w:type="gramEnd"/>
    </w:p>
    <w:p w:rsidR="00305B7B" w:rsidRDefault="00305B7B" w:rsidP="00305B7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Okulary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ogniskowych 25,</w:t>
      </w:r>
      <w:r w:rsidR="007A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i 4mm w miejsce H20, H12.5, SR4</w:t>
      </w:r>
    </w:p>
    <w:p w:rsidR="00305B7B" w:rsidRDefault="00305B7B" w:rsidP="00305B7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Szukacza typu LED w miejsce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soczewkowego jaki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pokazany na zdjęciu w linku prowadzącym ze specyfikacji SIWZ</w:t>
      </w:r>
    </w:p>
    <w:p w:rsidR="00305B7B" w:rsidRDefault="00305B7B" w:rsidP="00305B7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Statyw stalowy w miejscu aluminiowego</w:t>
      </w:r>
    </w:p>
    <w:p w:rsidR="00305B7B" w:rsidRDefault="00305B7B" w:rsidP="00305B7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Wagę brutto spakowanego teleskopu 13,340 kg w miejsce nie więcej niż 12 kg</w:t>
      </w:r>
    </w:p>
    <w:p w:rsidR="00305B7B" w:rsidRPr="00305B7B" w:rsidRDefault="00305B7B" w:rsidP="00305B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28C1" w:rsidRDefault="008F28C1" w:rsidP="008F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 1</w:t>
      </w:r>
    </w:p>
    <w:p w:rsidR="007A0FE8" w:rsidRPr="007A0FE8" w:rsidRDefault="007A0FE8" w:rsidP="007A0FE8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zamawiający dopuszcza okulary o ogniskowych 25, 9 i 4 mm</w:t>
      </w:r>
    </w:p>
    <w:p w:rsidR="007A0FE8" w:rsidRPr="007A0FE8" w:rsidRDefault="007A0FE8" w:rsidP="007A0FE8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zamawiający dopuszcza szukacz typu LED</w:t>
      </w:r>
    </w:p>
    <w:p w:rsidR="007A0FE8" w:rsidRPr="007A0FE8" w:rsidRDefault="007A0FE8" w:rsidP="007A0FE8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zamawiający dopuszcza statyw stalowy</w:t>
      </w:r>
    </w:p>
    <w:p w:rsidR="007A0FE8" w:rsidRPr="007A0FE8" w:rsidRDefault="007A0FE8" w:rsidP="007A0FE8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zamawiający dopuszcza wagę brutto spakowanego teleskopu 13,340 kg</w:t>
      </w:r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A3" w:rsidRPr="008D563A" w:rsidRDefault="001458A3" w:rsidP="00145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481375" w:rsidRPr="00885D63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D1F71" w:rsidRDefault="00481375" w:rsidP="0048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75" w:rsidRPr="008F7062" w:rsidRDefault="00481375" w:rsidP="00481375">
      <w:pPr>
        <w:rPr>
          <w:rFonts w:ascii="Times New Roman" w:hAnsi="Times New Roman" w:cs="Times New Roman"/>
        </w:rPr>
      </w:pPr>
    </w:p>
    <w:p w:rsidR="00481375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p w:rsidR="00481375" w:rsidRPr="00714830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sectPr w:rsidR="00481375" w:rsidRPr="00714830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3" w:rsidRDefault="00987F33" w:rsidP="003E0DC3">
      <w:pPr>
        <w:spacing w:after="0" w:line="240" w:lineRule="auto"/>
      </w:pPr>
      <w:r>
        <w:separator/>
      </w:r>
    </w:p>
  </w:endnote>
  <w:endnote w:type="continuationSeparator" w:id="0">
    <w:p w:rsidR="00987F33" w:rsidRDefault="00987F33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jc w:val="center"/>
      <w:tblLayout w:type="fixed"/>
      <w:tblLook w:val="00A0" w:firstRow="1" w:lastRow="0" w:firstColumn="1" w:lastColumn="0" w:noHBand="0" w:noVBand="0"/>
    </w:tblPr>
    <w:tblGrid>
      <w:gridCol w:w="2327"/>
      <w:gridCol w:w="2556"/>
      <w:gridCol w:w="2096"/>
      <w:gridCol w:w="2326"/>
    </w:tblGrid>
    <w:tr w:rsidR="003D49FB" w:rsidRPr="005B6FC5">
      <w:trPr>
        <w:trHeight w:val="1020"/>
        <w:jc w:val="center"/>
      </w:trPr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34D95B" wp14:editId="19834A68">
                <wp:extent cx="1219200" cy="6477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CCA4328" wp14:editId="567F4B64">
                <wp:extent cx="742950" cy="523875"/>
                <wp:effectExtent l="0" t="0" r="0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7C30D0" wp14:editId="73699492">
                <wp:extent cx="120015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4758C5E" wp14:editId="1C96B835">
                <wp:extent cx="145732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9FB" w:rsidRPr="005B6FC5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r w:rsidRPr="005B6FC5">
            <w:rPr>
              <w:sz w:val="18"/>
              <w:szCs w:val="18"/>
            </w:rPr>
            <w:t>Projekt systemowy „Edukacja ku przyszłości”, nr POKL.09.01.02-16-075/11</w:t>
          </w:r>
        </w:p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5B6FC5">
            <w:rPr>
              <w:sz w:val="18"/>
              <w:szCs w:val="18"/>
            </w:rPr>
            <w:t>jest</w:t>
          </w:r>
          <w:proofErr w:type="gramEnd"/>
          <w:r w:rsidRPr="005B6FC5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  <w:p w:rsidR="003D49FB" w:rsidRPr="005B6FC5" w:rsidRDefault="003D49FB" w:rsidP="007C7EB4">
          <w:pPr>
            <w:pStyle w:val="Stopka"/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3" w:rsidRDefault="00987F33" w:rsidP="003E0DC3">
      <w:pPr>
        <w:spacing w:after="0" w:line="240" w:lineRule="auto"/>
      </w:pPr>
      <w:r>
        <w:separator/>
      </w:r>
    </w:p>
  </w:footnote>
  <w:footnote w:type="continuationSeparator" w:id="0">
    <w:p w:rsidR="00987F33" w:rsidRDefault="00987F33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3D49FB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3D49FB" w:rsidRPr="00CD63B1" w:rsidRDefault="00035BA0" w:rsidP="0028574C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E6EE8A" wp14:editId="6D59F5BA">
                <wp:extent cx="857250" cy="857250"/>
                <wp:effectExtent l="0" t="0" r="0" b="0"/>
                <wp:docPr id="1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3D49FB" w:rsidRPr="00CD63B1" w:rsidRDefault="00987F33" w:rsidP="0028574C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3D49FB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3D49FB" w:rsidRDefault="003D49FB" w:rsidP="0028574C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3D49FB" w:rsidRPr="0051620C" w:rsidRDefault="003D49FB" w:rsidP="0028574C">
          <w:pPr>
            <w:pStyle w:val="Nagwek"/>
            <w:jc w:val="right"/>
            <w:rPr>
              <w:sz w:val="16"/>
              <w:szCs w:val="16"/>
            </w:rPr>
          </w:pPr>
        </w:p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3D49FB" w:rsidRPr="0051620C" w:rsidRDefault="003D49FB" w:rsidP="007032A8">
    <w:pPr>
      <w:pBdr>
        <w:bottom w:val="single" w:sz="6" w:space="1" w:color="auto"/>
      </w:pBdr>
      <w:spacing w:after="0" w:line="240" w:lineRule="auto"/>
      <w:rPr>
        <w:sz w:val="16"/>
        <w:szCs w:val="16"/>
      </w:rPr>
    </w:pPr>
  </w:p>
  <w:p w:rsidR="003D49FB" w:rsidRPr="007032A8" w:rsidRDefault="003D49FB" w:rsidP="007032A8">
    <w:pPr>
      <w:tabs>
        <w:tab w:val="left" w:pos="8355"/>
      </w:tabs>
      <w:spacing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9E"/>
    <w:multiLevelType w:val="hybridMultilevel"/>
    <w:tmpl w:val="36A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641C5"/>
    <w:multiLevelType w:val="hybridMultilevel"/>
    <w:tmpl w:val="BB2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67E7C"/>
    <w:rsid w:val="000E650A"/>
    <w:rsid w:val="00105C21"/>
    <w:rsid w:val="00115478"/>
    <w:rsid w:val="00144776"/>
    <w:rsid w:val="001458A3"/>
    <w:rsid w:val="00180BC4"/>
    <w:rsid w:val="001B3FCB"/>
    <w:rsid w:val="001B4287"/>
    <w:rsid w:val="002361FB"/>
    <w:rsid w:val="00237F76"/>
    <w:rsid w:val="0028574C"/>
    <w:rsid w:val="002E0344"/>
    <w:rsid w:val="002F072D"/>
    <w:rsid w:val="00305B7B"/>
    <w:rsid w:val="0031376D"/>
    <w:rsid w:val="00366B57"/>
    <w:rsid w:val="003D49FB"/>
    <w:rsid w:val="003E0DC3"/>
    <w:rsid w:val="003F13F1"/>
    <w:rsid w:val="00424D2D"/>
    <w:rsid w:val="00481375"/>
    <w:rsid w:val="0051620C"/>
    <w:rsid w:val="00583343"/>
    <w:rsid w:val="005B402D"/>
    <w:rsid w:val="005B4C7E"/>
    <w:rsid w:val="005B6FC5"/>
    <w:rsid w:val="00620167"/>
    <w:rsid w:val="00641294"/>
    <w:rsid w:val="006D225D"/>
    <w:rsid w:val="00700528"/>
    <w:rsid w:val="007032A8"/>
    <w:rsid w:val="0071129B"/>
    <w:rsid w:val="00714830"/>
    <w:rsid w:val="0078567B"/>
    <w:rsid w:val="007A0FE8"/>
    <w:rsid w:val="007C7EB4"/>
    <w:rsid w:val="00822677"/>
    <w:rsid w:val="00855D0B"/>
    <w:rsid w:val="008F0D8B"/>
    <w:rsid w:val="008F28C1"/>
    <w:rsid w:val="00982E82"/>
    <w:rsid w:val="00987F33"/>
    <w:rsid w:val="00A84023"/>
    <w:rsid w:val="00B11F9A"/>
    <w:rsid w:val="00B56779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E3E0D"/>
    <w:rsid w:val="00DF404B"/>
    <w:rsid w:val="00E37F07"/>
    <w:rsid w:val="00EC2D58"/>
    <w:rsid w:val="00F103FD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10</cp:revision>
  <cp:lastPrinted>2012-06-25T20:01:00Z</cp:lastPrinted>
  <dcterms:created xsi:type="dcterms:W3CDTF">2012-08-17T08:08:00Z</dcterms:created>
  <dcterms:modified xsi:type="dcterms:W3CDTF">2012-09-24T07:56:00Z</dcterms:modified>
</cp:coreProperties>
</file>