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 xml:space="preserve">Opole dnia </w:t>
      </w:r>
      <w:r w:rsidR="0079644F" w:rsidRPr="008261CE">
        <w:rPr>
          <w:rFonts w:ascii="Arial" w:hAnsi="Arial" w:cs="Arial"/>
          <w:b/>
          <w:bCs/>
        </w:rPr>
        <w:t>26.08</w:t>
      </w:r>
      <w:r w:rsidRPr="008261CE">
        <w:rPr>
          <w:rFonts w:ascii="Arial" w:hAnsi="Arial" w:cs="Arial"/>
          <w:b/>
          <w:bCs/>
        </w:rPr>
        <w:t>.2013r.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INFORMACJA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O ZAMIARZE PRZEPROWADZENIA DIALOGU TECHNICZNEGO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61CE">
        <w:rPr>
          <w:rFonts w:ascii="Arial" w:hAnsi="Arial" w:cs="Arial"/>
          <w:b/>
          <w:bCs/>
          <w:sz w:val="24"/>
          <w:szCs w:val="24"/>
        </w:rPr>
        <w:t xml:space="preserve">Dialog techniczny dotyczy </w:t>
      </w:r>
      <w:r w:rsidR="0079644F" w:rsidRPr="008261CE">
        <w:rPr>
          <w:rFonts w:ascii="Arial" w:hAnsi="Arial" w:cs="Arial"/>
          <w:b/>
          <w:bCs/>
          <w:sz w:val="24"/>
          <w:szCs w:val="24"/>
        </w:rPr>
        <w:t>wyposażenia pracowni matematyczno-fizyczno-chemicznych</w:t>
      </w:r>
      <w:r w:rsidR="00FF6D46" w:rsidRPr="008261CE">
        <w:rPr>
          <w:rFonts w:ascii="Arial" w:hAnsi="Arial" w:cs="Arial"/>
          <w:b/>
          <w:bCs/>
          <w:sz w:val="24"/>
          <w:szCs w:val="24"/>
        </w:rPr>
        <w:t xml:space="preserve"> w 50 szkołach zawodowych na terenie województwa opolskiego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8261CE">
        <w:rPr>
          <w:rFonts w:ascii="Arial" w:hAnsi="Arial" w:cs="Arial"/>
          <w:color w:val="000000"/>
        </w:rPr>
        <w:t>Dialog techniczny prowadzony jest na podstawie art. 31a ustawy z dnia 29.01.2004 r. Prawo zamówień publicznych (t.j. Dz. U. z 2010 r. Nr 113, poz. 759 z późn. zm.).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  <w:color w:val="000000"/>
        </w:rPr>
        <w:t>Celem dialogu technicznego jest pozyskanie przez RCRE informacji, które mogą być wyk</w:t>
      </w:r>
      <w:r w:rsidRPr="008261CE">
        <w:rPr>
          <w:rFonts w:ascii="Arial" w:hAnsi="Arial" w:cs="Arial"/>
          <w:color w:val="000000"/>
        </w:rPr>
        <w:t>o</w:t>
      </w:r>
      <w:r w:rsidRPr="008261CE">
        <w:rPr>
          <w:rFonts w:ascii="Arial" w:hAnsi="Arial" w:cs="Arial"/>
          <w:color w:val="000000"/>
        </w:rPr>
        <w:t xml:space="preserve">rzystane przy przygotowywaniu </w:t>
      </w:r>
      <w:r w:rsidRPr="008261CE">
        <w:rPr>
          <w:rFonts w:ascii="Arial" w:hAnsi="Arial" w:cs="Arial"/>
        </w:rPr>
        <w:t>opisu przedmiotu zamówienia, specyfikacji istotnych waru</w:t>
      </w:r>
      <w:r w:rsidRPr="008261CE">
        <w:rPr>
          <w:rFonts w:ascii="Arial" w:hAnsi="Arial" w:cs="Arial"/>
        </w:rPr>
        <w:t>n</w:t>
      </w:r>
      <w:r w:rsidRPr="008261CE">
        <w:rPr>
          <w:rFonts w:ascii="Arial" w:hAnsi="Arial" w:cs="Arial"/>
        </w:rPr>
        <w:t>ków zamówienia lub określenia warunków umowy, z zachowaniem zasady uczciwej konk</w:t>
      </w:r>
      <w:r w:rsidRPr="008261CE">
        <w:rPr>
          <w:rFonts w:ascii="Arial" w:hAnsi="Arial" w:cs="Arial"/>
        </w:rPr>
        <w:t>u</w:t>
      </w:r>
      <w:r w:rsidRPr="008261CE">
        <w:rPr>
          <w:rFonts w:ascii="Arial" w:hAnsi="Arial" w:cs="Arial"/>
        </w:rPr>
        <w:t xml:space="preserve">rencji. 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Style w:val="FontStyle22"/>
          <w:rFonts w:ascii="Arial" w:hAnsi="Arial" w:cs="Arial"/>
          <w:sz w:val="22"/>
          <w:szCs w:val="22"/>
        </w:rPr>
        <w:t xml:space="preserve">Regionalne Centrum Rozwoju Edukacji, ul. Głogowska 27, 45-315 Opole zaprasza do </w:t>
      </w:r>
      <w:r w:rsidRPr="008261CE">
        <w:rPr>
          <w:rFonts w:ascii="Arial" w:hAnsi="Arial" w:cs="Arial"/>
        </w:rPr>
        <w:t>skł</w:t>
      </w:r>
      <w:r w:rsidRPr="008261CE">
        <w:rPr>
          <w:rFonts w:ascii="Arial" w:hAnsi="Arial" w:cs="Arial"/>
        </w:rPr>
        <w:t>a</w:t>
      </w:r>
      <w:r w:rsidRPr="008261CE">
        <w:rPr>
          <w:rFonts w:ascii="Arial" w:hAnsi="Arial" w:cs="Arial"/>
        </w:rPr>
        <w:t xml:space="preserve">dania </w:t>
      </w:r>
      <w:r w:rsidRPr="008261CE">
        <w:rPr>
          <w:rFonts w:ascii="Arial" w:hAnsi="Arial" w:cs="Arial"/>
          <w:b/>
        </w:rPr>
        <w:t xml:space="preserve">zgłoszeń </w:t>
      </w:r>
      <w:r w:rsidRPr="008261CE">
        <w:rPr>
          <w:rFonts w:ascii="Arial" w:hAnsi="Arial" w:cs="Arial"/>
        </w:rPr>
        <w:t xml:space="preserve">do udziału w niniejszym </w:t>
      </w:r>
      <w:r w:rsidRPr="008261CE">
        <w:rPr>
          <w:rFonts w:ascii="Arial" w:hAnsi="Arial" w:cs="Arial"/>
          <w:bCs/>
        </w:rPr>
        <w:t>w dialogu technicznym.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I. Przedmiot dialogu technicznego</w:t>
      </w:r>
    </w:p>
    <w:p w:rsidR="00704824" w:rsidRPr="008261CE" w:rsidRDefault="00704824" w:rsidP="0070482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F6D46" w:rsidRPr="008261CE" w:rsidRDefault="00293FB9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 w:rsidRPr="008261CE">
        <w:rPr>
          <w:rFonts w:ascii="Arial" w:hAnsi="Arial" w:cs="Arial"/>
        </w:rPr>
        <w:t xml:space="preserve">Przedmiotem dialogu technicznego będzie </w:t>
      </w:r>
      <w:r w:rsidR="00B32D4F" w:rsidRPr="008261CE">
        <w:rPr>
          <w:rFonts w:ascii="Arial" w:hAnsi="Arial" w:cs="Arial"/>
          <w:bCs/>
        </w:rPr>
        <w:t xml:space="preserve">zakup </w:t>
      </w:r>
      <w:r w:rsidR="00FF6D46" w:rsidRPr="008261CE">
        <w:rPr>
          <w:rFonts w:ascii="Arial" w:hAnsi="Arial" w:cs="Arial"/>
          <w:bCs/>
        </w:rPr>
        <w:t>wyposażenia pracowni matematyczno-fizyczno-chemicznych w 50 szkołach zawodowych na terenie województwa opolskiego</w:t>
      </w:r>
    </w:p>
    <w:p w:rsidR="00FF6D46" w:rsidRPr="008261CE" w:rsidRDefault="00FF6D46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</w:p>
    <w:p w:rsidR="00AF1675" w:rsidRPr="008261CE" w:rsidRDefault="00AF1675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 w:rsidRPr="008261CE">
        <w:rPr>
          <w:rFonts w:ascii="Arial" w:hAnsi="Arial" w:cs="Arial"/>
        </w:rPr>
        <w:t>Dostawa wyposażenia będzie realizowana na potrzeby Projektu systemowego nr POKL.09.02.00-16-001/13 pn. „OPOLSKIE SZKOLNICTWO ZAWODOWE BLIŻEJ RYNKU PRACY”, realizowanego w ramach działania 9.2 Podniesienie atrakcyjności i jakości szko</w:t>
      </w:r>
      <w:r w:rsidRPr="008261CE">
        <w:rPr>
          <w:rFonts w:ascii="Arial" w:hAnsi="Arial" w:cs="Arial"/>
        </w:rPr>
        <w:t>l</w:t>
      </w:r>
      <w:r w:rsidRPr="008261CE">
        <w:rPr>
          <w:rFonts w:ascii="Arial" w:hAnsi="Arial" w:cs="Arial"/>
        </w:rPr>
        <w:t>nictwa zawodowego, współfinansowanego ze środków Unii Europejskiej w ramach Europe</w:t>
      </w:r>
      <w:r w:rsidRPr="008261CE">
        <w:rPr>
          <w:rFonts w:ascii="Arial" w:hAnsi="Arial" w:cs="Arial"/>
        </w:rPr>
        <w:t>j</w:t>
      </w:r>
      <w:r w:rsidRPr="008261CE">
        <w:rPr>
          <w:rFonts w:ascii="Arial" w:hAnsi="Arial" w:cs="Arial"/>
        </w:rPr>
        <w:t xml:space="preserve">skiego Funduszu Społecznego, zgodnie z decyzją o dofinansowanie – uchwały ZWO </w:t>
      </w:r>
      <w:r w:rsidRPr="008261CE">
        <w:rPr>
          <w:rFonts w:ascii="Arial" w:hAnsi="Arial" w:cs="Arial"/>
        </w:rPr>
        <w:br/>
        <w:t>nr 3731/2013 z dnia 29.05.2013 roku.</w:t>
      </w:r>
    </w:p>
    <w:p w:rsidR="00AF1675" w:rsidRPr="008261CE" w:rsidRDefault="00AF1675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</w:p>
    <w:p w:rsidR="00651419" w:rsidRPr="008261CE" w:rsidRDefault="00B32D4F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 w:rsidRPr="008261CE">
        <w:rPr>
          <w:rFonts w:ascii="Arial" w:hAnsi="Arial" w:cs="Arial"/>
          <w:bCs/>
        </w:rPr>
        <w:t>Przewiduje się, że</w:t>
      </w:r>
      <w:r w:rsidR="00AF1675" w:rsidRPr="008261CE">
        <w:rPr>
          <w:rFonts w:ascii="Arial" w:hAnsi="Arial" w:cs="Arial"/>
          <w:bCs/>
        </w:rPr>
        <w:t xml:space="preserve"> pracownie będą wyposażone w zestawy do przeprowadzenia eksper</w:t>
      </w:r>
      <w:r w:rsidR="00AF1675" w:rsidRPr="008261CE">
        <w:rPr>
          <w:rFonts w:ascii="Arial" w:hAnsi="Arial" w:cs="Arial"/>
          <w:bCs/>
        </w:rPr>
        <w:t>y</w:t>
      </w:r>
      <w:r w:rsidR="00AF1675" w:rsidRPr="008261CE">
        <w:rPr>
          <w:rFonts w:ascii="Arial" w:hAnsi="Arial" w:cs="Arial"/>
          <w:bCs/>
        </w:rPr>
        <w:t>mentów objętych podstawą programową</w:t>
      </w:r>
      <w:r w:rsidR="00134B5D" w:rsidRPr="008261CE">
        <w:rPr>
          <w:rFonts w:ascii="Arial" w:hAnsi="Arial" w:cs="Arial"/>
          <w:bCs/>
        </w:rPr>
        <w:t xml:space="preserve"> przedmiotów takich jak matematyka, fizyka i ch</w:t>
      </w:r>
      <w:r w:rsidR="00134B5D" w:rsidRPr="008261CE">
        <w:rPr>
          <w:rFonts w:ascii="Arial" w:hAnsi="Arial" w:cs="Arial"/>
          <w:bCs/>
        </w:rPr>
        <w:t>e</w:t>
      </w:r>
      <w:r w:rsidR="00134B5D" w:rsidRPr="008261CE">
        <w:rPr>
          <w:rFonts w:ascii="Arial" w:hAnsi="Arial" w:cs="Arial"/>
          <w:bCs/>
        </w:rPr>
        <w:t>mia.</w:t>
      </w:r>
    </w:p>
    <w:p w:rsidR="00134B5D" w:rsidRPr="008261CE" w:rsidRDefault="00134B5D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 w:rsidRPr="008261CE">
        <w:rPr>
          <w:rFonts w:ascii="Arial" w:hAnsi="Arial" w:cs="Arial"/>
          <w:bCs/>
        </w:rPr>
        <w:t xml:space="preserve">Eksperymenty </w:t>
      </w:r>
      <w:r w:rsidR="00253C56" w:rsidRPr="008261CE">
        <w:rPr>
          <w:rFonts w:ascii="Arial" w:hAnsi="Arial" w:cs="Arial"/>
          <w:bCs/>
        </w:rPr>
        <w:t xml:space="preserve">mogą dotyczyć </w:t>
      </w:r>
      <w:r w:rsidR="006E6D9D" w:rsidRPr="008261CE">
        <w:rPr>
          <w:rFonts w:ascii="Arial" w:hAnsi="Arial" w:cs="Arial"/>
          <w:bCs/>
        </w:rPr>
        <w:t>np.:</w:t>
      </w:r>
      <w:r w:rsidR="00253C56" w:rsidRPr="008261CE">
        <w:rPr>
          <w:rFonts w:ascii="Arial" w:hAnsi="Arial" w:cs="Arial"/>
          <w:bCs/>
        </w:rPr>
        <w:t xml:space="preserve"> </w:t>
      </w:r>
      <w:r w:rsidR="006E6D9D" w:rsidRPr="008261CE">
        <w:rPr>
          <w:rFonts w:ascii="Arial" w:hAnsi="Arial" w:cs="Arial"/>
          <w:bCs/>
        </w:rPr>
        <w:t>s</w:t>
      </w:r>
      <w:r w:rsidR="00253C56" w:rsidRPr="008261CE">
        <w:rPr>
          <w:rFonts w:ascii="Arial" w:hAnsi="Arial" w:cs="Arial"/>
          <w:bCs/>
        </w:rPr>
        <w:t>iły ciążenia</w:t>
      </w:r>
      <w:r w:rsidR="006E6D9D" w:rsidRPr="008261CE">
        <w:rPr>
          <w:rFonts w:ascii="Arial" w:hAnsi="Arial" w:cs="Arial"/>
          <w:bCs/>
        </w:rPr>
        <w:t xml:space="preserve"> grawitacji</w:t>
      </w:r>
      <w:r w:rsidR="00253C56" w:rsidRPr="008261CE">
        <w:rPr>
          <w:rFonts w:ascii="Arial" w:hAnsi="Arial" w:cs="Arial"/>
          <w:bCs/>
        </w:rPr>
        <w:t>, Tarcia, „Prawa Archimedesa”,</w:t>
      </w:r>
      <w:r w:rsidR="006E6D9D" w:rsidRPr="008261CE">
        <w:rPr>
          <w:rFonts w:ascii="Arial" w:hAnsi="Arial" w:cs="Arial"/>
          <w:bCs/>
        </w:rPr>
        <w:t xml:space="preserve"> ruchu jednostajnie przyśpieszonego, przemiany energii mechanicznej w wewnętrzną, ele</w:t>
      </w:r>
      <w:r w:rsidR="006E6D9D" w:rsidRPr="008261CE">
        <w:rPr>
          <w:rFonts w:ascii="Arial" w:hAnsi="Arial" w:cs="Arial"/>
          <w:bCs/>
        </w:rPr>
        <w:t>k</w:t>
      </w:r>
      <w:r w:rsidR="006E6D9D" w:rsidRPr="008261CE">
        <w:rPr>
          <w:rFonts w:ascii="Arial" w:hAnsi="Arial" w:cs="Arial"/>
          <w:bCs/>
        </w:rPr>
        <w:t xml:space="preserve">tryczności, „Prawa Ohma”, topnienia i krzepnięcia substancji itp. </w:t>
      </w:r>
    </w:p>
    <w:p w:rsidR="00651419" w:rsidRPr="008261CE" w:rsidRDefault="0065141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II. Termin i miejsce prowadzenia dialogu technicznego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</w:rPr>
        <w:t xml:space="preserve">1. Pożądany termin przeprowadzenia dialogu technicznego - </w:t>
      </w:r>
      <w:r w:rsidRPr="008261CE">
        <w:rPr>
          <w:rFonts w:ascii="Arial" w:hAnsi="Arial" w:cs="Arial"/>
          <w:b/>
          <w:bCs/>
        </w:rPr>
        <w:t xml:space="preserve">do dnia </w:t>
      </w:r>
      <w:r w:rsidR="00FF6D46" w:rsidRPr="008261CE">
        <w:rPr>
          <w:rFonts w:ascii="Arial" w:hAnsi="Arial" w:cs="Arial"/>
          <w:b/>
          <w:bCs/>
        </w:rPr>
        <w:t>06.09.</w:t>
      </w:r>
      <w:r w:rsidR="0041145F" w:rsidRPr="008261CE">
        <w:rPr>
          <w:rFonts w:ascii="Arial" w:hAnsi="Arial" w:cs="Arial"/>
          <w:b/>
          <w:bCs/>
        </w:rPr>
        <w:t xml:space="preserve">2013 </w:t>
      </w:r>
      <w:r w:rsidRPr="008261CE">
        <w:rPr>
          <w:rFonts w:ascii="Arial" w:hAnsi="Arial" w:cs="Arial"/>
          <w:b/>
          <w:bCs/>
        </w:rPr>
        <w:t>r.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Termin prowadzenia dialogu technicznego może ulec wydłużeniu w przypadku nieosiągni</w:t>
      </w:r>
      <w:r w:rsidRPr="008261CE">
        <w:rPr>
          <w:rFonts w:ascii="Arial" w:hAnsi="Arial" w:cs="Arial"/>
        </w:rPr>
        <w:t>ę</w:t>
      </w:r>
      <w:r w:rsidRPr="008261CE">
        <w:rPr>
          <w:rFonts w:ascii="Arial" w:hAnsi="Arial" w:cs="Arial"/>
        </w:rPr>
        <w:t>cia celów określonych w przedmiocie dialogu technicznego. O fakcie przedłużenia terminu zostaną powiadomione podmioty uczestniczące w dialogu technicznym.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2. Miejsce i termin prowadzenia dialogu technicznego będzie każdorazowo uzgadniane </w:t>
      </w:r>
      <w:r w:rsidRPr="008261CE">
        <w:rPr>
          <w:rFonts w:ascii="Arial" w:hAnsi="Arial" w:cs="Arial"/>
        </w:rPr>
        <w:br/>
        <w:t xml:space="preserve">z poszczególnymi podmiotami, które będą uczestniczyć w dialogu technicznym. </w:t>
      </w:r>
      <w:r w:rsidRPr="008261CE">
        <w:rPr>
          <w:rFonts w:ascii="Arial" w:hAnsi="Arial" w:cs="Arial"/>
        </w:rPr>
        <w:br/>
      </w:r>
      <w:r w:rsidRPr="008261CE">
        <w:rPr>
          <w:rFonts w:ascii="Arial" w:hAnsi="Arial" w:cs="Arial"/>
        </w:rPr>
        <w:lastRenderedPageBreak/>
        <w:t>Dialog techniczny będzie prowadzony w formie spotkań (z każdym podmiotem lub grupą podmiotów) lub wymiany korespondencji elektronicznie, faksem lub pisemnie.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</w:rPr>
      </w:pPr>
    </w:p>
    <w:p w:rsidR="009B0634" w:rsidRPr="008261CE" w:rsidRDefault="00FE3753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8261CE">
        <w:rPr>
          <w:rStyle w:val="FontStyle22"/>
          <w:rFonts w:ascii="Arial" w:hAnsi="Arial" w:cs="Arial"/>
          <w:sz w:val="22"/>
          <w:szCs w:val="22"/>
        </w:rPr>
        <w:t xml:space="preserve">Miejsce prowadzenia dialogu technicznego </w:t>
      </w:r>
      <w:r w:rsidR="009B0634" w:rsidRPr="008261CE">
        <w:rPr>
          <w:rStyle w:val="FontStyle22"/>
          <w:rFonts w:ascii="Arial" w:hAnsi="Arial" w:cs="Arial"/>
          <w:sz w:val="22"/>
          <w:szCs w:val="22"/>
        </w:rPr>
        <w:t>Regionalne Centrum Rozwoju Edukacji, ul. Gł</w:t>
      </w:r>
      <w:r w:rsidR="009B0634" w:rsidRPr="008261CE">
        <w:rPr>
          <w:rStyle w:val="FontStyle22"/>
          <w:rFonts w:ascii="Arial" w:hAnsi="Arial" w:cs="Arial"/>
          <w:sz w:val="22"/>
          <w:szCs w:val="22"/>
        </w:rPr>
        <w:t>o</w:t>
      </w:r>
      <w:r w:rsidR="009B0634" w:rsidRPr="008261CE">
        <w:rPr>
          <w:rStyle w:val="FontStyle22"/>
          <w:rFonts w:ascii="Arial" w:hAnsi="Arial" w:cs="Arial"/>
          <w:sz w:val="22"/>
          <w:szCs w:val="22"/>
        </w:rPr>
        <w:t>gowska 27, 45-315 Opole</w:t>
      </w:r>
      <w:r w:rsidRPr="008261CE">
        <w:rPr>
          <w:rStyle w:val="FontStyle22"/>
          <w:rFonts w:ascii="Arial" w:hAnsi="Arial" w:cs="Arial"/>
          <w:sz w:val="22"/>
          <w:szCs w:val="22"/>
        </w:rPr>
        <w:t>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III. Warunki i zasady udziału w dialogu technicznym.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 w:rsidRPr="008261CE">
        <w:rPr>
          <w:rFonts w:ascii="Arial" w:hAnsi="Arial" w:cs="Arial"/>
        </w:rPr>
        <w:t xml:space="preserve"> </w:t>
      </w:r>
      <w:hyperlink r:id="rId9" w:history="1">
        <w:r w:rsidR="00FE3753" w:rsidRPr="008261CE">
          <w:rPr>
            <w:rStyle w:val="Hipercze"/>
            <w:rFonts w:ascii="Arial" w:hAnsi="Arial" w:cs="Arial"/>
          </w:rPr>
          <w:t>http://bip.rcre.opolskie.pl/1/strona_glowna_bip.html</w:t>
        </w:r>
      </w:hyperlink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FF0000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2. Dialog techniczny prowadzony będzie z </w:t>
      </w:r>
      <w:r w:rsidRPr="008261CE">
        <w:rPr>
          <w:rFonts w:ascii="Arial" w:hAnsi="Arial" w:cs="Arial"/>
          <w:u w:val="single"/>
        </w:rPr>
        <w:t>podmiotami wybranymi</w:t>
      </w:r>
      <w:r w:rsidRPr="008261CE">
        <w:rPr>
          <w:rFonts w:ascii="Arial" w:hAnsi="Arial" w:cs="Arial"/>
        </w:rPr>
        <w:t xml:space="preserve"> przez Regionalne Ce</w:t>
      </w:r>
      <w:r w:rsidRPr="008261CE">
        <w:rPr>
          <w:rFonts w:ascii="Arial" w:hAnsi="Arial" w:cs="Arial"/>
        </w:rPr>
        <w:t>n</w:t>
      </w:r>
      <w:r w:rsidRPr="008261CE">
        <w:rPr>
          <w:rFonts w:ascii="Arial" w:hAnsi="Arial" w:cs="Arial"/>
        </w:rPr>
        <w:t>trum Rozwoju Edukacji w Opolu.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61CE">
        <w:rPr>
          <w:rFonts w:ascii="Arial" w:hAnsi="Arial" w:cs="Arial"/>
        </w:rPr>
        <w:t xml:space="preserve">3. Zgłoszenie do udziału w dialogu technicznym należy złożyć w formie pisemnej na adres </w:t>
      </w:r>
      <w:r w:rsidRPr="008261CE">
        <w:rPr>
          <w:rStyle w:val="FontStyle22"/>
          <w:rFonts w:ascii="Arial" w:hAnsi="Arial" w:cs="Arial"/>
          <w:sz w:val="22"/>
          <w:szCs w:val="22"/>
        </w:rPr>
        <w:t xml:space="preserve">Regionalnego Centrum Rozwoju Edukacji, ul. Głogowska 27, 45-315 Opole </w:t>
      </w:r>
      <w:r w:rsidRPr="008261CE">
        <w:rPr>
          <w:rFonts w:ascii="Arial" w:hAnsi="Arial" w:cs="Arial"/>
        </w:rPr>
        <w:t xml:space="preserve">lub w formie elektronicznej na adres: </w:t>
      </w:r>
      <w:hyperlink r:id="rId10" w:history="1">
        <w:r w:rsidR="00FF6D46" w:rsidRPr="008261CE">
          <w:rPr>
            <w:rStyle w:val="Hipercze"/>
            <w:rFonts w:ascii="Arial" w:hAnsi="Arial" w:cs="Arial"/>
          </w:rPr>
          <w:t>tlagiewka@rcre.opolskie.pl</w:t>
        </w:r>
      </w:hyperlink>
      <w:r w:rsidRPr="008261CE">
        <w:rPr>
          <w:rFonts w:ascii="Arial" w:hAnsi="Arial" w:cs="Arial"/>
          <w:color w:val="000000"/>
        </w:rPr>
        <w:t xml:space="preserve"> </w:t>
      </w:r>
      <w:r w:rsidRPr="008261CE">
        <w:rPr>
          <w:rFonts w:ascii="Arial" w:hAnsi="Arial" w:cs="Arial"/>
        </w:rPr>
        <w:t xml:space="preserve">w języku polskim w nieprzekraczalnym terminie do godziny 09.00 w dniu </w:t>
      </w:r>
      <w:r w:rsidR="00FF6D46" w:rsidRPr="008261CE">
        <w:rPr>
          <w:rFonts w:ascii="Arial" w:hAnsi="Arial" w:cs="Arial"/>
          <w:b/>
          <w:bCs/>
        </w:rPr>
        <w:t>30.08.</w:t>
      </w:r>
      <w:r w:rsidR="00CB5157" w:rsidRPr="008261CE">
        <w:rPr>
          <w:rFonts w:ascii="Arial" w:hAnsi="Arial" w:cs="Arial"/>
          <w:b/>
          <w:bCs/>
        </w:rPr>
        <w:t>2013</w:t>
      </w:r>
      <w:r w:rsidRPr="008261CE">
        <w:rPr>
          <w:rFonts w:ascii="Arial" w:hAnsi="Arial" w:cs="Arial"/>
          <w:b/>
          <w:bCs/>
        </w:rPr>
        <w:t xml:space="preserve">r. </w:t>
      </w:r>
      <w:r w:rsidR="008943EB" w:rsidRPr="008261CE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Wzór zgłoszenia stanowi załącznik do niniejszej Informacji.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4. Za udział w dialogu technicznym uczestniczące podmioty nie otrzymują wynagrodze</w:t>
      </w:r>
      <w:r w:rsidR="008943EB" w:rsidRPr="008261CE">
        <w:rPr>
          <w:rFonts w:ascii="Arial" w:hAnsi="Arial" w:cs="Arial"/>
        </w:rPr>
        <w:t xml:space="preserve">nia </w:t>
      </w:r>
      <w:r w:rsidRPr="008261CE">
        <w:rPr>
          <w:rFonts w:ascii="Arial" w:hAnsi="Arial" w:cs="Arial"/>
        </w:rPr>
        <w:t>oraz nie otrzymują zwrotu kosztów związanych z przygotowaniem i udziałem w dialogu tec</w:t>
      </w:r>
      <w:r w:rsidRPr="008261CE">
        <w:rPr>
          <w:rFonts w:ascii="Arial" w:hAnsi="Arial" w:cs="Arial"/>
        </w:rPr>
        <w:t>h</w:t>
      </w:r>
      <w:r w:rsidRPr="008261CE">
        <w:rPr>
          <w:rFonts w:ascii="Arial" w:hAnsi="Arial" w:cs="Arial"/>
        </w:rPr>
        <w:t>nicznym.</w:t>
      </w:r>
      <w:r w:rsidR="005906AF" w:rsidRPr="008261CE">
        <w:rPr>
          <w:rFonts w:ascii="Arial" w:hAnsi="Arial" w:cs="Arial"/>
        </w:rPr>
        <w:t xml:space="preserve"> 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5. Dialog techniczny będzie prowadzony w języku polskim. Do dokumentów przedstawianych w innych językach powinno być załączone tłumaczenie na język polski podpisane przez podmiot uczestniczący w dialogu technicznym.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6. </w:t>
      </w:r>
      <w:r w:rsidRPr="008261CE">
        <w:rPr>
          <w:rFonts w:ascii="Arial" w:hAnsi="Arial" w:cs="Arial"/>
          <w:color w:val="000000"/>
        </w:rPr>
        <w:t>Prowadzony dialog ma charakter jawny. RCRE nie ujawni informacji stanowiących taje</w:t>
      </w:r>
      <w:r w:rsidRPr="008261CE">
        <w:rPr>
          <w:rFonts w:ascii="Arial" w:hAnsi="Arial" w:cs="Arial"/>
          <w:color w:val="000000"/>
        </w:rPr>
        <w:t>m</w:t>
      </w:r>
      <w:r w:rsidRPr="008261CE">
        <w:rPr>
          <w:rFonts w:ascii="Arial" w:hAnsi="Arial" w:cs="Arial"/>
          <w:color w:val="000000"/>
        </w:rPr>
        <w:t>nicę przedsiębiorstwa w rozumieniu przepisów ustawy z dnia 16 kwietnia 1993 roku o zwa</w:t>
      </w:r>
      <w:r w:rsidRPr="008261CE">
        <w:rPr>
          <w:rFonts w:ascii="Arial" w:hAnsi="Arial" w:cs="Arial"/>
          <w:color w:val="000000"/>
        </w:rPr>
        <w:t>l</w:t>
      </w:r>
      <w:r w:rsidRPr="008261CE">
        <w:rPr>
          <w:rFonts w:ascii="Arial" w:hAnsi="Arial" w:cs="Arial"/>
          <w:color w:val="000000"/>
        </w:rPr>
        <w:t>czaniu nieuczciwej konkurencji (tekst jednolity Dz. U. 2003, Nr 153, poz. 1503, z późn. zm.), jeżeli podmiot uczestniczący w Dialogu, nie później niż przed przekazaniem informacji z</w:t>
      </w:r>
      <w:r w:rsidRPr="008261CE">
        <w:rPr>
          <w:rFonts w:ascii="Arial" w:hAnsi="Arial" w:cs="Arial"/>
          <w:color w:val="000000"/>
        </w:rPr>
        <w:t>a</w:t>
      </w:r>
      <w:r w:rsidRPr="008261CE">
        <w:rPr>
          <w:rFonts w:ascii="Arial" w:hAnsi="Arial" w:cs="Arial"/>
          <w:color w:val="000000"/>
        </w:rPr>
        <w:t>st</w:t>
      </w:r>
      <w:r w:rsidR="008943EB" w:rsidRPr="008261CE">
        <w:rPr>
          <w:rFonts w:ascii="Arial" w:hAnsi="Arial" w:cs="Arial"/>
          <w:color w:val="000000"/>
        </w:rPr>
        <w:t>rzegł, że przekazywane konkretn</w:t>
      </w:r>
      <w:r w:rsidRPr="008261CE">
        <w:rPr>
          <w:rFonts w:ascii="Arial" w:hAnsi="Arial" w:cs="Arial"/>
          <w:color w:val="000000"/>
        </w:rPr>
        <w:t>e informacje nie mogą być udostępniane innym podmi</w:t>
      </w:r>
      <w:r w:rsidRPr="008261CE">
        <w:rPr>
          <w:rFonts w:ascii="Arial" w:hAnsi="Arial" w:cs="Arial"/>
          <w:color w:val="000000"/>
        </w:rPr>
        <w:t>o</w:t>
      </w:r>
      <w:r w:rsidRPr="008261CE">
        <w:rPr>
          <w:rFonts w:ascii="Arial" w:hAnsi="Arial" w:cs="Arial"/>
          <w:color w:val="000000"/>
        </w:rPr>
        <w:t>tom.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7. Poprzez udział w dialogu technicznym podmioty uczestniczące udzielają bezwarunkowej zgody na wykorzystanie informacji oraz utworów stanowiących przedmiot praw autorskich, przekazywanych w trakcie niniejszego dialogu technic</w:t>
      </w:r>
      <w:r w:rsidR="008943EB" w:rsidRPr="008261CE">
        <w:rPr>
          <w:rFonts w:ascii="Arial" w:hAnsi="Arial" w:cs="Arial"/>
        </w:rPr>
        <w:t>znego na potrzeby RCRE związane</w:t>
      </w:r>
      <w:r w:rsidR="008943EB" w:rsidRPr="008261CE">
        <w:rPr>
          <w:rFonts w:ascii="Arial" w:hAnsi="Arial" w:cs="Arial"/>
        </w:rPr>
        <w:br/>
      </w:r>
      <w:r w:rsidRPr="008261CE">
        <w:rPr>
          <w:rFonts w:ascii="Arial" w:hAnsi="Arial" w:cs="Arial"/>
        </w:rPr>
        <w:t>z przeprowadzeniem zamówienia publicznego.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8. Ogłoszenie nie stanowi zaproszenia do złożenia oferty w rozumieniu art. 66 Kodeksu C</w:t>
      </w:r>
      <w:r w:rsidRPr="008261CE">
        <w:rPr>
          <w:rFonts w:ascii="Arial" w:hAnsi="Arial" w:cs="Arial"/>
        </w:rPr>
        <w:t>y</w:t>
      </w:r>
      <w:r w:rsidRPr="008261CE">
        <w:rPr>
          <w:rFonts w:ascii="Arial" w:hAnsi="Arial" w:cs="Arial"/>
        </w:rPr>
        <w:t xml:space="preserve">wilnego. 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8261CE" w:rsidRDefault="008943EB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</w:rPr>
        <w:t>n</w:t>
      </w:r>
      <w:r w:rsidR="009B0634" w:rsidRPr="008261CE">
        <w:rPr>
          <w:rFonts w:ascii="Arial" w:hAnsi="Arial" w:cs="Arial"/>
        </w:rPr>
        <w:t xml:space="preserve">a adres e-mail: </w:t>
      </w:r>
      <w:hyperlink r:id="rId11" w:history="1">
        <w:r w:rsidR="001A78F4" w:rsidRPr="008261CE">
          <w:rPr>
            <w:rStyle w:val="Hipercze"/>
            <w:rFonts w:ascii="Arial" w:hAnsi="Arial" w:cs="Arial"/>
          </w:rPr>
          <w:t>tlagiewka@rcre.opolskie.pl</w:t>
        </w:r>
      </w:hyperlink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lastRenderedPageBreak/>
        <w:t>Pracownikami RCRE upoważnionymi do bezpośredniego kontaktowania</w:t>
      </w:r>
      <w:r w:rsidR="008943EB" w:rsidRPr="008261CE">
        <w:rPr>
          <w:rFonts w:ascii="Arial" w:hAnsi="Arial" w:cs="Arial"/>
        </w:rPr>
        <w:t xml:space="preserve"> </w:t>
      </w:r>
      <w:r w:rsidRPr="008261CE">
        <w:rPr>
          <w:rFonts w:ascii="Arial" w:hAnsi="Arial" w:cs="Arial"/>
        </w:rPr>
        <w:t xml:space="preserve">się z podmiotami uczestniczącymi w dialogu technicznym są: 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w sprawach związanych z przedmiotem dialogu</w:t>
      </w:r>
      <w:r w:rsidR="008943EB" w:rsidRPr="008261CE">
        <w:rPr>
          <w:rFonts w:ascii="Arial" w:hAnsi="Arial" w:cs="Arial"/>
        </w:rPr>
        <w:t xml:space="preserve"> </w:t>
      </w:r>
      <w:r w:rsidR="00C30939" w:rsidRPr="008261CE">
        <w:rPr>
          <w:rFonts w:ascii="Arial" w:hAnsi="Arial" w:cs="Arial"/>
        </w:rPr>
        <w:t>–</w:t>
      </w:r>
      <w:r w:rsidRPr="008261CE">
        <w:rPr>
          <w:rFonts w:ascii="Arial" w:hAnsi="Arial" w:cs="Arial"/>
        </w:rPr>
        <w:t xml:space="preserve"> </w:t>
      </w:r>
      <w:r w:rsidR="001A78F4" w:rsidRPr="008261CE">
        <w:rPr>
          <w:rFonts w:ascii="Arial" w:hAnsi="Arial" w:cs="Arial"/>
        </w:rPr>
        <w:t>Adam Koj</w:t>
      </w:r>
      <w:r w:rsidR="00C30939" w:rsidRPr="008261CE">
        <w:rPr>
          <w:rFonts w:ascii="Arial" w:hAnsi="Arial" w:cs="Arial"/>
        </w:rPr>
        <w:t xml:space="preserve"> tel. (+48) 77</w:t>
      </w:r>
      <w:r w:rsidR="001A78F4" w:rsidRPr="008261CE">
        <w:rPr>
          <w:rFonts w:ascii="Arial" w:hAnsi="Arial" w:cs="Arial"/>
        </w:rPr>
        <w:t>4047545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w sprawach proceduralnych</w:t>
      </w:r>
      <w:r w:rsidR="008943EB" w:rsidRPr="008261CE">
        <w:rPr>
          <w:rFonts w:ascii="Arial" w:hAnsi="Arial" w:cs="Arial"/>
        </w:rPr>
        <w:t xml:space="preserve"> </w:t>
      </w:r>
      <w:r w:rsidR="00443C7D" w:rsidRPr="008261CE">
        <w:rPr>
          <w:rFonts w:ascii="Arial" w:hAnsi="Arial" w:cs="Arial"/>
        </w:rPr>
        <w:t>–</w:t>
      </w:r>
      <w:r w:rsidRPr="008261CE">
        <w:rPr>
          <w:rFonts w:ascii="Arial" w:hAnsi="Arial" w:cs="Arial"/>
        </w:rPr>
        <w:t xml:space="preserve"> </w:t>
      </w:r>
      <w:r w:rsidR="001A78F4" w:rsidRPr="008261CE">
        <w:rPr>
          <w:rFonts w:ascii="Arial" w:hAnsi="Arial" w:cs="Arial"/>
        </w:rPr>
        <w:t xml:space="preserve">Tomasz Łągiewka </w:t>
      </w:r>
      <w:r w:rsidRPr="008261CE">
        <w:rPr>
          <w:rFonts w:ascii="Arial" w:hAnsi="Arial" w:cs="Arial"/>
        </w:rPr>
        <w:t>tel. (+48) 774</w:t>
      </w:r>
      <w:r w:rsidR="001A78F4" w:rsidRPr="008261CE">
        <w:rPr>
          <w:rFonts w:ascii="Arial" w:hAnsi="Arial" w:cs="Arial"/>
        </w:rPr>
        <w:t>047567</w:t>
      </w:r>
    </w:p>
    <w:p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8261CE">
        <w:rPr>
          <w:rFonts w:ascii="Arial" w:hAnsi="Arial" w:cs="Arial"/>
          <w:sz w:val="22"/>
          <w:szCs w:val="22"/>
        </w:rPr>
        <w:t xml:space="preserve">Informacje i wyjaśnienia można uzyskać od poniedziałku do piątku w godz. </w:t>
      </w:r>
      <w:r w:rsidR="00443C7D" w:rsidRPr="008261CE">
        <w:rPr>
          <w:rFonts w:ascii="Arial" w:hAnsi="Arial" w:cs="Arial"/>
          <w:sz w:val="22"/>
          <w:szCs w:val="22"/>
        </w:rPr>
        <w:t>8</w:t>
      </w:r>
      <w:r w:rsidRPr="008261CE">
        <w:rPr>
          <w:rFonts w:ascii="Arial" w:hAnsi="Arial" w:cs="Arial"/>
          <w:sz w:val="22"/>
          <w:szCs w:val="22"/>
        </w:rPr>
        <w:t>.00 ÷ 1</w:t>
      </w:r>
      <w:r w:rsidR="00443C7D" w:rsidRPr="008261CE">
        <w:rPr>
          <w:rFonts w:ascii="Arial" w:hAnsi="Arial" w:cs="Arial"/>
          <w:sz w:val="22"/>
          <w:szCs w:val="22"/>
        </w:rPr>
        <w:t>2</w:t>
      </w:r>
      <w:r w:rsidRPr="008261CE">
        <w:rPr>
          <w:rFonts w:ascii="Arial" w:hAnsi="Arial" w:cs="Arial"/>
          <w:sz w:val="22"/>
          <w:szCs w:val="22"/>
        </w:rPr>
        <w:t>.00.</w:t>
      </w:r>
    </w:p>
    <w:p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</w:p>
    <w:p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261CE">
        <w:rPr>
          <w:rFonts w:ascii="Arial" w:hAnsi="Arial" w:cs="Arial"/>
          <w:sz w:val="22"/>
          <w:szCs w:val="22"/>
        </w:rPr>
        <w:t>10. Dialog techniczny będzie prowadzony przez osoby wskazane przez Dyrektora RCRE</w:t>
      </w:r>
      <w:r w:rsidR="008943EB" w:rsidRPr="008261CE">
        <w:rPr>
          <w:rFonts w:ascii="Arial" w:hAnsi="Arial" w:cs="Arial"/>
          <w:color w:val="000000"/>
          <w:sz w:val="22"/>
          <w:szCs w:val="22"/>
        </w:rPr>
        <w:t>.</w:t>
      </w:r>
    </w:p>
    <w:p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8261CE">
        <w:rPr>
          <w:rFonts w:ascii="Arial" w:hAnsi="Arial" w:cs="Arial"/>
          <w:color w:val="000000"/>
          <w:sz w:val="22"/>
          <w:szCs w:val="22"/>
        </w:rPr>
        <w:t>11. O zakończeniu Dialogu technicznego RCRE poinformuje wszystkie podmioty uczestn</w:t>
      </w:r>
      <w:r w:rsidRPr="008261CE">
        <w:rPr>
          <w:rFonts w:ascii="Arial" w:hAnsi="Arial" w:cs="Arial"/>
          <w:color w:val="000000"/>
          <w:sz w:val="22"/>
          <w:szCs w:val="22"/>
        </w:rPr>
        <w:t>i</w:t>
      </w:r>
      <w:r w:rsidRPr="008261CE">
        <w:rPr>
          <w:rFonts w:ascii="Arial" w:hAnsi="Arial" w:cs="Arial"/>
          <w:color w:val="000000"/>
          <w:sz w:val="22"/>
          <w:szCs w:val="22"/>
        </w:rPr>
        <w:t>czące w Dialogu.</w:t>
      </w:r>
    </w:p>
    <w:p w:rsidR="009B0634" w:rsidRPr="008261CE" w:rsidRDefault="009B0634" w:rsidP="009B0634">
      <w:pPr>
        <w:pStyle w:val="Style6"/>
        <w:widowControl/>
        <w:jc w:val="both"/>
        <w:rPr>
          <w:rStyle w:val="FontStyle20"/>
          <w:rFonts w:ascii="Arial" w:hAnsi="Arial" w:cs="Arial"/>
          <w:sz w:val="22"/>
          <w:szCs w:val="22"/>
        </w:rPr>
      </w:pPr>
    </w:p>
    <w:p w:rsidR="00E43185" w:rsidRPr="008261CE" w:rsidRDefault="00E43185" w:rsidP="00FB3A3D">
      <w:pPr>
        <w:spacing w:before="0" w:after="0" w:line="240" w:lineRule="auto"/>
        <w:ind w:firstLine="4678"/>
        <w:jc w:val="right"/>
        <w:rPr>
          <w:b/>
        </w:rPr>
      </w:pPr>
      <w:r w:rsidRPr="008261CE">
        <w:rPr>
          <w:b/>
        </w:rPr>
        <w:t>Dyrektor</w:t>
      </w:r>
    </w:p>
    <w:p w:rsidR="00E43185" w:rsidRPr="008261CE" w:rsidRDefault="00E43185" w:rsidP="00FB3A3D">
      <w:pPr>
        <w:spacing w:before="0" w:after="0" w:line="240" w:lineRule="auto"/>
        <w:ind w:firstLine="4678"/>
        <w:jc w:val="right"/>
        <w:rPr>
          <w:b/>
        </w:rPr>
      </w:pPr>
      <w:r w:rsidRPr="008261CE">
        <w:rPr>
          <w:b/>
        </w:rPr>
        <w:t>mgr Lesław Tomczak</w:t>
      </w:r>
    </w:p>
    <w:p w:rsidR="009B0634" w:rsidRPr="008261CE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8261CE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8261CE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8261CE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8261CE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E3753" w:rsidRPr="008261CE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E3753" w:rsidRPr="008261CE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E3753" w:rsidRPr="008261CE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8261CE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8261CE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Wzór zgłoszenia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o dopuszczenie do dialogu technicznego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4425AC" w:rsidRPr="008261CE" w:rsidRDefault="009B0634" w:rsidP="004425A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61CE">
        <w:rPr>
          <w:rFonts w:ascii="Arial" w:hAnsi="Arial" w:cs="Arial"/>
        </w:rPr>
        <w:t xml:space="preserve">Działając w imieniu poniżej wskazanego podmiotu niniejszym zgłaszam chęć udziału </w:t>
      </w:r>
      <w:r w:rsidRPr="008261CE">
        <w:rPr>
          <w:rFonts w:ascii="Arial" w:hAnsi="Arial" w:cs="Arial"/>
        </w:rPr>
        <w:br/>
        <w:t xml:space="preserve">w dialogu technicznym </w:t>
      </w:r>
      <w:r w:rsidR="004F0668" w:rsidRPr="008261CE">
        <w:rPr>
          <w:rFonts w:ascii="Arial" w:hAnsi="Arial" w:cs="Arial"/>
          <w:b/>
          <w:bCs/>
        </w:rPr>
        <w:t xml:space="preserve">dotyczycącym </w:t>
      </w:r>
      <w:r w:rsidR="00AF1675" w:rsidRPr="008261CE">
        <w:rPr>
          <w:rFonts w:ascii="Arial" w:hAnsi="Arial" w:cs="Arial"/>
          <w:b/>
          <w:bCs/>
          <w:sz w:val="24"/>
          <w:szCs w:val="24"/>
        </w:rPr>
        <w:t>wyposażenia pracowni matematyczno-fizyczno-chemicznych w 50 szkołach zawodowych na terenie województwa opolskiego</w:t>
      </w:r>
      <w:r w:rsidR="00AF1675" w:rsidRPr="008261CE">
        <w:rPr>
          <w:rFonts w:ascii="Arial" w:hAnsi="Arial" w:cs="Arial"/>
          <w:b/>
          <w:bCs/>
        </w:rPr>
        <w:t xml:space="preserve"> </w:t>
      </w:r>
    </w:p>
    <w:p w:rsidR="004F0668" w:rsidRPr="008261CE" w:rsidRDefault="004F0668" w:rsidP="004F066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Dane podmiotu 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nazwa /imię i nazwisko 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Siedziba i adres 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>ulica . . . . . . . . . . . . . . . . . . . . .. . . . . . kod . . . . . . . . . . miejscowość . . . . . . . . 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>tel.: . . . . . . . . . . . . . . . . . . . fax: . . . . . . . . . . . . . . . . . . . 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  <w:b/>
        </w:rPr>
        <w:t>e-mail</w:t>
      </w:r>
      <w:r w:rsidRPr="008261CE">
        <w:rPr>
          <w:rFonts w:ascii="Arial" w:hAnsi="Arial" w:cs="Arial"/>
        </w:rPr>
        <w:t>: . . . . . . . . . . . . . . . . . . . . . . . . . . . . . . . . . . . . . . . 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>Oświadczam, że udzielam bezwarunkowej zgody na wykorzystanie informacji oraz utworów stanowiących przedmiot praw autorskich, przekazywanych w trakcie niniejszego dialogu technicznego na potrzeby RCRE związane z przeprowadzeniem zamówienia publicznego.</w:t>
      </w: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..........................                                            </w:t>
      </w:r>
      <w:r w:rsidRPr="008261CE">
        <w:rPr>
          <w:rFonts w:ascii="Arial" w:hAnsi="Arial" w:cs="Arial"/>
        </w:rPr>
        <w:tab/>
      </w:r>
      <w:r w:rsidRPr="008261CE">
        <w:rPr>
          <w:rFonts w:ascii="Arial" w:hAnsi="Arial" w:cs="Arial"/>
        </w:rPr>
        <w:tab/>
        <w:t xml:space="preserve"> ...............................................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sz w:val="18"/>
          <w:szCs w:val="18"/>
        </w:rPr>
      </w:pPr>
      <w:r w:rsidRPr="008261CE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  <w:t>Podpis osoby upoważnionej</w:t>
      </w:r>
      <w:bookmarkStart w:id="0" w:name="_GoBack"/>
      <w:bookmarkEnd w:id="0"/>
      <w:r w:rsidRPr="00E8727D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617333" w:rsidRPr="009B0634" w:rsidRDefault="00617333" w:rsidP="00C30939">
      <w:pPr>
        <w:spacing w:before="0" w:after="0" w:line="240" w:lineRule="auto"/>
      </w:pPr>
    </w:p>
    <w:sectPr w:rsidR="00617333" w:rsidRPr="009B0634" w:rsidSect="009B0634">
      <w:headerReference w:type="default" r:id="rId12"/>
      <w:footerReference w:type="default" r:id="rId13"/>
      <w:pgSz w:w="11906" w:h="16838" w:code="9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78" w:rsidRDefault="004F2B78" w:rsidP="002070AA">
      <w:pPr>
        <w:spacing w:before="0" w:after="0" w:line="240" w:lineRule="auto"/>
      </w:pPr>
      <w:r>
        <w:separator/>
      </w:r>
    </w:p>
  </w:endnote>
  <w:endnote w:type="continuationSeparator" w:id="0">
    <w:p w:rsidR="004F2B78" w:rsidRDefault="004F2B7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6"/>
    </w:tblGrid>
    <w:tr w:rsidR="0079644F" w:rsidRPr="001C2262" w:rsidTr="00000643">
      <w:trPr>
        <w:jc w:val="center"/>
      </w:trPr>
      <w:tc>
        <w:tcPr>
          <w:tcW w:w="4082" w:type="dxa"/>
          <w:vAlign w:val="center"/>
        </w:tcPr>
        <w:tbl>
          <w:tblPr>
            <w:tblW w:w="9066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082"/>
            <w:gridCol w:w="958"/>
            <w:gridCol w:w="4004"/>
            <w:gridCol w:w="22"/>
          </w:tblGrid>
          <w:tr w:rsidR="0079644F" w:rsidRPr="001C2262" w:rsidTr="00000643">
            <w:trPr>
              <w:jc w:val="center"/>
            </w:trPr>
            <w:tc>
              <w:tcPr>
                <w:tcW w:w="4082" w:type="dxa"/>
                <w:vAlign w:val="center"/>
                <w:hideMark/>
              </w:tcPr>
              <w:p w:rsidR="0079644F" w:rsidRPr="001C2262" w:rsidRDefault="0079644F" w:rsidP="00000643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1150" cy="533400"/>
                      <wp:effectExtent l="0" t="0" r="0" b="0"/>
                      <wp:docPr id="7" name="Obraz 7" descr="Opis: KAPITAL_LUDZ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Opis: KAPITAL_LUDZ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902" t="21429" r="9811" b="2347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428625" cy="571500"/>
                      <wp:effectExtent l="0" t="0" r="9525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58" w:type="dxa"/>
                <w:vAlign w:val="center"/>
                <w:hideMark/>
              </w:tcPr>
              <w:p w:rsidR="0079644F" w:rsidRPr="001C2262" w:rsidRDefault="0079644F" w:rsidP="00000643">
                <w:pPr>
                  <w:pStyle w:val="Nagwek"/>
                  <w:ind w:left="-1275"/>
                  <w:jc w:val="center"/>
                </w:pPr>
              </w:p>
            </w:tc>
            <w:tc>
              <w:tcPr>
                <w:tcW w:w="4026" w:type="dxa"/>
                <w:gridSpan w:val="2"/>
                <w:vAlign w:val="center"/>
                <w:hideMark/>
              </w:tcPr>
              <w:p w:rsidR="0079644F" w:rsidRPr="001C2262" w:rsidRDefault="0079644F" w:rsidP="00000643">
                <w:pPr>
                  <w:pStyle w:val="Nagwek"/>
                  <w:ind w:left="-481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390525" cy="523875"/>
                      <wp:effectExtent l="0" t="0" r="9525" b="9525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28775" cy="457200"/>
                      <wp:effectExtent l="0" t="0" r="9525" b="0"/>
                      <wp:docPr id="2" name="Obraz 2" descr="Opis: UE+EFS_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Opis: UE+EFS_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190" t="16814" r="6863" b="168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9644F" w:rsidRPr="001C2262" w:rsidTr="00000643">
            <w:trPr>
              <w:gridAfter w:val="1"/>
              <w:wAfter w:w="22" w:type="dxa"/>
              <w:trHeight w:val="279"/>
              <w:jc w:val="center"/>
            </w:trPr>
            <w:tc>
              <w:tcPr>
                <w:tcW w:w="9044" w:type="dxa"/>
                <w:gridSpan w:val="3"/>
                <w:vAlign w:val="bottom"/>
                <w:hideMark/>
              </w:tcPr>
              <w:p w:rsidR="0079644F" w:rsidRDefault="0079644F" w:rsidP="00000643">
                <w:pPr>
                  <w:spacing w:before="0" w:after="0" w:line="240" w:lineRule="auto"/>
                  <w:jc w:val="center"/>
                  <w:rPr>
                    <w:sz w:val="18"/>
                    <w:szCs w:val="20"/>
                  </w:rPr>
                </w:pPr>
                <w:r w:rsidRPr="001C2262">
                  <w:rPr>
                    <w:sz w:val="18"/>
                    <w:szCs w:val="20"/>
                  </w:rPr>
                  <w:t>Projekt s</w:t>
                </w:r>
                <w:r>
                  <w:rPr>
                    <w:sz w:val="18"/>
                    <w:szCs w:val="20"/>
                  </w:rPr>
                  <w:t>ystemowy nr POKL.09.02.00-16-001</w:t>
                </w:r>
                <w:r w:rsidRPr="001C2262">
                  <w:rPr>
                    <w:sz w:val="18"/>
                    <w:szCs w:val="20"/>
                  </w:rPr>
                  <w:t>/</w:t>
                </w:r>
                <w:r>
                  <w:rPr>
                    <w:sz w:val="18"/>
                    <w:szCs w:val="20"/>
                  </w:rPr>
                  <w:t>13</w:t>
                </w:r>
                <w:r w:rsidRPr="001C2262">
                  <w:rPr>
                    <w:b/>
                    <w:sz w:val="18"/>
                    <w:szCs w:val="20"/>
                  </w:rPr>
                  <w:t xml:space="preserve"> </w:t>
                </w:r>
                <w:r w:rsidRPr="001C2262">
                  <w:rPr>
                    <w:sz w:val="18"/>
                    <w:szCs w:val="20"/>
                  </w:rPr>
                  <w:t>pn.</w:t>
                </w:r>
                <w:r w:rsidRPr="001C2262">
                  <w:rPr>
                    <w:b/>
                    <w:sz w:val="18"/>
                    <w:szCs w:val="20"/>
                  </w:rPr>
                  <w:t xml:space="preserve"> „</w:t>
                </w:r>
                <w:r>
                  <w:rPr>
                    <w:b/>
                    <w:sz w:val="18"/>
                    <w:szCs w:val="20"/>
                  </w:rPr>
                  <w:t>OPOLSKIE SZKOLNICTWO ZAWODOWE BLIŻEJ RYNKU PRACY</w:t>
                </w:r>
                <w:r w:rsidRPr="001C2262">
                  <w:rPr>
                    <w:b/>
                    <w:sz w:val="18"/>
                    <w:szCs w:val="20"/>
                  </w:rPr>
                  <w:t>”</w:t>
                </w:r>
                <w:r w:rsidRPr="001C2262">
                  <w:rPr>
                    <w:sz w:val="18"/>
                    <w:szCs w:val="20"/>
                  </w:rPr>
                  <w:t xml:space="preserve"> </w:t>
                </w:r>
              </w:p>
              <w:p w:rsidR="0079644F" w:rsidRPr="001C2262" w:rsidRDefault="0079644F" w:rsidP="00000643">
                <w:pPr>
                  <w:spacing w:before="0" w:after="0" w:line="240" w:lineRule="auto"/>
                  <w:jc w:val="center"/>
                  <w:rPr>
                    <w:sz w:val="18"/>
                    <w:szCs w:val="20"/>
                  </w:rPr>
                </w:pPr>
                <w:r w:rsidRPr="001C2262">
                  <w:rPr>
                    <w:sz w:val="18"/>
                    <w:szCs w:val="20"/>
                  </w:rPr>
                  <w:t>jest współfinansowany ze środków Unii Europejskiej w ramach Europejskiego Funduszu Społecznego</w:t>
                </w:r>
              </w:p>
            </w:tc>
          </w:tr>
        </w:tbl>
        <w:p w:rsidR="0079644F" w:rsidRPr="001C2262" w:rsidRDefault="0079644F" w:rsidP="00000643">
          <w:pPr>
            <w:pStyle w:val="Nagwek"/>
          </w:pPr>
        </w:p>
      </w:tc>
    </w:tr>
    <w:tr w:rsidR="0079644F" w:rsidRPr="001C2262" w:rsidTr="00000643">
      <w:trPr>
        <w:trHeight w:val="279"/>
        <w:jc w:val="center"/>
      </w:trPr>
      <w:tc>
        <w:tcPr>
          <w:tcW w:w="9015" w:type="dxa"/>
          <w:vAlign w:val="bottom"/>
        </w:tcPr>
        <w:p w:rsidR="0079644F" w:rsidRPr="001C2262" w:rsidRDefault="0079644F" w:rsidP="00000643">
          <w:pPr>
            <w:spacing w:before="0" w:after="0" w:line="240" w:lineRule="auto"/>
            <w:rPr>
              <w:sz w:val="18"/>
              <w:szCs w:val="20"/>
            </w:rPr>
          </w:pPr>
        </w:p>
      </w:tc>
    </w:tr>
  </w:tbl>
  <w:p w:rsidR="0079644F" w:rsidRDefault="0079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78" w:rsidRDefault="004F2B78" w:rsidP="002070AA">
      <w:pPr>
        <w:spacing w:before="0" w:after="0" w:line="240" w:lineRule="auto"/>
      </w:pPr>
      <w:r>
        <w:separator/>
      </w:r>
    </w:p>
  </w:footnote>
  <w:footnote w:type="continuationSeparator" w:id="0">
    <w:p w:rsidR="004F2B78" w:rsidRDefault="004F2B7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4F" w:rsidRPr="00887D6F" w:rsidRDefault="0079644F" w:rsidP="0079644F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54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</w:rPr>
      <w:t>OPOLSKIE SZKOLNICTWO ZAWODOWE BLIŻEJ RYNKU PRACY</w:t>
    </w:r>
  </w:p>
  <w:p w:rsidR="0079644F" w:rsidRPr="001A565E" w:rsidRDefault="0079644F" w:rsidP="0079644F">
    <w:pPr>
      <w:pStyle w:val="Nagwek"/>
      <w:ind w:left="284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25pt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" strokecolor="green"/>
          </w:pict>
        </mc:Fallback>
      </mc:AlternateContent>
    </w:r>
    <w:r w:rsidRPr="005718B3">
      <w:rPr>
        <w:sz w:val="18"/>
      </w:rPr>
      <w:t>www.kz.rcre.opolskie.pl</w:t>
    </w: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2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E1086"/>
    <w:rsid w:val="000E3F42"/>
    <w:rsid w:val="000F6F64"/>
    <w:rsid w:val="00110686"/>
    <w:rsid w:val="0011547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2187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2AF4"/>
    <w:rsid w:val="0041145F"/>
    <w:rsid w:val="004119FA"/>
    <w:rsid w:val="00415BC2"/>
    <w:rsid w:val="00431A1A"/>
    <w:rsid w:val="004425AC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532E"/>
    <w:rsid w:val="00651419"/>
    <w:rsid w:val="00655657"/>
    <w:rsid w:val="00664E56"/>
    <w:rsid w:val="00666B67"/>
    <w:rsid w:val="00666DFA"/>
    <w:rsid w:val="00667729"/>
    <w:rsid w:val="006733E0"/>
    <w:rsid w:val="0068235D"/>
    <w:rsid w:val="00685206"/>
    <w:rsid w:val="006A0839"/>
    <w:rsid w:val="006A2524"/>
    <w:rsid w:val="006A63DA"/>
    <w:rsid w:val="006B4B09"/>
    <w:rsid w:val="006B4DFE"/>
    <w:rsid w:val="006C7EC2"/>
    <w:rsid w:val="006D3329"/>
    <w:rsid w:val="006E6D9D"/>
    <w:rsid w:val="0070221D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779A4"/>
    <w:rsid w:val="00784ABD"/>
    <w:rsid w:val="00785169"/>
    <w:rsid w:val="007926E3"/>
    <w:rsid w:val="0079644F"/>
    <w:rsid w:val="007A04DE"/>
    <w:rsid w:val="007B477E"/>
    <w:rsid w:val="007D1005"/>
    <w:rsid w:val="007D318C"/>
    <w:rsid w:val="007E1735"/>
    <w:rsid w:val="007E42DE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71FD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30939"/>
    <w:rsid w:val="00C31410"/>
    <w:rsid w:val="00C50272"/>
    <w:rsid w:val="00C5234D"/>
    <w:rsid w:val="00C53EFD"/>
    <w:rsid w:val="00C626E8"/>
    <w:rsid w:val="00C67507"/>
    <w:rsid w:val="00C74E2B"/>
    <w:rsid w:val="00C81321"/>
    <w:rsid w:val="00C94319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366B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DF55F5"/>
    <w:rsid w:val="00E032E2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agiewka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agiew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C222-2538-4DBD-A44E-CBDB2D19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88</TotalTime>
  <Pages>1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6770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Hejduk</cp:lastModifiedBy>
  <cp:revision>8</cp:revision>
  <cp:lastPrinted>2013-08-23T12:03:00Z</cp:lastPrinted>
  <dcterms:created xsi:type="dcterms:W3CDTF">2013-08-23T10:25:00Z</dcterms:created>
  <dcterms:modified xsi:type="dcterms:W3CDTF">2013-08-23T12:03:00Z</dcterms:modified>
</cp:coreProperties>
</file>