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3" w:rsidRPr="005F4D21" w:rsidRDefault="00383893" w:rsidP="0060518D">
      <w:pPr>
        <w:pStyle w:val="Bezodstpw1"/>
        <w:rPr>
          <w:rFonts w:asciiTheme="minorHAnsi" w:hAnsiTheme="minorHAnsi"/>
        </w:rPr>
      </w:pPr>
    </w:p>
    <w:p w:rsidR="00383893" w:rsidRDefault="005F4D21" w:rsidP="005F4D21">
      <w:pPr>
        <w:pStyle w:val="Bezodstpw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4D21">
        <w:rPr>
          <w:rFonts w:asciiTheme="minorHAnsi" w:hAnsiTheme="minorHAnsi" w:cstheme="minorHAnsi"/>
          <w:b/>
          <w:sz w:val="28"/>
          <w:szCs w:val="28"/>
        </w:rPr>
        <w:t>Szczegółowy opis przedmiotu zamówienia - specyfikacja techniczna - formularz rzeczowo-cenowy</w:t>
      </w: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B345E2" w:rsidRPr="005F4D21" w:rsidRDefault="00B345E2" w:rsidP="00B345E2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t>Tabela nr 16</w:t>
      </w:r>
    </w:p>
    <w:p w:rsidR="00A71185" w:rsidRPr="004F71A9" w:rsidRDefault="00A71185" w:rsidP="00A71185">
      <w:pPr>
        <w:spacing w:after="0" w:line="240" w:lineRule="auto"/>
        <w:rPr>
          <w:rFonts w:asciiTheme="minorHAnsi" w:hAnsiTheme="minorHAnsi" w:cs="Calibri"/>
          <w:bCs/>
          <w:sz w:val="24"/>
          <w:szCs w:val="24"/>
        </w:rPr>
      </w:pPr>
      <w:r w:rsidRPr="004F71A9">
        <w:rPr>
          <w:rFonts w:asciiTheme="minorHAnsi" w:hAnsiTheme="minorHAnsi" w:cs="Calibri"/>
          <w:bCs/>
          <w:sz w:val="24"/>
          <w:szCs w:val="24"/>
        </w:rPr>
        <w:t>Zestaw akcesoriów potrzebnych do studia nagrań</w:t>
      </w:r>
      <w:r w:rsidR="000C5FA9">
        <w:rPr>
          <w:rFonts w:asciiTheme="minorHAnsi" w:hAnsiTheme="minorHAnsi" w:cs="Calibri"/>
          <w:bCs/>
          <w:sz w:val="24"/>
          <w:szCs w:val="24"/>
        </w:rPr>
        <w:t xml:space="preserve"> szt. 1</w:t>
      </w:r>
    </w:p>
    <w:p w:rsidR="00A71185" w:rsidRPr="005F4D21" w:rsidRDefault="00A71185" w:rsidP="00A71185">
      <w:pPr>
        <w:spacing w:after="0" w:line="240" w:lineRule="auto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F71A9" w:rsidRDefault="004F71A9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4F71A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Oferowany typ, model, producent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oraz</w:t>
            </w:r>
          </w:p>
          <w:p w:rsidR="00A71185" w:rsidRPr="005F4D21" w:rsidRDefault="00A71185" w:rsidP="004544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5F4D21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Statyw mikrofonowy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077F2C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nóżki składane o długości minimum 30cm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077F2C">
              <w:rPr>
                <w:rFonts w:asciiTheme="minorHAnsi" w:hAnsiTheme="minorHAnsi"/>
                <w:b/>
                <w:sz w:val="20"/>
                <w:szCs w:val="20"/>
              </w:rPr>
              <w:t>wysokość w zakresie od 105 cm do 220 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wysięgnik o długości minimum 68 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waga do 3,5 kg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Pulpit do nut stojący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</w:t>
            </w:r>
            <w:r w:rsidR="004F71A9" w:rsidRPr="005F4D21">
              <w:rPr>
                <w:rFonts w:asciiTheme="minorHAnsi" w:hAnsiTheme="minorHAnsi"/>
              </w:rPr>
              <w:t>parametrach</w:t>
            </w:r>
            <w:r w:rsidRPr="005F4D21">
              <w:rPr>
                <w:rFonts w:asciiTheme="minorHAnsi" w:hAnsiTheme="minorHAnsi"/>
              </w:rPr>
              <w:t xml:space="preserve">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statyw oparty na statywie typ trójnóg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metalowy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górna cześć nutowa zdejmowana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wysokość regulowana w zakresie od minimum maksimum 69 cm do minimum 118 cm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powierzchnia nutowa z blachy o wymiarach minimalnych 4800 mm x 330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waga do 4 kg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mikrofonowy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10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1C7E6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minimum 10m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  <w:t>- złącza XLR-XLR metalowe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B345E2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8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B345E2" w:rsidP="001C7E6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 xml:space="preserve">- długość 3m, </w:t>
            </w:r>
            <w:r w:rsidR="000C5FA9" w:rsidRPr="004F71A9">
              <w:rPr>
                <w:rFonts w:asciiTheme="minorHAnsi" w:hAnsiTheme="minorHAnsi"/>
                <w:sz w:val="20"/>
                <w:szCs w:val="20"/>
              </w:rPr>
              <w:t>wtyki</w:t>
            </w:r>
            <w:r w:rsidRPr="004F71A9">
              <w:rPr>
                <w:rFonts w:asciiTheme="minorHAnsi" w:hAnsiTheme="minorHAnsi"/>
                <w:sz w:val="20"/>
                <w:szCs w:val="20"/>
              </w:rPr>
              <w:t xml:space="preserve"> Jack mono 6,3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0C5F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2E5FD6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E5FD6" w:rsidRPr="005F4D21" w:rsidRDefault="00B345E2" w:rsidP="004F71A9">
            <w:pPr>
              <w:tabs>
                <w:tab w:val="left" w:pos="915"/>
              </w:tabs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</w:p>
        </w:tc>
        <w:tc>
          <w:tcPr>
            <w:tcW w:w="6176" w:type="dxa"/>
            <w:shd w:val="clear" w:color="auto" w:fill="auto"/>
          </w:tcPr>
          <w:p w:rsidR="002E5FD6" w:rsidRPr="004F71A9" w:rsidRDefault="00B345E2" w:rsidP="0050101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2m, ja</w:t>
            </w:r>
            <w:r w:rsidR="000C5FA9">
              <w:rPr>
                <w:rFonts w:asciiTheme="minorHAnsi" w:hAnsiTheme="minorHAnsi"/>
                <w:sz w:val="20"/>
                <w:szCs w:val="20"/>
              </w:rPr>
              <w:t>k mono 3,5mm x Jack mono 6,3 mm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E5FD6" w:rsidRPr="005F4D21" w:rsidRDefault="002E5F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E5FD6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E5FD6" w:rsidRPr="004F71A9" w:rsidRDefault="00501018" w:rsidP="00501018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4F71A9">
              <w:rPr>
                <w:rFonts w:asciiTheme="minorHAnsi" w:eastAsia="Times New Roman" w:hAnsiTheme="minorHAnsi" w:cs="Calibri"/>
                <w:lang w:eastAsia="pl-PL"/>
              </w:rPr>
              <w:t>Kabel instrumentalny mono jack M - mono jack M 3m (8 szt.)</w:t>
            </w:r>
            <w:r w:rsidR="004F71A9" w:rsidRPr="005F4D21">
              <w:rPr>
                <w:rFonts w:asciiTheme="minorHAnsi" w:hAnsiTheme="minorHAnsi"/>
              </w:rPr>
              <w:t xml:space="preserve"> o </w:t>
            </w:r>
            <w:r w:rsidR="004F71A9" w:rsidRPr="005F4D21">
              <w:rPr>
                <w:rFonts w:asciiTheme="minorHAnsi" w:hAnsiTheme="minorHAnsi"/>
              </w:rPr>
              <w:lastRenderedPageBreak/>
              <w:t>parametrach minimalnych:</w:t>
            </w:r>
          </w:p>
        </w:tc>
        <w:tc>
          <w:tcPr>
            <w:tcW w:w="6176" w:type="dxa"/>
            <w:shd w:val="clear" w:color="auto" w:fill="auto"/>
          </w:tcPr>
          <w:p w:rsidR="002E5FD6" w:rsidRPr="004F71A9" w:rsidRDefault="00501018" w:rsidP="0045447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lastRenderedPageBreak/>
              <w:t xml:space="preserve">mono jack M - mono jack M 3m Profesjonalny elastyczny przewód mikrofonowy. Żyły wykonane z miedzi beztlenowej (OFC). Podwójne </w:t>
            </w:r>
            <w:r w:rsidRPr="004F71A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lastRenderedPageBreak/>
              <w:t>ekranowanie: przewodzący PVC oraz oplot z ocynowanej miedzi. Powłoka o przekroju 6,5mm z izolującego PVC.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E5FD6" w:rsidRPr="005F4D21" w:rsidRDefault="002E5FD6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26E10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50101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6m, wtyki Jack stereo 3,5 mm x 2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0C5FA9" w:rsidRDefault="005473E4" w:rsidP="000C5FA9">
            <w:pPr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501018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3m, wtyki  2 x RCA x 2 x RCA pozłacane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6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A0212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2m, wtyk jack stereo 6,3mm x wtyk nakablowy XLR męski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Kabel sygnałowy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minimalnych:</w:t>
            </w:r>
            <w:r w:rsidRPr="005F4D21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A02124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długość 3m, 2 RCA x 2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4F71A9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0C5FA9" w:rsidRDefault="005473E4" w:rsidP="000C5FA9">
            <w:pPr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8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65680F">
            <w:pPr>
              <w:tabs>
                <w:tab w:val="left" w:pos="2605"/>
              </w:tabs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gniazdo Jack stereo 3,5 mm x wtyk Jack stereo 6,3mm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4F71A9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71185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1185" w:rsidRPr="000C5FA9" w:rsidRDefault="005473E4" w:rsidP="000C5FA9">
            <w:pPr>
              <w:rPr>
                <w:rFonts w:asciiTheme="minorHAnsi" w:hAnsiTheme="minorHAnsi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8 o parametrach minimalnych:</w:t>
            </w:r>
          </w:p>
        </w:tc>
        <w:tc>
          <w:tcPr>
            <w:tcW w:w="6176" w:type="dxa"/>
            <w:shd w:val="clear" w:color="auto" w:fill="auto"/>
          </w:tcPr>
          <w:p w:rsidR="00A71185" w:rsidRPr="004F71A9" w:rsidRDefault="005473E4" w:rsidP="0045447A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gniazdo RCA x wtyk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736DB9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36DB9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2 o parametrach minimalnych</w:t>
            </w:r>
            <w:r w:rsidR="000C5FA9">
              <w:rPr>
                <w:rFonts w:asciiTheme="minorHAnsi" w:hAnsiTheme="minorHAnsi"/>
              </w:rPr>
              <w:t>:</w:t>
            </w:r>
            <w:r w:rsidR="000C5FA9">
              <w:rPr>
                <w:rFonts w:asciiTheme="minorHAnsi" w:hAnsiTheme="minorHAnsi"/>
              </w:rPr>
              <w:br/>
            </w:r>
          </w:p>
        </w:tc>
        <w:tc>
          <w:tcPr>
            <w:tcW w:w="6176" w:type="dxa"/>
            <w:shd w:val="clear" w:color="auto" w:fill="auto"/>
          </w:tcPr>
          <w:p w:rsidR="00736DB9" w:rsidRPr="004F71A9" w:rsidRDefault="005473E4" w:rsidP="004F71A9">
            <w:pPr>
              <w:tabs>
                <w:tab w:val="left" w:pos="1230"/>
              </w:tabs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>- gniazdo Jack stereo 3,5 mm x wtyk Jack mono 6,3 mm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736DB9" w:rsidRPr="005F4D21" w:rsidRDefault="00736DB9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5680F" w:rsidRPr="005F4D21" w:rsidRDefault="00226E10" w:rsidP="002E5FD6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5680F" w:rsidRPr="005F4D21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F4D21">
              <w:rPr>
                <w:rFonts w:asciiTheme="minorHAnsi" w:hAnsiTheme="minorHAnsi"/>
              </w:rPr>
              <w:t>Redukcja szt</w:t>
            </w:r>
            <w:r w:rsidR="004F71A9">
              <w:rPr>
                <w:rFonts w:asciiTheme="minorHAnsi" w:hAnsiTheme="minorHAnsi"/>
              </w:rPr>
              <w:t>.</w:t>
            </w:r>
            <w:r w:rsidRPr="005F4D21">
              <w:rPr>
                <w:rFonts w:asciiTheme="minorHAnsi" w:hAnsiTheme="minorHAnsi"/>
              </w:rPr>
              <w:t xml:space="preserve"> 4 o parametrach minimalnych:</w:t>
            </w:r>
          </w:p>
        </w:tc>
        <w:tc>
          <w:tcPr>
            <w:tcW w:w="6176" w:type="dxa"/>
            <w:shd w:val="clear" w:color="auto" w:fill="auto"/>
          </w:tcPr>
          <w:p w:rsidR="0065680F" w:rsidRPr="004F71A9" w:rsidRDefault="005473E4" w:rsidP="004F71A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4F71A9">
              <w:rPr>
                <w:rFonts w:asciiTheme="minorHAnsi" w:hAnsiTheme="minorHAnsi"/>
                <w:sz w:val="20"/>
                <w:szCs w:val="20"/>
              </w:rPr>
              <w:t xml:space="preserve">- gniazdo Jack stereo 3,5 mm x wtyk Jack stereo 6,3 mm, metalowe </w:t>
            </w:r>
            <w:r w:rsidRPr="004F71A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5680F" w:rsidRPr="005F4D21" w:rsidRDefault="0065680F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185" w:rsidRPr="005F4D21" w:rsidRDefault="00A71185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A20E2B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zestawów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85" w:rsidRPr="005F4D21" w:rsidRDefault="00A20E2B" w:rsidP="000C5F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5F4D21" w:rsidRPr="005F4D21" w:rsidTr="0045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A71185" w:rsidRPr="005F4D21" w:rsidRDefault="00A71185" w:rsidP="0045447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185" w:rsidRPr="005F4D21" w:rsidRDefault="00A71185" w:rsidP="0045447A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1 </w:t>
            </w:r>
            <w:r w:rsidR="00A20E2B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zestaw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85" w:rsidRPr="005F4D21" w:rsidRDefault="00A71185" w:rsidP="000C5FA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1163D6" w:rsidRDefault="001163D6">
      <w:pPr>
        <w:rPr>
          <w:rFonts w:asciiTheme="minorHAnsi" w:hAnsiTheme="minorHAnsi"/>
        </w:rPr>
      </w:pPr>
      <w:bookmarkStart w:id="0" w:name="_GoBack"/>
      <w:bookmarkEnd w:id="0"/>
    </w:p>
    <w:sectPr w:rsidR="001163D6" w:rsidSect="005F4D21">
      <w:headerReference w:type="default" r:id="rId8"/>
      <w:footerReference w:type="default" r:id="rId9"/>
      <w:pgSz w:w="16838" w:h="11906" w:orient="landscape"/>
      <w:pgMar w:top="114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1B" w:rsidRDefault="00356F1B" w:rsidP="0031060A">
      <w:pPr>
        <w:spacing w:after="0" w:line="240" w:lineRule="auto"/>
      </w:pPr>
      <w:r>
        <w:separator/>
      </w:r>
    </w:p>
  </w:endnote>
  <w:endnote w:type="continuationSeparator" w:id="0">
    <w:p w:rsidR="00356F1B" w:rsidRDefault="00356F1B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5567"/>
      <w:docPartObj>
        <w:docPartGallery w:val="Page Numbers (Bottom of Page)"/>
        <w:docPartUnique/>
      </w:docPartObj>
    </w:sdtPr>
    <w:sdtEndPr/>
    <w:sdtContent>
      <w:p w:rsidR="0045447A" w:rsidRDefault="0045447A" w:rsidP="005F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2C">
          <w:rPr>
            <w:noProof/>
          </w:rPr>
          <w:t>1</w:t>
        </w:r>
        <w:r>
          <w:fldChar w:fldCharType="end"/>
        </w:r>
      </w:p>
    </w:sdtContent>
  </w:sdt>
  <w:p w:rsidR="0045447A" w:rsidRDefault="0045447A" w:rsidP="00501018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1B" w:rsidRDefault="00356F1B" w:rsidP="0031060A">
      <w:pPr>
        <w:spacing w:after="0" w:line="240" w:lineRule="auto"/>
      </w:pPr>
      <w:r>
        <w:separator/>
      </w:r>
    </w:p>
  </w:footnote>
  <w:footnote w:type="continuationSeparator" w:id="0">
    <w:p w:rsidR="00356F1B" w:rsidRDefault="00356F1B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7A" w:rsidRPr="00780E39" w:rsidRDefault="005F4D21" w:rsidP="005F4D21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BA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6D4C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7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178B"/>
    <w:multiLevelType w:val="hybridMultilevel"/>
    <w:tmpl w:val="A7D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23A2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5240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9C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0BD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77C3E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629E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0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518D9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93CF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509F4"/>
    <w:rsid w:val="00064265"/>
    <w:rsid w:val="00077F2C"/>
    <w:rsid w:val="00083A3A"/>
    <w:rsid w:val="00085751"/>
    <w:rsid w:val="00097481"/>
    <w:rsid w:val="000C5FA9"/>
    <w:rsid w:val="001162E7"/>
    <w:rsid w:val="001163D6"/>
    <w:rsid w:val="001C7E66"/>
    <w:rsid w:val="002056F7"/>
    <w:rsid w:val="002148E2"/>
    <w:rsid w:val="00226E10"/>
    <w:rsid w:val="00240F46"/>
    <w:rsid w:val="00262B16"/>
    <w:rsid w:val="002E5FD6"/>
    <w:rsid w:val="0031060A"/>
    <w:rsid w:val="00317692"/>
    <w:rsid w:val="00326756"/>
    <w:rsid w:val="00356F1B"/>
    <w:rsid w:val="00383893"/>
    <w:rsid w:val="003D348D"/>
    <w:rsid w:val="0045447A"/>
    <w:rsid w:val="004F71A9"/>
    <w:rsid w:val="00501018"/>
    <w:rsid w:val="005473E4"/>
    <w:rsid w:val="00561539"/>
    <w:rsid w:val="00585242"/>
    <w:rsid w:val="005F4D21"/>
    <w:rsid w:val="0060518D"/>
    <w:rsid w:val="00616959"/>
    <w:rsid w:val="0065680F"/>
    <w:rsid w:val="006F0CB5"/>
    <w:rsid w:val="00716E8B"/>
    <w:rsid w:val="00736DB9"/>
    <w:rsid w:val="00741D38"/>
    <w:rsid w:val="00760655"/>
    <w:rsid w:val="0076684E"/>
    <w:rsid w:val="00780E39"/>
    <w:rsid w:val="00806959"/>
    <w:rsid w:val="00873CE4"/>
    <w:rsid w:val="008945B3"/>
    <w:rsid w:val="008A17D1"/>
    <w:rsid w:val="008A79BA"/>
    <w:rsid w:val="008A7F03"/>
    <w:rsid w:val="00935C33"/>
    <w:rsid w:val="009804F7"/>
    <w:rsid w:val="00A02124"/>
    <w:rsid w:val="00A20E2B"/>
    <w:rsid w:val="00A21393"/>
    <w:rsid w:val="00A62FA0"/>
    <w:rsid w:val="00A71185"/>
    <w:rsid w:val="00B076B9"/>
    <w:rsid w:val="00B345E2"/>
    <w:rsid w:val="00B4618E"/>
    <w:rsid w:val="00BE1897"/>
    <w:rsid w:val="00C675A9"/>
    <w:rsid w:val="00D2295F"/>
    <w:rsid w:val="00D5392D"/>
    <w:rsid w:val="00E641E9"/>
    <w:rsid w:val="00EB5771"/>
    <w:rsid w:val="00EE4B0C"/>
    <w:rsid w:val="00EF1D09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Hejduk</dc:creator>
  <cp:lastModifiedBy>Praca</cp:lastModifiedBy>
  <cp:revision>2</cp:revision>
  <dcterms:created xsi:type="dcterms:W3CDTF">2013-08-14T06:09:00Z</dcterms:created>
  <dcterms:modified xsi:type="dcterms:W3CDTF">2013-08-14T06:09:00Z</dcterms:modified>
</cp:coreProperties>
</file>