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A61FA">
        <w:rPr>
          <w:rFonts w:ascii="Tahoma" w:hAnsi="Tahoma" w:cs="Tahoma"/>
          <w:b/>
          <w:sz w:val="24"/>
          <w:szCs w:val="24"/>
          <w:u w:val="single"/>
        </w:rPr>
        <w:t>OŚWIADCZENIE</w:t>
      </w:r>
    </w:p>
    <w:p w:rsidR="00AA61FA" w:rsidRPr="00AA61FA" w:rsidRDefault="00AA61FA" w:rsidP="00AA61FA">
      <w:pPr>
        <w:widowControl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tabs>
          <w:tab w:val="center" w:pos="9214"/>
        </w:tabs>
        <w:ind w:right="-30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>Niniejszym przystępując do postępowania o udzielenie zamówienia publicznego na:</w:t>
      </w:r>
    </w:p>
    <w:p w:rsidR="00C44544" w:rsidRPr="00C44544" w:rsidRDefault="00C44544" w:rsidP="00C44544">
      <w:pPr>
        <w:widowControl/>
        <w:shd w:val="clear" w:color="auto" w:fill="FFFFFF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C44544">
        <w:rPr>
          <w:rFonts w:ascii="Tahoma" w:eastAsia="Calibri" w:hAnsi="Tahoma" w:cs="Tahoma"/>
          <w:b/>
          <w:sz w:val="22"/>
          <w:szCs w:val="22"/>
          <w:lang w:eastAsia="en-US"/>
        </w:rPr>
        <w:t>na usługę edukacyjną polegającą na opracowaniu i dostawie 24 ścieżek edukacyjnych realizowanych metodą projektu  do pracy z uczniami szkół podstawowych umożliwiających rozwijanie zainteresowań  w zakresie przedmio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-</w:t>
      </w:r>
      <w:bookmarkStart w:id="0" w:name="_GoBack"/>
      <w:bookmarkEnd w:id="0"/>
      <w:r w:rsidRPr="00C44544">
        <w:rPr>
          <w:rFonts w:ascii="Tahoma" w:eastAsia="Calibri" w:hAnsi="Tahoma" w:cs="Tahoma"/>
          <w:b/>
          <w:sz w:val="22"/>
          <w:szCs w:val="22"/>
          <w:lang w:eastAsia="en-US"/>
        </w:rPr>
        <w:t xml:space="preserve">tów humanistycznych oraz </w:t>
      </w:r>
      <w:proofErr w:type="spellStart"/>
      <w:r w:rsidRPr="00C44544">
        <w:rPr>
          <w:rFonts w:ascii="Tahoma" w:eastAsia="Calibri" w:hAnsi="Tahoma" w:cs="Tahoma"/>
          <w:b/>
          <w:sz w:val="22"/>
          <w:szCs w:val="22"/>
          <w:lang w:eastAsia="en-US"/>
        </w:rPr>
        <w:t>matematyczno</w:t>
      </w:r>
      <w:proofErr w:type="spellEnd"/>
      <w:r w:rsidRPr="00C44544">
        <w:rPr>
          <w:rFonts w:ascii="Tahoma" w:eastAsia="Calibri" w:hAnsi="Tahoma" w:cs="Tahoma"/>
          <w:b/>
          <w:sz w:val="22"/>
          <w:szCs w:val="22"/>
          <w:lang w:eastAsia="en-US"/>
        </w:rPr>
        <w:t xml:space="preserve"> – przyrodniczych na potrzeby projektu pod nazwą Fascynujący świat nauki i technologii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Cs/>
        </w:rPr>
      </w:pPr>
      <w:r w:rsidRPr="00AA61FA">
        <w:rPr>
          <w:rFonts w:ascii="Tahoma" w:hAnsi="Tahoma" w:cs="Tahoma"/>
          <w:b/>
          <w:bCs/>
          <w:iCs/>
        </w:rPr>
        <w:t>Oświadczam, że:</w:t>
      </w:r>
    </w:p>
    <w:p w:rsidR="00AA61FA" w:rsidRPr="00AA61FA" w:rsidRDefault="00AA61FA" w:rsidP="00AA61FA">
      <w:pPr>
        <w:widowControl/>
        <w:tabs>
          <w:tab w:val="center" w:pos="9214"/>
        </w:tabs>
        <w:spacing w:line="360" w:lineRule="auto"/>
        <w:ind w:right="-30"/>
        <w:jc w:val="center"/>
        <w:rPr>
          <w:rFonts w:ascii="Tahoma" w:hAnsi="Tahoma" w:cs="Tahoma"/>
          <w:b/>
          <w:bCs/>
          <w:i/>
          <w:iCs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  <w:r w:rsidRPr="00AA61FA">
        <w:rPr>
          <w:rFonts w:ascii="Tahoma" w:hAnsi="Tahoma" w:cs="Tahoma"/>
        </w:rPr>
        <w:t xml:space="preserve">spełniam warunki, o których mowa w art. 22 ust.1 ustawy z dnia 29 stycznia 2004 r. Prawo zamówień publicznych (tekst jedn. Dz. U. z 2010 r. Nr 113 poz. 759 z </w:t>
      </w:r>
      <w:proofErr w:type="spellStart"/>
      <w:r w:rsidRPr="00AA61FA">
        <w:rPr>
          <w:rFonts w:ascii="Tahoma" w:hAnsi="Tahoma" w:cs="Tahoma"/>
        </w:rPr>
        <w:t>poź</w:t>
      </w:r>
      <w:proofErr w:type="spellEnd"/>
      <w:r w:rsidRPr="00AA61FA">
        <w:rPr>
          <w:rFonts w:ascii="Tahoma" w:hAnsi="Tahoma" w:cs="Tahoma"/>
        </w:rPr>
        <w:t xml:space="preserve">. </w:t>
      </w:r>
      <w:proofErr w:type="spellStart"/>
      <w:r w:rsidRPr="00AA61FA">
        <w:rPr>
          <w:rFonts w:ascii="Tahoma" w:hAnsi="Tahoma" w:cs="Tahoma"/>
        </w:rPr>
        <w:t>zm</w:t>
      </w:r>
      <w:proofErr w:type="spellEnd"/>
      <w:r w:rsidRPr="00AA61FA">
        <w:rPr>
          <w:rFonts w:ascii="Tahoma" w:hAnsi="Tahoma" w:cs="Tahoma"/>
        </w:rPr>
        <w:t>) który stanowi, że: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O udzielenie zamówienia mogą ubiegać się wykonawcy, którzy spełniają warunki dotyczące: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a)</w:t>
      </w:r>
      <w:r w:rsidRPr="00AA61FA">
        <w:rPr>
          <w:rFonts w:ascii="Tahoma" w:hAnsi="Tahoma" w:cs="Tahoma"/>
          <w:i/>
        </w:rPr>
        <w:tab/>
        <w:t>posiadania uprawnień do wykonywania określonej działalności lub czynności, jeżeli przepisy prawa nakładają obowiązek ich posiadania;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b)</w:t>
      </w:r>
      <w:r w:rsidRPr="00AA61FA">
        <w:rPr>
          <w:rFonts w:ascii="Tahoma" w:hAnsi="Tahoma" w:cs="Tahoma"/>
          <w:i/>
        </w:rPr>
        <w:tab/>
        <w:t>posiadania wiedzy i doświadczenia;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c)</w:t>
      </w:r>
      <w:r w:rsidRPr="00AA61FA">
        <w:rPr>
          <w:rFonts w:ascii="Tahoma" w:hAnsi="Tahoma" w:cs="Tahoma"/>
          <w:i/>
        </w:rPr>
        <w:tab/>
        <w:t>dysponowania odpowiednim potencjałem technicznym oraz osobami zdolnymi do wykonania zamówienia;</w:t>
      </w:r>
    </w:p>
    <w:p w:rsidR="00AA61FA" w:rsidRPr="00AA61FA" w:rsidRDefault="00AA61FA" w:rsidP="00AA61FA">
      <w:pPr>
        <w:widowControl/>
        <w:spacing w:line="360" w:lineRule="auto"/>
        <w:ind w:left="284" w:hanging="284"/>
        <w:jc w:val="both"/>
        <w:rPr>
          <w:rFonts w:ascii="Tahoma" w:hAnsi="Tahoma" w:cs="Tahoma"/>
          <w:i/>
        </w:rPr>
      </w:pPr>
      <w:r w:rsidRPr="00AA61FA">
        <w:rPr>
          <w:rFonts w:ascii="Tahoma" w:hAnsi="Tahoma" w:cs="Tahoma"/>
          <w:i/>
        </w:rPr>
        <w:t>d)</w:t>
      </w:r>
      <w:r w:rsidRPr="00AA61FA">
        <w:rPr>
          <w:rFonts w:ascii="Tahoma" w:hAnsi="Tahoma" w:cs="Tahoma"/>
          <w:i/>
        </w:rPr>
        <w:tab/>
        <w:t>sytuacji ekonomicznej i finansowej.</w:t>
      </w:r>
    </w:p>
    <w:p w:rsidR="00AA61FA" w:rsidRPr="00AA61FA" w:rsidRDefault="00AA61FA" w:rsidP="00AA61FA">
      <w:pPr>
        <w:widowControl/>
        <w:spacing w:line="360" w:lineRule="auto"/>
        <w:ind w:left="284" w:hanging="284"/>
        <w:rPr>
          <w:rFonts w:ascii="Tahoma" w:hAnsi="Tahoma" w:cs="Tahoma"/>
          <w:i/>
          <w:sz w:val="18"/>
          <w:szCs w:val="18"/>
        </w:rPr>
      </w:pPr>
    </w:p>
    <w:p w:rsidR="00AA61FA" w:rsidRPr="00AA61FA" w:rsidRDefault="00AA61FA" w:rsidP="00AA61FA">
      <w:pPr>
        <w:widowControl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Data.............................................</w:t>
      </w:r>
      <w:r w:rsidRPr="00AA61FA">
        <w:rPr>
          <w:rFonts w:ascii="Tahoma" w:hAnsi="Tahoma" w:cs="Tahoma"/>
          <w:sz w:val="18"/>
          <w:szCs w:val="18"/>
        </w:rPr>
        <w:tab/>
        <w:t xml:space="preserve"> </w:t>
      </w:r>
    </w:p>
    <w:p w:rsidR="00AA61FA" w:rsidRPr="00AA61FA" w:rsidRDefault="00AA61FA" w:rsidP="00AA61FA">
      <w:pPr>
        <w:widowControl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AA61FA" w:rsidRPr="00AA61FA" w:rsidRDefault="00AA61FA" w:rsidP="00AA61FA">
      <w:pPr>
        <w:widowControl/>
        <w:spacing w:line="360" w:lineRule="auto"/>
        <w:ind w:left="5040"/>
        <w:jc w:val="both"/>
        <w:rPr>
          <w:rFonts w:ascii="Tahoma" w:hAnsi="Tahoma" w:cs="Tahoma"/>
          <w:sz w:val="18"/>
          <w:szCs w:val="18"/>
        </w:rPr>
      </w:pPr>
      <w:r w:rsidRPr="00AA61FA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8"/>
          <w:szCs w:val="18"/>
        </w:rPr>
        <w:tab/>
      </w:r>
      <w:r w:rsidRPr="00AA61FA">
        <w:rPr>
          <w:rFonts w:ascii="Tahoma" w:hAnsi="Tahoma" w:cs="Tahoma"/>
          <w:sz w:val="16"/>
          <w:szCs w:val="16"/>
        </w:rPr>
        <w:t xml:space="preserve"> (</w:t>
      </w:r>
      <w:r w:rsidRPr="00AA61FA">
        <w:rPr>
          <w:rFonts w:ascii="Tahoma" w:hAnsi="Tahoma" w:cs="Tahoma"/>
          <w:i/>
          <w:sz w:val="16"/>
          <w:szCs w:val="16"/>
        </w:rPr>
        <w:t xml:space="preserve">podpis osoby uprawnionej do występowania </w:t>
      </w:r>
    </w:p>
    <w:p w:rsidR="00AA61FA" w:rsidRPr="00AA61FA" w:rsidRDefault="00AA61FA" w:rsidP="00AA61FA">
      <w:pPr>
        <w:widowControl/>
        <w:ind w:left="4320" w:firstLine="720"/>
        <w:jc w:val="both"/>
        <w:rPr>
          <w:rFonts w:ascii="Tahoma" w:hAnsi="Tahoma" w:cs="Tahoma"/>
          <w:i/>
          <w:sz w:val="16"/>
          <w:szCs w:val="16"/>
        </w:rPr>
      </w:pPr>
      <w:r w:rsidRPr="00AA61FA">
        <w:rPr>
          <w:rFonts w:ascii="Tahoma" w:hAnsi="Tahoma" w:cs="Tahoma"/>
          <w:i/>
          <w:sz w:val="16"/>
          <w:szCs w:val="16"/>
        </w:rPr>
        <w:t xml:space="preserve">   w imieniu wykonawcy)</w:t>
      </w:r>
    </w:p>
    <w:p w:rsidR="00AA61FA" w:rsidRPr="00AA61FA" w:rsidRDefault="00AA61FA" w:rsidP="00AA61FA">
      <w:pPr>
        <w:widowControl/>
        <w:jc w:val="both"/>
        <w:rPr>
          <w:rFonts w:ascii="Tahoma" w:hAnsi="Tahoma" w:cs="Tahoma"/>
          <w:i/>
          <w:sz w:val="18"/>
          <w:szCs w:val="18"/>
        </w:rPr>
      </w:pP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56" w:rsidRDefault="00AA5D56" w:rsidP="002123EE">
      <w:r>
        <w:separator/>
      </w:r>
    </w:p>
  </w:endnote>
  <w:endnote w:type="continuationSeparator" w:id="0">
    <w:p w:rsidR="00AA5D56" w:rsidRDefault="00AA5D56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56" w:rsidRDefault="00AA5D56" w:rsidP="002123EE">
      <w:r>
        <w:separator/>
      </w:r>
    </w:p>
  </w:footnote>
  <w:footnote w:type="continuationSeparator" w:id="0">
    <w:p w:rsidR="00AA5D56" w:rsidRDefault="00AA5D56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C44544">
      <w:rPr>
        <w:rFonts w:ascii="Calibri" w:eastAsia="Calibri" w:hAnsi="Calibri"/>
        <w:sz w:val="22"/>
        <w:szCs w:val="22"/>
        <w:lang w:eastAsia="en-US"/>
      </w:rPr>
      <w:t>27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AA61FA">
      <w:rPr>
        <w:rFonts w:ascii="Tahoma" w:hAnsi="Tahoma" w:cs="Tahoma"/>
        <w:i/>
      </w:rPr>
      <w:t>2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2123EE"/>
    <w:rsid w:val="005400D0"/>
    <w:rsid w:val="00AA5D56"/>
    <w:rsid w:val="00AA61FA"/>
    <w:rsid w:val="00BF10DE"/>
    <w:rsid w:val="00BF3178"/>
    <w:rsid w:val="00C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61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61F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4</cp:revision>
  <cp:lastPrinted>2013-07-15T13:00:00Z</cp:lastPrinted>
  <dcterms:created xsi:type="dcterms:W3CDTF">2013-07-15T13:00:00Z</dcterms:created>
  <dcterms:modified xsi:type="dcterms:W3CDTF">2013-07-15T18:57:00Z</dcterms:modified>
</cp:coreProperties>
</file>