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2123EE" w:rsidRPr="00545D95" w:rsidRDefault="002123EE" w:rsidP="00E148C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2123EE" w:rsidRPr="00B7619A" w:rsidRDefault="002123EE" w:rsidP="002123EE">
      <w:pPr>
        <w:widowControl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wykazie należy </w:t>
      </w:r>
      <w:r w:rsidRPr="00B7619A">
        <w:rPr>
          <w:rFonts w:ascii="Arial" w:hAnsi="Arial" w:cs="Arial"/>
          <w:i/>
          <w:sz w:val="22"/>
          <w:szCs w:val="22"/>
        </w:rPr>
        <w:t xml:space="preserve">wpisać usługi informatyczne podobne do przedmiotu zamówienia </w:t>
      </w:r>
      <w:proofErr w:type="spellStart"/>
      <w:r w:rsidRPr="00B7619A">
        <w:rPr>
          <w:rFonts w:ascii="Arial" w:hAnsi="Arial" w:cs="Arial"/>
          <w:i/>
          <w:sz w:val="22"/>
          <w:szCs w:val="22"/>
        </w:rPr>
        <w:t>tj</w:t>
      </w:r>
      <w:proofErr w:type="spellEnd"/>
      <w:r w:rsidRPr="00B7619A">
        <w:rPr>
          <w:rFonts w:ascii="Arial" w:hAnsi="Arial" w:cs="Arial"/>
          <w:i/>
          <w:sz w:val="22"/>
          <w:szCs w:val="22"/>
        </w:rPr>
        <w:t xml:space="preserve"> tożsame usługi </w:t>
      </w:r>
      <w:r w:rsidRPr="00A812AA">
        <w:rPr>
          <w:rFonts w:ascii="Arial" w:hAnsi="Arial" w:cs="Arial"/>
          <w:i/>
          <w:sz w:val="22"/>
          <w:szCs w:val="22"/>
        </w:rPr>
        <w:t xml:space="preserve">online lub sprzedaż programów </w:t>
      </w:r>
      <w:proofErr w:type="spellStart"/>
      <w:r w:rsidRPr="00A812AA">
        <w:rPr>
          <w:rFonts w:ascii="Arial" w:hAnsi="Arial" w:cs="Arial"/>
          <w:i/>
          <w:sz w:val="22"/>
          <w:szCs w:val="22"/>
        </w:rPr>
        <w:t>offline</w:t>
      </w:r>
      <w:proofErr w:type="spellEnd"/>
      <w:r w:rsidRPr="00B7619A">
        <w:rPr>
          <w:rFonts w:ascii="Arial" w:hAnsi="Arial" w:cs="Arial"/>
          <w:i/>
          <w:sz w:val="22"/>
          <w:szCs w:val="22"/>
        </w:rPr>
        <w:t xml:space="preserve"> o wartości co najmniej 500 000 zł</w:t>
      </w:r>
    </w:p>
    <w:p w:rsidR="002123EE" w:rsidRPr="00D86460" w:rsidRDefault="002123EE" w:rsidP="002123EE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  <w:r w:rsidRPr="00D86460">
        <w:rPr>
          <w:rFonts w:ascii="Arial" w:hAnsi="Arial" w:cs="Arial"/>
          <w:i/>
          <w:sz w:val="22"/>
          <w:szCs w:val="22"/>
        </w:rPr>
        <w:t>Do wykazu należy dołączyć do</w:t>
      </w:r>
      <w:r>
        <w:rPr>
          <w:rFonts w:ascii="Arial" w:hAnsi="Arial" w:cs="Arial"/>
          <w:i/>
          <w:sz w:val="22"/>
          <w:szCs w:val="22"/>
        </w:rPr>
        <w:t>wody</w:t>
      </w:r>
      <w:r w:rsidRPr="00D86460">
        <w:rPr>
          <w:rFonts w:ascii="Arial" w:hAnsi="Arial" w:cs="Arial"/>
          <w:i/>
          <w:sz w:val="22"/>
          <w:szCs w:val="22"/>
        </w:rPr>
        <w:t xml:space="preserve"> potwierdzające, że usługi wskazane w wykazie zostały wykonane należycie (np.: referencje, protokoły odbioru).</w:t>
      </w:r>
    </w:p>
    <w:p w:rsidR="002123EE" w:rsidRPr="00D86460" w:rsidRDefault="002123EE" w:rsidP="002123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2123EE" w:rsidRPr="006F4D87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BF" w:rsidRDefault="002D54BF" w:rsidP="002123EE">
      <w:r>
        <w:separator/>
      </w:r>
    </w:p>
  </w:endnote>
  <w:endnote w:type="continuationSeparator" w:id="0">
    <w:p w:rsidR="002D54BF" w:rsidRDefault="002D54BF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BF" w:rsidRDefault="002D54BF" w:rsidP="002123EE">
      <w:r>
        <w:separator/>
      </w:r>
    </w:p>
  </w:footnote>
  <w:footnote w:type="continuationSeparator" w:id="0">
    <w:p w:rsidR="002D54BF" w:rsidRDefault="002D54BF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>
      <w:rPr>
        <w:rFonts w:ascii="Calibri" w:eastAsia="Calibri" w:hAnsi="Calibri"/>
        <w:sz w:val="22"/>
        <w:szCs w:val="22"/>
        <w:lang w:eastAsia="en-US"/>
      </w:rPr>
      <w:t>23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>
      <w:rPr>
        <w:rFonts w:ascii="Tahoma" w:hAnsi="Tahoma" w:cs="Tahoma"/>
        <w:i/>
      </w:rPr>
      <w:t xml:space="preserve">5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2123EE"/>
    <w:rsid w:val="002D54BF"/>
    <w:rsid w:val="005400D0"/>
    <w:rsid w:val="00B93B1C"/>
    <w:rsid w:val="00E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2</cp:revision>
  <cp:lastPrinted>2013-07-15T12:58:00Z</cp:lastPrinted>
  <dcterms:created xsi:type="dcterms:W3CDTF">2013-07-15T12:57:00Z</dcterms:created>
  <dcterms:modified xsi:type="dcterms:W3CDTF">2013-07-15T19:10:00Z</dcterms:modified>
</cp:coreProperties>
</file>