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87E7D" w14:textId="77777777" w:rsidR="00544263" w:rsidRPr="009A7442" w:rsidRDefault="00544263" w:rsidP="00544263">
      <w:pPr>
        <w:pStyle w:val="Tytu"/>
        <w:rPr>
          <w:rFonts w:ascii="Calibri" w:hAnsi="Calibri"/>
          <w:b/>
          <w:color w:val="000000"/>
          <w:sz w:val="22"/>
          <w:szCs w:val="22"/>
        </w:rPr>
      </w:pPr>
      <w:r w:rsidRPr="009A7442">
        <w:rPr>
          <w:rFonts w:ascii="Calibri" w:hAnsi="Calibri"/>
          <w:b/>
          <w:color w:val="000000"/>
          <w:sz w:val="22"/>
          <w:szCs w:val="22"/>
        </w:rPr>
        <w:t xml:space="preserve">UMOWA Nr …………….. </w:t>
      </w:r>
    </w:p>
    <w:p w14:paraId="78698B0D" w14:textId="77777777" w:rsidR="00544263" w:rsidRPr="009A7442" w:rsidRDefault="00544263" w:rsidP="00544263">
      <w:pPr>
        <w:pStyle w:val="Tytu"/>
        <w:jc w:val="left"/>
        <w:rPr>
          <w:rFonts w:ascii="Calibri" w:hAnsi="Calibri"/>
          <w:color w:val="000000"/>
          <w:sz w:val="22"/>
          <w:szCs w:val="22"/>
        </w:rPr>
      </w:pPr>
    </w:p>
    <w:p w14:paraId="0408657E" w14:textId="69897C78" w:rsidR="00544263" w:rsidRPr="00825D10" w:rsidRDefault="00544263" w:rsidP="00825D10">
      <w:pPr>
        <w:spacing w:after="0" w:line="240" w:lineRule="auto"/>
        <w:rPr>
          <w:color w:val="000000"/>
        </w:rPr>
      </w:pPr>
      <w:r w:rsidRPr="009A7442">
        <w:rPr>
          <w:color w:val="000000"/>
        </w:rPr>
        <w:t>Zawarta w dniu ……………</w:t>
      </w:r>
      <w:r w:rsidR="007D3A27">
        <w:rPr>
          <w:color w:val="000000"/>
        </w:rPr>
        <w:t xml:space="preserve"> </w:t>
      </w:r>
      <w:r w:rsidRPr="009A7442">
        <w:rPr>
          <w:color w:val="000000"/>
        </w:rPr>
        <w:t>2013r. , w Opolu</w:t>
      </w:r>
      <w:r w:rsidR="00825D10">
        <w:rPr>
          <w:color w:val="000000"/>
        </w:rPr>
        <w:t xml:space="preserve"> </w:t>
      </w:r>
      <w:r w:rsidRPr="009A7442">
        <w:t>pomiędzy:</w:t>
      </w:r>
    </w:p>
    <w:p w14:paraId="512A3850" w14:textId="77777777" w:rsidR="00544263" w:rsidRPr="009A7442" w:rsidRDefault="00544263" w:rsidP="00544263">
      <w:pPr>
        <w:pStyle w:val="pkt"/>
        <w:spacing w:before="0" w:after="0"/>
        <w:ind w:left="0" w:firstLine="0"/>
        <w:rPr>
          <w:rFonts w:ascii="Calibri" w:hAnsi="Calibri"/>
          <w:sz w:val="22"/>
          <w:szCs w:val="22"/>
        </w:rPr>
      </w:pPr>
      <w:r w:rsidRPr="009A7442">
        <w:rPr>
          <w:rFonts w:ascii="Calibri" w:hAnsi="Calibri"/>
          <w:color w:val="000000"/>
          <w:sz w:val="22"/>
          <w:szCs w:val="22"/>
        </w:rPr>
        <w:t xml:space="preserve">1. </w:t>
      </w:r>
      <w:r w:rsidRPr="009A7442">
        <w:rPr>
          <w:rFonts w:ascii="Calibri" w:hAnsi="Calibri"/>
          <w:sz w:val="22"/>
          <w:szCs w:val="22"/>
        </w:rPr>
        <w:t>REGIONALNYM CENTRUM ROZWOJU EDUKACJI z siedzibą w Opolu, ul. Głogowska 27, NIP: 7543063497, reprezentowanym przez:</w:t>
      </w:r>
    </w:p>
    <w:p w14:paraId="5BBF2EFA" w14:textId="77777777" w:rsidR="00544263" w:rsidRPr="009A7442" w:rsidRDefault="00544263" w:rsidP="00544263">
      <w:pPr>
        <w:pStyle w:val="pkt"/>
        <w:spacing w:before="0" w:after="0"/>
        <w:ind w:left="0" w:firstLine="0"/>
        <w:rPr>
          <w:rFonts w:ascii="Calibri" w:hAnsi="Calibri"/>
          <w:sz w:val="22"/>
          <w:szCs w:val="22"/>
        </w:rPr>
      </w:pPr>
      <w:r w:rsidRPr="009A7442">
        <w:rPr>
          <w:rFonts w:ascii="Calibri" w:hAnsi="Calibri"/>
          <w:sz w:val="22"/>
          <w:szCs w:val="22"/>
        </w:rPr>
        <w:t>mgr Lesława Tomczaka – Dyrektora</w:t>
      </w:r>
    </w:p>
    <w:p w14:paraId="507A0576" w14:textId="77777777" w:rsidR="00544263" w:rsidRPr="009A7442" w:rsidRDefault="00544263" w:rsidP="00544263">
      <w:pPr>
        <w:pStyle w:val="pkt"/>
        <w:spacing w:before="0" w:after="0"/>
        <w:ind w:left="0" w:firstLine="0"/>
        <w:rPr>
          <w:rFonts w:ascii="Calibri" w:hAnsi="Calibri"/>
          <w:sz w:val="22"/>
          <w:szCs w:val="22"/>
        </w:rPr>
      </w:pPr>
      <w:r w:rsidRPr="009A7442">
        <w:rPr>
          <w:rFonts w:ascii="Calibri" w:hAnsi="Calibri"/>
          <w:sz w:val="22"/>
          <w:szCs w:val="22"/>
        </w:rPr>
        <w:t xml:space="preserve">zwanym dalej </w:t>
      </w:r>
      <w:r w:rsidRPr="000F0681">
        <w:rPr>
          <w:rFonts w:ascii="Calibri" w:hAnsi="Calibri"/>
          <w:sz w:val="22"/>
          <w:szCs w:val="22"/>
        </w:rPr>
        <w:t>Zamawiającym,</w:t>
      </w:r>
    </w:p>
    <w:p w14:paraId="74305522" w14:textId="77777777" w:rsidR="00544263" w:rsidRPr="009A7442" w:rsidRDefault="00544263" w:rsidP="00544263">
      <w:pPr>
        <w:spacing w:line="240" w:lineRule="auto"/>
      </w:pPr>
      <w:r w:rsidRPr="009A7442">
        <w:t>a:</w:t>
      </w:r>
    </w:p>
    <w:p w14:paraId="043727B7" w14:textId="5E1F8920" w:rsidR="00544263" w:rsidRPr="009A7442" w:rsidRDefault="00544263" w:rsidP="00941FBF">
      <w:pPr>
        <w:pStyle w:val="Bezodstpw"/>
        <w:jc w:val="both"/>
      </w:pPr>
      <w:r w:rsidRPr="009A7442">
        <w:t xml:space="preserve">2. </w:t>
      </w:r>
      <w:r w:rsidR="009C4F43">
        <w:t xml:space="preserve">………………………………………………. z siedzibą w …………., przy ul. …………………, wpisaną do Krajowego Rejestru Sądowego pod numerem …………………….. w Rejestrze Przedsiębiorców/ </w:t>
      </w:r>
      <w:proofErr w:type="spellStart"/>
      <w:r w:rsidR="009C4F43">
        <w:t>wpisan</w:t>
      </w:r>
      <w:proofErr w:type="spellEnd"/>
      <w:r w:rsidR="009C4F43">
        <w:t>/ą/</w:t>
      </w:r>
      <w:proofErr w:type="spellStart"/>
      <w:r w:rsidR="009C4F43">
        <w:t>ym</w:t>
      </w:r>
      <w:proofErr w:type="spellEnd"/>
      <w:r w:rsidR="009C4F43">
        <w:t>/ do Centralnej Ewidencji i Informacji o Działalności Gospodarczej , reprezentowaną/</w:t>
      </w:r>
      <w:proofErr w:type="spellStart"/>
      <w:r w:rsidR="009C4F43">
        <w:t>ym</w:t>
      </w:r>
      <w:proofErr w:type="spellEnd"/>
      <w:r w:rsidR="009C4F43">
        <w:t>/ przez ……………………………………….., zwanym dalej „Wykonawcą”,</w:t>
      </w:r>
    </w:p>
    <w:p w14:paraId="52FB56CB" w14:textId="77777777" w:rsidR="008C0C49" w:rsidRPr="008C0C49" w:rsidRDefault="008C0C49" w:rsidP="008C0C49">
      <w:pPr>
        <w:pStyle w:val="Tekstpodstawowy"/>
        <w:jc w:val="both"/>
        <w:rPr>
          <w:rFonts w:asciiTheme="minorHAnsi" w:eastAsiaTheme="minorHAnsi" w:hAnsiTheme="minorHAnsi" w:cstheme="minorBidi"/>
          <w:sz w:val="22"/>
          <w:szCs w:val="22"/>
        </w:rPr>
      </w:pPr>
      <w:r w:rsidRPr="008C0C49">
        <w:rPr>
          <w:rFonts w:asciiTheme="minorHAnsi" w:eastAsiaTheme="minorHAnsi" w:hAnsiTheme="minorHAnsi" w:cstheme="minorBidi"/>
          <w:sz w:val="22"/>
          <w:szCs w:val="22"/>
        </w:rPr>
        <w:t>w wyniku wyboru Wykonawcy w postępowaniu o udzielenie zamówienia publicznego w trybie przetargu nieograniczonego. na podstawie art. 10</w:t>
      </w:r>
      <w:r w:rsidR="00A01BCA">
        <w:rPr>
          <w:rFonts w:asciiTheme="minorHAnsi" w:eastAsiaTheme="minorHAnsi" w:hAnsiTheme="minorHAnsi" w:cstheme="minorBidi"/>
          <w:sz w:val="22"/>
          <w:szCs w:val="22"/>
        </w:rPr>
        <w:t xml:space="preserve"> ust. 1.</w:t>
      </w:r>
      <w:r w:rsidRPr="008C0C49">
        <w:rPr>
          <w:rFonts w:asciiTheme="minorHAnsi" w:eastAsiaTheme="minorHAnsi" w:hAnsiTheme="minorHAnsi" w:cstheme="minorBidi"/>
          <w:sz w:val="22"/>
          <w:szCs w:val="22"/>
        </w:rPr>
        <w:t xml:space="preserve"> oraz 39-46 ustawy z dnia 29 stycznia 2004 r. Prawo zamówień publicznych (tekst jedn.: Dz. U. z 2010 r., Nr 113, poz. 759, z </w:t>
      </w:r>
      <w:proofErr w:type="spellStart"/>
      <w:r w:rsidRPr="008C0C49">
        <w:rPr>
          <w:rFonts w:asciiTheme="minorHAnsi" w:eastAsiaTheme="minorHAnsi" w:hAnsiTheme="minorHAnsi" w:cstheme="minorBidi"/>
          <w:sz w:val="22"/>
          <w:szCs w:val="22"/>
        </w:rPr>
        <w:t>późn</w:t>
      </w:r>
      <w:proofErr w:type="spellEnd"/>
      <w:r w:rsidRPr="008C0C49">
        <w:rPr>
          <w:rFonts w:asciiTheme="minorHAnsi" w:eastAsiaTheme="minorHAnsi" w:hAnsiTheme="minorHAnsi" w:cstheme="minorBidi"/>
          <w:sz w:val="22"/>
          <w:szCs w:val="22"/>
        </w:rPr>
        <w:t>. zm.), została zawarta umowa o następującej treści:</w:t>
      </w:r>
    </w:p>
    <w:p w14:paraId="0F3D963F" w14:textId="77777777" w:rsidR="00544263" w:rsidRPr="00061A3C" w:rsidRDefault="00544263" w:rsidP="00544263">
      <w:pPr>
        <w:jc w:val="center"/>
        <w:rPr>
          <w:b/>
        </w:rPr>
      </w:pPr>
      <w:r w:rsidRPr="00061A3C">
        <w:rPr>
          <w:b/>
        </w:rPr>
        <w:t>§ 1</w:t>
      </w:r>
    </w:p>
    <w:p w14:paraId="62211749" w14:textId="022F5CE5" w:rsidR="00716C41" w:rsidRPr="00061A3C" w:rsidRDefault="00716C41" w:rsidP="00AB708C">
      <w:pPr>
        <w:pStyle w:val="Akapitzlist"/>
        <w:numPr>
          <w:ilvl w:val="0"/>
          <w:numId w:val="1"/>
        </w:numPr>
        <w:ind w:left="284" w:hanging="284"/>
        <w:jc w:val="both"/>
      </w:pPr>
      <w:r w:rsidRPr="00061A3C">
        <w:t>Przedmiot</w:t>
      </w:r>
      <w:r w:rsidR="002D4A44" w:rsidRPr="00061A3C">
        <w:t>em</w:t>
      </w:r>
      <w:r w:rsidRPr="00061A3C">
        <w:t xml:space="preserve"> zamówienia </w:t>
      </w:r>
      <w:r w:rsidR="000E2F16" w:rsidRPr="00061A3C">
        <w:t>jest usługa</w:t>
      </w:r>
      <w:r w:rsidRPr="00061A3C">
        <w:t xml:space="preserve"> </w:t>
      </w:r>
      <w:r w:rsidR="000E2F16" w:rsidRPr="00061A3C">
        <w:t xml:space="preserve">polegająca na zaprojektowaniu, wykonaniu i uruchomieniu platformy online </w:t>
      </w:r>
      <w:r w:rsidR="00BA43F8" w:rsidRPr="00061A3C">
        <w:t xml:space="preserve">dostępnej </w:t>
      </w:r>
      <w:r w:rsidR="008C3FE0" w:rsidRPr="00061A3C">
        <w:t xml:space="preserve">przez przeglądarkę internetową wraz </w:t>
      </w:r>
      <w:r w:rsidR="000E2F16" w:rsidRPr="00061A3C">
        <w:t xml:space="preserve"> z opieką informatyczną oraz dostarczeniu programu </w:t>
      </w:r>
      <w:proofErr w:type="spellStart"/>
      <w:r w:rsidR="000E2F16" w:rsidRPr="00061A3C">
        <w:t>offline</w:t>
      </w:r>
      <w:proofErr w:type="spellEnd"/>
      <w:r w:rsidR="000E2F16" w:rsidRPr="00061A3C">
        <w:t xml:space="preserve"> do badań w obszarze kompetencji przyrodniczo-humanistycznych uczniów szkół podstawowych</w:t>
      </w:r>
      <w:r w:rsidR="008C3FE0" w:rsidRPr="00061A3C">
        <w:t xml:space="preserve"> i</w:t>
      </w:r>
      <w:r w:rsidR="000E2F16" w:rsidRPr="00061A3C">
        <w:t xml:space="preserve"> przygotowanie </w:t>
      </w:r>
      <w:r w:rsidR="008C3FE0" w:rsidRPr="00061A3C">
        <w:t xml:space="preserve">oraz </w:t>
      </w:r>
      <w:r w:rsidR="000E2F16" w:rsidRPr="00061A3C">
        <w:t xml:space="preserve">realizacja szkoleń z wykorzystania platformy online i </w:t>
      </w:r>
      <w:r w:rsidR="002D4A44" w:rsidRPr="00061A3C">
        <w:t xml:space="preserve">programów </w:t>
      </w:r>
      <w:proofErr w:type="spellStart"/>
      <w:r w:rsidR="000E2F16" w:rsidRPr="00061A3C">
        <w:t>offline</w:t>
      </w:r>
      <w:proofErr w:type="spellEnd"/>
      <w:r w:rsidR="000E2F16" w:rsidRPr="00061A3C">
        <w:t xml:space="preserve"> dla </w:t>
      </w:r>
      <w:r w:rsidR="00CC1924" w:rsidRPr="00061A3C">
        <w:t>60 grup szkoleniowych</w:t>
      </w:r>
      <w:r w:rsidR="008C3FE0" w:rsidRPr="00061A3C">
        <w:t xml:space="preserve"> w ramach</w:t>
      </w:r>
      <w:r w:rsidR="0086177A">
        <w:t xml:space="preserve"> </w:t>
      </w:r>
      <w:r w:rsidR="000E2F16" w:rsidRPr="00061A3C">
        <w:t>projektu pn. „Fascynujący świat nauki i technologii”, realizowanego ze środków Europejskiego Funduszu Społecznego w ramach Progr</w:t>
      </w:r>
      <w:r w:rsidR="00AB708C" w:rsidRPr="00061A3C">
        <w:t>amu Operacyjnego Kapitał Ludzki</w:t>
      </w:r>
      <w:r w:rsidR="001A350B" w:rsidRPr="00061A3C">
        <w:t>. Przedmiot zamówienia realizowany jest w</w:t>
      </w:r>
      <w:r w:rsidRPr="00061A3C">
        <w:t xml:space="preserve"> następujących etapach:</w:t>
      </w:r>
    </w:p>
    <w:p w14:paraId="73E2C5CB" w14:textId="2DEF2FA5" w:rsidR="004B0066" w:rsidRPr="00061A3C" w:rsidRDefault="00716C41" w:rsidP="005648A4">
      <w:pPr>
        <w:pStyle w:val="Akapitzlist"/>
        <w:numPr>
          <w:ilvl w:val="1"/>
          <w:numId w:val="1"/>
        </w:numPr>
        <w:ind w:hanging="437"/>
        <w:jc w:val="both"/>
      </w:pPr>
      <w:r w:rsidRPr="00061A3C">
        <w:t xml:space="preserve">Etap I </w:t>
      </w:r>
      <w:r w:rsidR="00DA11E7" w:rsidRPr="00061A3C">
        <w:t>–</w:t>
      </w:r>
      <w:r w:rsidRPr="00061A3C">
        <w:t xml:space="preserve"> </w:t>
      </w:r>
      <w:r w:rsidR="00DA11E7" w:rsidRPr="00061A3C">
        <w:t xml:space="preserve">realizowany </w:t>
      </w:r>
      <w:r w:rsidR="00A20C98" w:rsidRPr="00061A3C">
        <w:t>w</w:t>
      </w:r>
      <w:r w:rsidR="00DA11E7" w:rsidRPr="00061A3C">
        <w:t xml:space="preserve"> okresie od dnia podpisania umowy do </w:t>
      </w:r>
      <w:r w:rsidR="004B0066" w:rsidRPr="00061A3C">
        <w:t>40 dnia od podpisania umowy:</w:t>
      </w:r>
    </w:p>
    <w:p w14:paraId="62B04C95" w14:textId="77777777" w:rsidR="009E4354" w:rsidRPr="00061A3C" w:rsidRDefault="004B0066" w:rsidP="005C1C76">
      <w:pPr>
        <w:pStyle w:val="Akapitzlist"/>
        <w:numPr>
          <w:ilvl w:val="0"/>
          <w:numId w:val="49"/>
        </w:numPr>
        <w:jc w:val="both"/>
      </w:pPr>
      <w:r w:rsidRPr="00061A3C">
        <w:t>wykonanie usługi uruchomienia platformy online,</w:t>
      </w:r>
    </w:p>
    <w:p w14:paraId="7CE772F8" w14:textId="77777777" w:rsidR="009E4354" w:rsidRPr="00061A3C" w:rsidRDefault="004B0066" w:rsidP="005C1C76">
      <w:pPr>
        <w:pStyle w:val="Akapitzlist"/>
        <w:numPr>
          <w:ilvl w:val="0"/>
          <w:numId w:val="49"/>
        </w:numPr>
        <w:jc w:val="both"/>
      </w:pPr>
      <w:r w:rsidRPr="00061A3C">
        <w:t xml:space="preserve">dostarczenie do siedziby Zamawiającego 400 zestawów programów </w:t>
      </w:r>
      <w:proofErr w:type="spellStart"/>
      <w:r w:rsidRPr="00061A3C">
        <w:t>offline</w:t>
      </w:r>
      <w:proofErr w:type="spellEnd"/>
      <w:r w:rsidRPr="00061A3C">
        <w:t>,</w:t>
      </w:r>
      <w:r w:rsidR="009E4354" w:rsidRPr="00061A3C">
        <w:t xml:space="preserve"> </w:t>
      </w:r>
    </w:p>
    <w:p w14:paraId="5DA581A4" w14:textId="193E3E3B" w:rsidR="009E4354" w:rsidRPr="00061A3C" w:rsidRDefault="009E4354" w:rsidP="005C1C76">
      <w:pPr>
        <w:pStyle w:val="Akapitzlist"/>
        <w:numPr>
          <w:ilvl w:val="0"/>
          <w:numId w:val="49"/>
        </w:numPr>
        <w:jc w:val="both"/>
      </w:pPr>
      <w:r w:rsidRPr="00061A3C">
        <w:t>opracowanie w języku polskim „instrukcji obsługi platformy online”, która będzie zawierała opis wszystkich aspektów niezbędnych do prawidłowego administrowania platformą online. Instrukcja będzie zawierała pełny opis operacji dla wszystkich rodzajów użytkowników.</w:t>
      </w:r>
    </w:p>
    <w:p w14:paraId="6DD0F0A1" w14:textId="55422F5B" w:rsidR="009E4354" w:rsidRPr="00061A3C" w:rsidRDefault="009E4354" w:rsidP="005C1C76">
      <w:pPr>
        <w:pStyle w:val="Akapitzlist"/>
        <w:numPr>
          <w:ilvl w:val="0"/>
          <w:numId w:val="49"/>
        </w:numPr>
        <w:jc w:val="both"/>
      </w:pPr>
      <w:r w:rsidRPr="00061A3C">
        <w:t xml:space="preserve">opracowanie w języku polskim „instrukcji obsługi programu </w:t>
      </w:r>
      <w:proofErr w:type="spellStart"/>
      <w:r w:rsidRPr="00061A3C">
        <w:t>offline</w:t>
      </w:r>
      <w:proofErr w:type="spellEnd"/>
      <w:r w:rsidRPr="00061A3C">
        <w:t xml:space="preserve">”, która będzie zawierała opis wszystkich aspektów niezbędnych do prawidłowego administrowania </w:t>
      </w:r>
      <w:r w:rsidR="002D4A44" w:rsidRPr="00061A3C">
        <w:t xml:space="preserve">programami </w:t>
      </w:r>
      <w:proofErr w:type="spellStart"/>
      <w:r w:rsidR="002D4A44" w:rsidRPr="00061A3C">
        <w:t>offline</w:t>
      </w:r>
      <w:proofErr w:type="spellEnd"/>
      <w:r w:rsidRPr="00061A3C">
        <w:t>.</w:t>
      </w:r>
    </w:p>
    <w:p w14:paraId="271BC86E" w14:textId="4C038A02" w:rsidR="004B0066" w:rsidRPr="00061A3C" w:rsidRDefault="009E4354" w:rsidP="005C1C76">
      <w:pPr>
        <w:pStyle w:val="Akapitzlist"/>
        <w:numPr>
          <w:ilvl w:val="0"/>
          <w:numId w:val="49"/>
        </w:numPr>
        <w:jc w:val="both"/>
      </w:pPr>
      <w:r w:rsidRPr="00061A3C">
        <w:t>wykonanie opracowania graficznego do platformy online (</w:t>
      </w:r>
      <w:r w:rsidRPr="0086177A">
        <w:t xml:space="preserve">platforma online i </w:t>
      </w:r>
      <w:r w:rsidRPr="00061A3C">
        <w:t>program</w:t>
      </w:r>
      <w:r w:rsidRPr="0086177A">
        <w:t xml:space="preserve"> </w:t>
      </w:r>
      <w:proofErr w:type="spellStart"/>
      <w:r w:rsidRPr="0086177A">
        <w:t>offline</w:t>
      </w:r>
      <w:proofErr w:type="spellEnd"/>
      <w:r w:rsidRPr="0086177A">
        <w:t xml:space="preserve"> korespondują</w:t>
      </w:r>
      <w:r w:rsidR="00A20C98" w:rsidRPr="0086177A">
        <w:t>cych</w:t>
      </w:r>
      <w:r w:rsidRPr="0086177A">
        <w:t xml:space="preserve"> ze sobą graficznie)</w:t>
      </w:r>
      <w:r w:rsidR="007D0F0D" w:rsidRPr="00061A3C">
        <w:t>.</w:t>
      </w:r>
    </w:p>
    <w:p w14:paraId="725A2B2B" w14:textId="58593D6D" w:rsidR="009E4354" w:rsidRPr="00061A3C" w:rsidRDefault="009E4354" w:rsidP="005C1C76">
      <w:pPr>
        <w:pStyle w:val="Akapitzlist"/>
        <w:numPr>
          <w:ilvl w:val="0"/>
          <w:numId w:val="49"/>
        </w:numPr>
        <w:jc w:val="both"/>
      </w:pPr>
      <w:r w:rsidRPr="00061A3C">
        <w:t xml:space="preserve">przeprowadzenie szkoleń stanowiskowych w siedzibie Zamawiającego dla </w:t>
      </w:r>
      <w:r w:rsidR="00EC5E4F" w:rsidRPr="00061A3C">
        <w:t xml:space="preserve">12 </w:t>
      </w:r>
      <w:r w:rsidR="00CC1924" w:rsidRPr="00061A3C">
        <w:t>grup szkoleniowych</w:t>
      </w:r>
      <w:r w:rsidRPr="00061A3C">
        <w:t>, biorących udział w projekcie pn. „Fascynujący świat nauki i technologii” i będących pracownikami szkół podstawowych z terenu województwa Opolskiego</w:t>
      </w:r>
      <w:r w:rsidR="001A350B" w:rsidRPr="00061A3C">
        <w:t xml:space="preserve"> lub personelem projektu</w:t>
      </w:r>
      <w:r w:rsidRPr="00061A3C">
        <w:t>. Szkolenie będzie obejmowało obsługę platformy online</w:t>
      </w:r>
      <w:r w:rsidR="001A350B" w:rsidRPr="00061A3C">
        <w:t xml:space="preserve"> i </w:t>
      </w:r>
      <w:r w:rsidR="00EB7503">
        <w:t> </w:t>
      </w:r>
      <w:r w:rsidRPr="00061A3C">
        <w:t xml:space="preserve">programu </w:t>
      </w:r>
      <w:proofErr w:type="spellStart"/>
      <w:r w:rsidRPr="00061A3C">
        <w:t>offline</w:t>
      </w:r>
      <w:proofErr w:type="spellEnd"/>
      <w:r w:rsidR="007D0F0D" w:rsidRPr="00061A3C">
        <w:t>.</w:t>
      </w:r>
    </w:p>
    <w:p w14:paraId="1DF69CD8" w14:textId="15E977FA" w:rsidR="0054336C" w:rsidRPr="00061A3C" w:rsidRDefault="004B0066" w:rsidP="005648A4">
      <w:pPr>
        <w:pStyle w:val="Akapitzlist"/>
        <w:numPr>
          <w:ilvl w:val="1"/>
          <w:numId w:val="16"/>
        </w:numPr>
        <w:ind w:left="993" w:hanging="426"/>
        <w:jc w:val="both"/>
      </w:pPr>
      <w:r w:rsidRPr="00061A3C">
        <w:t xml:space="preserve">Etap II - </w:t>
      </w:r>
      <w:r w:rsidR="000E2F16" w:rsidRPr="00061A3C">
        <w:t xml:space="preserve">realizowany </w:t>
      </w:r>
      <w:r w:rsidR="00CC1924" w:rsidRPr="00061A3C">
        <w:t>w</w:t>
      </w:r>
      <w:r w:rsidR="000E2F16" w:rsidRPr="00061A3C">
        <w:t xml:space="preserve"> okresie od 41 dnia do 100 dnia od podpisania umowy </w:t>
      </w:r>
      <w:r w:rsidR="0054336C" w:rsidRPr="00061A3C">
        <w:t xml:space="preserve">świadczenia usługi </w:t>
      </w:r>
      <w:r w:rsidR="009E4354" w:rsidRPr="00061A3C">
        <w:t xml:space="preserve">obsługi serwisowej polegającej na obsłudze technicznej i utrzymaniu oraz bieżącej aktualizacji </w:t>
      </w:r>
      <w:r w:rsidR="00A20C98" w:rsidRPr="00061A3C">
        <w:t>platformy</w:t>
      </w:r>
      <w:r w:rsidR="009E4354" w:rsidRPr="00061A3C">
        <w:t xml:space="preserve"> online w celu zapewnienia prawidłowego </w:t>
      </w:r>
      <w:r w:rsidR="00A20C98" w:rsidRPr="00061A3C">
        <w:t xml:space="preserve">jej  </w:t>
      </w:r>
      <w:r w:rsidR="009E4354" w:rsidRPr="00061A3C">
        <w:t>funkcjonowania oraz świadczenie usługi hostingu platformy online.</w:t>
      </w:r>
      <w:r w:rsidR="0054336C" w:rsidRPr="00061A3C">
        <w:t xml:space="preserve"> W ramach Etapu II Wykonawca przeprowadzi szkolenia z obsługi platformy online </w:t>
      </w:r>
      <w:r w:rsidR="00EC5E4F" w:rsidRPr="00061A3C">
        <w:t xml:space="preserve">i </w:t>
      </w:r>
      <w:r w:rsidR="00B30182" w:rsidRPr="00061A3C">
        <w:t xml:space="preserve">programów </w:t>
      </w:r>
      <w:proofErr w:type="spellStart"/>
      <w:r w:rsidR="0054336C" w:rsidRPr="00061A3C">
        <w:t>offline</w:t>
      </w:r>
      <w:proofErr w:type="spellEnd"/>
      <w:r w:rsidR="00EC5E4F" w:rsidRPr="00061A3C">
        <w:t xml:space="preserve"> dla 48 grup </w:t>
      </w:r>
      <w:r w:rsidR="00EC5E4F" w:rsidRPr="00061A3C">
        <w:lastRenderedPageBreak/>
        <w:t>szkoleniowych, biorących udział w projekcie pn. „Fascynujący świat nauki i technologii”</w:t>
      </w:r>
      <w:r w:rsidR="00942A59" w:rsidRPr="00061A3C">
        <w:br/>
      </w:r>
      <w:r w:rsidR="00EC5E4F" w:rsidRPr="00061A3C">
        <w:t xml:space="preserve"> i będących pracownikami szkół podstawowych z terenu województwa Opolskiego lub personelem projektu.</w:t>
      </w:r>
    </w:p>
    <w:p w14:paraId="3E356901" w14:textId="0A6F90C5" w:rsidR="009E4354" w:rsidRPr="00061A3C" w:rsidRDefault="000E2F16" w:rsidP="005C1C76">
      <w:pPr>
        <w:pStyle w:val="Akapitzlist"/>
        <w:numPr>
          <w:ilvl w:val="1"/>
          <w:numId w:val="16"/>
        </w:numPr>
        <w:ind w:left="993" w:hanging="426"/>
        <w:jc w:val="both"/>
      </w:pPr>
      <w:r w:rsidRPr="00061A3C">
        <w:t xml:space="preserve">Etap III - </w:t>
      </w:r>
      <w:r w:rsidR="00AB708C" w:rsidRPr="00061A3C">
        <w:t xml:space="preserve">realizowany </w:t>
      </w:r>
      <w:r w:rsidR="00CC1924" w:rsidRPr="00061A3C">
        <w:t>w</w:t>
      </w:r>
      <w:r w:rsidR="00AB708C" w:rsidRPr="00061A3C">
        <w:t xml:space="preserve"> okresie od 101 dnia podpisania umowy do 25 czerwca 2014 r. </w:t>
      </w:r>
      <w:r w:rsidR="0054336C" w:rsidRPr="00061A3C">
        <w:t>świadczenia usługi obsługi serwisowej polegającej na obsłudze technicznej i utrzymaniu oraz bieżącej aktualizacji platformy online w celu zapewnienia prawidłowego jej  funkcjonowania oraz świadczenie usługi hostingu platformy online</w:t>
      </w:r>
      <w:r w:rsidR="009E4354" w:rsidRPr="00061A3C">
        <w:t>.</w:t>
      </w:r>
    </w:p>
    <w:p w14:paraId="2CAED02C" w14:textId="3AEEB1C0" w:rsidR="00AB708C" w:rsidRPr="00061A3C" w:rsidRDefault="00AB708C" w:rsidP="005C1C76">
      <w:pPr>
        <w:pStyle w:val="Akapitzlist"/>
        <w:numPr>
          <w:ilvl w:val="1"/>
          <w:numId w:val="16"/>
        </w:numPr>
        <w:ind w:left="993" w:hanging="426"/>
        <w:jc w:val="both"/>
      </w:pPr>
      <w:r w:rsidRPr="00061A3C">
        <w:t xml:space="preserve">Etap IV - realizowany </w:t>
      </w:r>
      <w:r w:rsidR="00CC1924" w:rsidRPr="00061A3C">
        <w:t>w</w:t>
      </w:r>
      <w:r w:rsidRPr="00061A3C">
        <w:t xml:space="preserve"> okresie od 15 września 2014 r. do 15 listopada 2014 r. </w:t>
      </w:r>
      <w:r w:rsidR="0054336C" w:rsidRPr="00061A3C">
        <w:t>świadczenia usługi obsługi serwisowej polegającej na obsłudze technicznej i utrzymaniu oraz bieżącej aktualizacji platformy online w celu zapewnienia prawidłowego jej  funkcjonowania oraz świadczenie usługi hostingu platformy online</w:t>
      </w:r>
      <w:r w:rsidRPr="00061A3C">
        <w:t>.</w:t>
      </w:r>
    </w:p>
    <w:p w14:paraId="250A9FCD" w14:textId="1E965A69" w:rsidR="00DA11E7" w:rsidRPr="00061A3C" w:rsidRDefault="00AB708C" w:rsidP="000F0681">
      <w:pPr>
        <w:pStyle w:val="Akapitzlist"/>
        <w:numPr>
          <w:ilvl w:val="0"/>
          <w:numId w:val="1"/>
        </w:numPr>
        <w:ind w:left="284" w:hanging="284"/>
        <w:jc w:val="both"/>
      </w:pPr>
      <w:r w:rsidRPr="00061A3C">
        <w:t>Szczegółowy opis środowiska informatycznego został określony w Załączniku nr</w:t>
      </w:r>
      <w:r w:rsidR="00061A3C">
        <w:t xml:space="preserve"> 1</w:t>
      </w:r>
      <w:r w:rsidRPr="00061A3C">
        <w:t>.</w:t>
      </w:r>
    </w:p>
    <w:p w14:paraId="4E21F6B6" w14:textId="1D4DCBAE" w:rsidR="00EC5E4F" w:rsidRPr="00061A3C" w:rsidRDefault="00EC5E4F" w:rsidP="000F0681">
      <w:pPr>
        <w:pStyle w:val="Akapitzlist"/>
        <w:numPr>
          <w:ilvl w:val="0"/>
          <w:numId w:val="1"/>
        </w:numPr>
        <w:ind w:left="284" w:hanging="284"/>
        <w:jc w:val="both"/>
      </w:pPr>
      <w:r w:rsidRPr="00061A3C">
        <w:t xml:space="preserve">Wykonawca oznaczy przedmiot zamówienia w zakresie platformy </w:t>
      </w:r>
      <w:r w:rsidR="0086177A">
        <w:t xml:space="preserve">online oraz programów </w:t>
      </w:r>
      <w:proofErr w:type="spellStart"/>
      <w:r w:rsidR="0086177A">
        <w:t>offline</w:t>
      </w:r>
      <w:proofErr w:type="spellEnd"/>
      <w:r w:rsidR="0086177A">
        <w:t xml:space="preserve"> w </w:t>
      </w:r>
      <w:r w:rsidRPr="00061A3C">
        <w:t xml:space="preserve">widocznym miejscu oznaczeniami zgodnie z wytycznymi Europejskiego Funduszu Społecznego </w:t>
      </w:r>
      <w:r w:rsidR="00942A59" w:rsidRPr="00061A3C">
        <w:br/>
      </w:r>
      <w:r w:rsidRPr="00061A3C">
        <w:t>w szczególności z wytycznymi dotyczącymi oznaczania projektów realizowanych w ramach Programu Operacyjnego Kapitał Ludzki</w:t>
      </w:r>
      <w:r w:rsidR="00E771D8" w:rsidRPr="00061A3C">
        <w:t>.</w:t>
      </w:r>
    </w:p>
    <w:p w14:paraId="630A0004" w14:textId="77777777" w:rsidR="006247CA" w:rsidRPr="006247CA" w:rsidRDefault="006247CA" w:rsidP="006247CA">
      <w:pPr>
        <w:jc w:val="center"/>
        <w:rPr>
          <w:b/>
        </w:rPr>
      </w:pPr>
      <w:r w:rsidRPr="00061A3C">
        <w:rPr>
          <w:b/>
        </w:rPr>
        <w:t>§ 2</w:t>
      </w:r>
    </w:p>
    <w:p w14:paraId="11AF910B" w14:textId="77777777" w:rsidR="006247CA" w:rsidRPr="009D62C3" w:rsidRDefault="006247CA" w:rsidP="005C1C76">
      <w:pPr>
        <w:pStyle w:val="Akapitzlist"/>
        <w:numPr>
          <w:ilvl w:val="0"/>
          <w:numId w:val="19"/>
        </w:numPr>
        <w:spacing w:line="240" w:lineRule="auto"/>
        <w:ind w:left="284" w:hanging="284"/>
        <w:jc w:val="both"/>
      </w:pPr>
      <w:r w:rsidRPr="009D62C3">
        <w:t>Wykonawca zobowiązany jest wykonać Przedmiot Umowy z najwyższą starannością, w sposób zgodny z:</w:t>
      </w:r>
    </w:p>
    <w:p w14:paraId="175C0294" w14:textId="0DAB40BC" w:rsidR="003E4D02" w:rsidRPr="009D62C3" w:rsidRDefault="006247CA" w:rsidP="005C1C76">
      <w:pPr>
        <w:pStyle w:val="Tekstpodstawowy"/>
        <w:numPr>
          <w:ilvl w:val="0"/>
          <w:numId w:val="18"/>
        </w:numPr>
        <w:suppressAutoHyphens w:val="0"/>
        <w:spacing w:after="0" w:line="276" w:lineRule="auto"/>
        <w:ind w:left="567" w:right="20" w:hanging="283"/>
        <w:jc w:val="both"/>
        <w:rPr>
          <w:rFonts w:asciiTheme="minorHAnsi" w:eastAsiaTheme="minorHAnsi" w:hAnsiTheme="minorHAnsi" w:cstheme="minorBidi"/>
          <w:strike/>
          <w:sz w:val="22"/>
          <w:szCs w:val="22"/>
        </w:rPr>
      </w:pPr>
      <w:r w:rsidRPr="009D62C3">
        <w:rPr>
          <w:rFonts w:asciiTheme="minorHAnsi" w:eastAsiaTheme="minorHAnsi" w:hAnsiTheme="minorHAnsi" w:cstheme="minorBidi"/>
          <w:sz w:val="22"/>
          <w:szCs w:val="22"/>
        </w:rPr>
        <w:t>obowiązującymi przepisami prawa krajowego i wsp</w:t>
      </w:r>
      <w:r w:rsidR="005752F9" w:rsidRPr="009D62C3">
        <w:rPr>
          <w:rFonts w:asciiTheme="minorHAnsi" w:eastAsiaTheme="minorHAnsi" w:hAnsiTheme="minorHAnsi" w:cstheme="minorBidi"/>
          <w:sz w:val="22"/>
          <w:szCs w:val="22"/>
        </w:rPr>
        <w:t>ólnotowego, a w szczególności z </w:t>
      </w:r>
      <w:r w:rsidRPr="009D62C3">
        <w:rPr>
          <w:rFonts w:asciiTheme="minorHAnsi" w:eastAsiaTheme="minorHAnsi" w:hAnsiTheme="minorHAnsi" w:cstheme="minorBidi"/>
          <w:sz w:val="22"/>
          <w:szCs w:val="22"/>
        </w:rPr>
        <w:t>uwzględnieniem</w:t>
      </w:r>
      <w:r w:rsidR="00A20C98" w:rsidRPr="009D62C3">
        <w:rPr>
          <w:rFonts w:asciiTheme="minorHAnsi" w:eastAsiaTheme="minorHAnsi" w:hAnsiTheme="minorHAnsi" w:cstheme="minorBidi"/>
          <w:sz w:val="22"/>
          <w:szCs w:val="22"/>
        </w:rPr>
        <w:t xml:space="preserve"> wytycznych Progr</w:t>
      </w:r>
      <w:r w:rsidR="00DD5A14" w:rsidRPr="009D62C3">
        <w:rPr>
          <w:rFonts w:asciiTheme="minorHAnsi" w:eastAsiaTheme="minorHAnsi" w:hAnsiTheme="minorHAnsi" w:cstheme="minorBidi"/>
          <w:sz w:val="22"/>
          <w:szCs w:val="22"/>
        </w:rPr>
        <w:t>amu Operacyjnego Kapitał Ludzki,</w:t>
      </w:r>
    </w:p>
    <w:p w14:paraId="68D67490" w14:textId="7DDF1893" w:rsidR="003E4D02" w:rsidRPr="009D62C3" w:rsidRDefault="008A2340" w:rsidP="005C1C76">
      <w:pPr>
        <w:pStyle w:val="Tekstpodstawowy"/>
        <w:numPr>
          <w:ilvl w:val="0"/>
          <w:numId w:val="18"/>
        </w:numPr>
        <w:suppressAutoHyphens w:val="0"/>
        <w:spacing w:after="0" w:line="276" w:lineRule="auto"/>
        <w:ind w:left="567" w:right="20" w:hanging="283"/>
        <w:jc w:val="both"/>
        <w:rPr>
          <w:rFonts w:asciiTheme="minorHAnsi" w:eastAsiaTheme="minorHAnsi" w:hAnsiTheme="minorHAnsi" w:cstheme="minorBidi"/>
          <w:sz w:val="22"/>
          <w:szCs w:val="22"/>
        </w:rPr>
      </w:pPr>
      <w:r w:rsidRPr="009D62C3">
        <w:rPr>
          <w:rFonts w:asciiTheme="minorHAnsi" w:eastAsiaTheme="minorHAnsi" w:hAnsiTheme="minorHAnsi" w:cstheme="minorBidi"/>
          <w:sz w:val="22"/>
          <w:szCs w:val="22"/>
        </w:rPr>
        <w:t>Planem działania na 2013 r. POKL priorytet IX, poddziałanie 9</w:t>
      </w:r>
      <w:r w:rsidR="00183CDE" w:rsidRPr="009D62C3">
        <w:rPr>
          <w:rFonts w:asciiTheme="minorHAnsi" w:eastAsiaTheme="minorHAnsi" w:hAnsiTheme="minorHAnsi" w:cstheme="minorBidi"/>
          <w:sz w:val="22"/>
          <w:szCs w:val="22"/>
        </w:rPr>
        <w:t xml:space="preserve">.1.2 dla projektu zamieszczonym na stronie </w:t>
      </w:r>
      <w:r w:rsidRPr="009D62C3">
        <w:rPr>
          <w:rFonts w:asciiTheme="minorHAnsi" w:eastAsiaTheme="minorHAnsi" w:hAnsiTheme="minorHAnsi" w:cstheme="minorBidi"/>
          <w:sz w:val="22"/>
          <w:szCs w:val="22"/>
        </w:rPr>
        <w:t>inter</w:t>
      </w:r>
      <w:r w:rsidR="00183CDE" w:rsidRPr="009D62C3">
        <w:rPr>
          <w:rFonts w:asciiTheme="minorHAnsi" w:eastAsiaTheme="minorHAnsi" w:hAnsiTheme="minorHAnsi" w:cstheme="minorBidi"/>
          <w:sz w:val="22"/>
          <w:szCs w:val="22"/>
        </w:rPr>
        <w:t>netowej:</w:t>
      </w:r>
      <w:hyperlink r:id="rId8" w:tgtFrame="_blank" w:history="1">
        <w:r w:rsidRPr="009D62C3">
          <w:rPr>
            <w:rFonts w:asciiTheme="minorHAnsi" w:eastAsiaTheme="minorHAnsi" w:hAnsiTheme="minorHAnsi" w:cstheme="minorBidi"/>
            <w:sz w:val="22"/>
            <w:szCs w:val="22"/>
          </w:rPr>
          <w:t>http://www.pokl.opole.pl/3163/143/plany_dzialania_2013.html</w:t>
        </w:r>
      </w:hyperlink>
      <w:r w:rsidR="00DD5A14" w:rsidRPr="009D62C3">
        <w:rPr>
          <w:rFonts w:asciiTheme="minorHAnsi" w:eastAsiaTheme="minorHAnsi" w:hAnsiTheme="minorHAnsi" w:cstheme="minorBidi"/>
          <w:sz w:val="22"/>
          <w:szCs w:val="22"/>
        </w:rPr>
        <w:t>,</w:t>
      </w:r>
    </w:p>
    <w:p w14:paraId="0642996C" w14:textId="397D333F" w:rsidR="00A6147E" w:rsidRPr="009D62C3" w:rsidRDefault="006247CA" w:rsidP="005C1C76">
      <w:pPr>
        <w:pStyle w:val="Tekstpodstawowy"/>
        <w:numPr>
          <w:ilvl w:val="0"/>
          <w:numId w:val="18"/>
        </w:numPr>
        <w:suppressAutoHyphens w:val="0"/>
        <w:spacing w:after="0" w:line="276" w:lineRule="auto"/>
        <w:ind w:left="567" w:right="20" w:hanging="283"/>
        <w:jc w:val="both"/>
        <w:rPr>
          <w:rFonts w:asciiTheme="minorHAnsi" w:eastAsiaTheme="minorHAnsi" w:hAnsiTheme="minorHAnsi" w:cstheme="minorBidi"/>
          <w:sz w:val="22"/>
          <w:szCs w:val="22"/>
        </w:rPr>
      </w:pPr>
      <w:r w:rsidRPr="009D62C3">
        <w:rPr>
          <w:rFonts w:asciiTheme="minorHAnsi" w:eastAsiaTheme="minorHAnsi" w:hAnsiTheme="minorHAnsi" w:cstheme="minorBidi"/>
          <w:sz w:val="22"/>
          <w:szCs w:val="22"/>
        </w:rPr>
        <w:t>zasadami współczesnej wiedzy technicznej</w:t>
      </w:r>
      <w:r w:rsidR="00183CDE" w:rsidRPr="009D62C3">
        <w:rPr>
          <w:rFonts w:asciiTheme="minorHAnsi" w:eastAsiaTheme="minorHAnsi" w:hAnsiTheme="minorHAnsi" w:cstheme="minorBidi"/>
          <w:sz w:val="22"/>
          <w:szCs w:val="22"/>
        </w:rPr>
        <w:t>.</w:t>
      </w:r>
    </w:p>
    <w:p w14:paraId="7CC737E3" w14:textId="0845B19E" w:rsidR="00145BA5" w:rsidRPr="009D62C3" w:rsidRDefault="006247CA" w:rsidP="005C1C76">
      <w:pPr>
        <w:pStyle w:val="Tekstpodstawowy"/>
        <w:numPr>
          <w:ilvl w:val="0"/>
          <w:numId w:val="19"/>
        </w:numPr>
        <w:suppressAutoHyphens w:val="0"/>
        <w:spacing w:after="0" w:line="276" w:lineRule="auto"/>
        <w:ind w:left="284" w:right="20" w:hanging="284"/>
        <w:jc w:val="both"/>
        <w:rPr>
          <w:rFonts w:asciiTheme="minorHAnsi" w:eastAsiaTheme="minorHAnsi" w:hAnsiTheme="minorHAnsi" w:cstheme="minorBidi"/>
          <w:sz w:val="22"/>
          <w:szCs w:val="22"/>
        </w:rPr>
      </w:pPr>
      <w:r w:rsidRPr="009D62C3">
        <w:rPr>
          <w:rFonts w:asciiTheme="minorHAnsi" w:eastAsiaTheme="minorHAnsi" w:hAnsiTheme="minorHAnsi" w:cstheme="minorBidi"/>
          <w:sz w:val="22"/>
          <w:szCs w:val="22"/>
        </w:rPr>
        <w:t>Wykonawca ma obowiązek bieżącej konsultacji w zakresie ewentual</w:t>
      </w:r>
      <w:r w:rsidR="00297F45" w:rsidRPr="009D62C3">
        <w:rPr>
          <w:rFonts w:asciiTheme="minorHAnsi" w:eastAsiaTheme="minorHAnsi" w:hAnsiTheme="minorHAnsi" w:cstheme="minorBidi"/>
          <w:sz w:val="22"/>
          <w:szCs w:val="22"/>
        </w:rPr>
        <w:t>nych wątpliwości, uwag i </w:t>
      </w:r>
      <w:r w:rsidRPr="009D62C3">
        <w:rPr>
          <w:rFonts w:asciiTheme="minorHAnsi" w:eastAsiaTheme="minorHAnsi" w:hAnsiTheme="minorHAnsi" w:cstheme="minorBidi"/>
          <w:sz w:val="22"/>
          <w:szCs w:val="22"/>
        </w:rPr>
        <w:t xml:space="preserve">zastrzeżeń co do sposobu wykonania Przedmiotu Umowy z osobą, o której mowa w § </w:t>
      </w:r>
      <w:r w:rsidR="009F6473" w:rsidRPr="009D62C3">
        <w:rPr>
          <w:rFonts w:asciiTheme="minorHAnsi" w:eastAsiaTheme="minorHAnsi" w:hAnsiTheme="minorHAnsi" w:cstheme="minorBidi"/>
          <w:sz w:val="22"/>
          <w:szCs w:val="22"/>
        </w:rPr>
        <w:t xml:space="preserve">5 </w:t>
      </w:r>
      <w:r w:rsidRPr="009D62C3">
        <w:rPr>
          <w:rFonts w:asciiTheme="minorHAnsi" w:eastAsiaTheme="minorHAnsi" w:hAnsiTheme="minorHAnsi" w:cstheme="minorBidi"/>
          <w:sz w:val="22"/>
          <w:szCs w:val="22"/>
        </w:rPr>
        <w:t xml:space="preserve">ust. </w:t>
      </w:r>
      <w:r w:rsidR="009F6473" w:rsidRPr="009D62C3">
        <w:rPr>
          <w:rFonts w:asciiTheme="minorHAnsi" w:eastAsiaTheme="minorHAnsi" w:hAnsiTheme="minorHAnsi" w:cstheme="minorBidi"/>
          <w:sz w:val="22"/>
          <w:szCs w:val="22"/>
        </w:rPr>
        <w:t xml:space="preserve">2 </w:t>
      </w:r>
      <w:r w:rsidR="00E26283">
        <w:rPr>
          <w:rFonts w:asciiTheme="minorHAnsi" w:eastAsiaTheme="minorHAnsi" w:hAnsiTheme="minorHAnsi" w:cstheme="minorBidi"/>
          <w:sz w:val="22"/>
          <w:szCs w:val="22"/>
        </w:rPr>
        <w:t>lit</w:t>
      </w:r>
      <w:r w:rsidR="009F6473" w:rsidRPr="009D62C3">
        <w:rPr>
          <w:rFonts w:asciiTheme="minorHAnsi" w:eastAsiaTheme="minorHAnsi" w:hAnsiTheme="minorHAnsi" w:cstheme="minorBidi"/>
          <w:sz w:val="22"/>
          <w:szCs w:val="22"/>
        </w:rPr>
        <w:t xml:space="preserve">. a) </w:t>
      </w:r>
      <w:r w:rsidRPr="009D62C3">
        <w:rPr>
          <w:rFonts w:asciiTheme="minorHAnsi" w:eastAsiaTheme="minorHAnsi" w:hAnsiTheme="minorHAnsi" w:cstheme="minorBidi"/>
          <w:sz w:val="22"/>
          <w:szCs w:val="22"/>
        </w:rPr>
        <w:t>niniejszej umowy. Dotyczy to także informacji przekazanych Wykonawcy, które w chwili zawarcia niniejszej umowy nie były znane Zamawiającemu, a które są niezbędne do realizacji Przedmiotu Umowy.</w:t>
      </w:r>
      <w:r w:rsidR="005752F9" w:rsidRPr="009D62C3">
        <w:rPr>
          <w:rFonts w:cs="Arial"/>
          <w:b/>
          <w:sz w:val="22"/>
          <w:szCs w:val="22"/>
        </w:rPr>
        <w:t xml:space="preserve"> </w:t>
      </w:r>
    </w:p>
    <w:p w14:paraId="01B7F209" w14:textId="7AD5F8C4" w:rsidR="006247CA" w:rsidRPr="009D62C3" w:rsidRDefault="005752F9" w:rsidP="005C1C76">
      <w:pPr>
        <w:pStyle w:val="Tekstpodstawowy"/>
        <w:numPr>
          <w:ilvl w:val="0"/>
          <w:numId w:val="19"/>
        </w:numPr>
        <w:suppressAutoHyphens w:val="0"/>
        <w:spacing w:after="0" w:line="276" w:lineRule="auto"/>
        <w:ind w:left="284" w:right="20" w:hanging="284"/>
        <w:jc w:val="both"/>
        <w:rPr>
          <w:rFonts w:asciiTheme="minorHAnsi" w:eastAsiaTheme="minorHAnsi" w:hAnsiTheme="minorHAnsi" w:cstheme="minorBidi"/>
          <w:sz w:val="22"/>
          <w:szCs w:val="22"/>
        </w:rPr>
      </w:pPr>
      <w:r w:rsidRPr="009D62C3">
        <w:rPr>
          <w:rFonts w:cs="Arial"/>
          <w:sz w:val="22"/>
          <w:szCs w:val="22"/>
        </w:rPr>
        <w:t xml:space="preserve">Wykonawca, w uzasadnionych przypadkach, może zaproponować na piśmie zmianę specjalistów wskazanych w wykazie osób lub podmiotów, które będą uczestniczyć w wykonywaniu zamówienia wraz z informacjami na temat ich kwalifikacji zawodowych, doświadczenia i zakresu wykonywanych przez nich czynności, stanowiący załącznik do </w:t>
      </w:r>
      <w:r w:rsidR="008E191C" w:rsidRPr="009D62C3">
        <w:rPr>
          <w:rFonts w:cs="Arial"/>
          <w:sz w:val="22"/>
          <w:szCs w:val="22"/>
        </w:rPr>
        <w:t>oferty</w:t>
      </w:r>
      <w:r w:rsidR="004F10A5" w:rsidRPr="009D62C3">
        <w:rPr>
          <w:rFonts w:cs="Arial"/>
          <w:sz w:val="22"/>
          <w:szCs w:val="22"/>
        </w:rPr>
        <w:t>.</w:t>
      </w:r>
      <w:r w:rsidR="008E191C" w:rsidRPr="009D62C3">
        <w:rPr>
          <w:rFonts w:cs="Arial"/>
          <w:sz w:val="22"/>
          <w:szCs w:val="22"/>
        </w:rPr>
        <w:t xml:space="preserve"> </w:t>
      </w:r>
      <w:r w:rsidRPr="009D62C3">
        <w:rPr>
          <w:rFonts w:cs="Arial"/>
          <w:sz w:val="22"/>
          <w:szCs w:val="22"/>
        </w:rPr>
        <w:t>Zmiana ta musi zostać pisemnie zaakceptowana przez Zamawiającego, z zachowaniem warunków określonych w postępowaniu</w:t>
      </w:r>
      <w:r w:rsidRPr="009D62C3">
        <w:rPr>
          <w:rFonts w:cs="Arial"/>
          <w:snapToGrid w:val="0"/>
          <w:sz w:val="22"/>
          <w:szCs w:val="22"/>
        </w:rPr>
        <w:t>.</w:t>
      </w:r>
      <w:r w:rsidRPr="009D62C3">
        <w:rPr>
          <w:rFonts w:cs="Arial"/>
          <w:sz w:val="22"/>
          <w:szCs w:val="22"/>
        </w:rPr>
        <w:t xml:space="preserve"> </w:t>
      </w:r>
    </w:p>
    <w:p w14:paraId="08CCEC69" w14:textId="41A9732D" w:rsidR="000B3369" w:rsidRPr="009D62C3" w:rsidRDefault="000B3369" w:rsidP="005C1C76">
      <w:pPr>
        <w:pStyle w:val="Tekstpodstawowy"/>
        <w:numPr>
          <w:ilvl w:val="0"/>
          <w:numId w:val="19"/>
        </w:numPr>
        <w:suppressAutoHyphens w:val="0"/>
        <w:spacing w:after="0" w:line="276" w:lineRule="auto"/>
        <w:ind w:left="284" w:right="20" w:hanging="284"/>
        <w:jc w:val="both"/>
        <w:rPr>
          <w:rFonts w:asciiTheme="minorHAnsi" w:eastAsiaTheme="minorHAnsi" w:hAnsiTheme="minorHAnsi" w:cstheme="minorBidi"/>
          <w:sz w:val="22"/>
          <w:szCs w:val="22"/>
        </w:rPr>
      </w:pPr>
      <w:r w:rsidRPr="009D62C3">
        <w:rPr>
          <w:sz w:val="22"/>
          <w:szCs w:val="22"/>
        </w:rPr>
        <w:t>Wykonawca podczas realizacji szkoleń dla nauczycieli nie ponosi kosztów cateringu, wynajmu pomieszczeń w siedzibie Zamawiającego oraz dowozu Uczestników na i z miejsca szkolenia</w:t>
      </w:r>
      <w:r w:rsidR="00A6147E" w:rsidRPr="009D62C3">
        <w:rPr>
          <w:sz w:val="22"/>
          <w:szCs w:val="22"/>
        </w:rPr>
        <w:t>.</w:t>
      </w:r>
      <w:r w:rsidR="000F0681" w:rsidRPr="009D62C3">
        <w:rPr>
          <w:sz w:val="22"/>
          <w:szCs w:val="22"/>
        </w:rPr>
        <w:t xml:space="preserve"> Zamawiający zapewnia stacje robocze </w:t>
      </w:r>
      <w:r w:rsidR="00B30182" w:rsidRPr="009D62C3">
        <w:rPr>
          <w:sz w:val="22"/>
          <w:szCs w:val="22"/>
        </w:rPr>
        <w:t xml:space="preserve">niezbędne </w:t>
      </w:r>
      <w:r w:rsidR="000F0681" w:rsidRPr="009D62C3">
        <w:rPr>
          <w:sz w:val="22"/>
          <w:szCs w:val="22"/>
        </w:rPr>
        <w:t xml:space="preserve">do prawidłowego przeprowadzenia szkoleń. </w:t>
      </w:r>
    </w:p>
    <w:p w14:paraId="389620E9" w14:textId="77777777" w:rsidR="006247CA" w:rsidRPr="006247CA" w:rsidRDefault="006247CA" w:rsidP="00074136">
      <w:pPr>
        <w:jc w:val="center"/>
        <w:rPr>
          <w:b/>
        </w:rPr>
      </w:pPr>
      <w:r w:rsidRPr="006247CA">
        <w:rPr>
          <w:b/>
        </w:rPr>
        <w:t>§ 3</w:t>
      </w:r>
    </w:p>
    <w:p w14:paraId="72794DEB" w14:textId="7DB5633F" w:rsidR="00074136" w:rsidRPr="00256A07" w:rsidRDefault="00074136" w:rsidP="005C1C76">
      <w:pPr>
        <w:pStyle w:val="Tekstpodstawowy2"/>
        <w:widowControl w:val="0"/>
        <w:numPr>
          <w:ilvl w:val="0"/>
          <w:numId w:val="20"/>
        </w:numPr>
        <w:tabs>
          <w:tab w:val="clear" w:pos="1065"/>
          <w:tab w:val="left" w:pos="284"/>
        </w:tabs>
        <w:spacing w:after="0" w:line="276" w:lineRule="auto"/>
        <w:ind w:left="284" w:right="20" w:hanging="284"/>
        <w:jc w:val="both"/>
        <w:rPr>
          <w:rFonts w:cs="Arial"/>
        </w:rPr>
      </w:pPr>
      <w:r w:rsidRPr="00256A07">
        <w:rPr>
          <w:rFonts w:cs="Arial"/>
        </w:rPr>
        <w:t xml:space="preserve">Przekazanie poszczególnych </w:t>
      </w:r>
      <w:r w:rsidR="00B67CD2">
        <w:rPr>
          <w:rFonts w:cs="Arial"/>
        </w:rPr>
        <w:t>etapów</w:t>
      </w:r>
      <w:r w:rsidR="00B67CD2" w:rsidRPr="00256A07">
        <w:rPr>
          <w:rFonts w:cs="Arial"/>
        </w:rPr>
        <w:t xml:space="preserve"> </w:t>
      </w:r>
      <w:r w:rsidRPr="00256A07">
        <w:rPr>
          <w:rFonts w:cs="Arial"/>
        </w:rPr>
        <w:t xml:space="preserve">i całego </w:t>
      </w:r>
      <w:r w:rsidRPr="000F0681">
        <w:rPr>
          <w:rFonts w:cs="Arial"/>
        </w:rPr>
        <w:t>Przedmiotu Umowy</w:t>
      </w:r>
      <w:r w:rsidRPr="00256A07">
        <w:rPr>
          <w:rFonts w:cs="Arial"/>
        </w:rPr>
        <w:t xml:space="preserve"> nastąpi na podstawie protokołu przekazania podpisanego przez obie </w:t>
      </w:r>
      <w:r w:rsidRPr="000F0681">
        <w:rPr>
          <w:rFonts w:cs="Arial"/>
        </w:rPr>
        <w:t>Strony</w:t>
      </w:r>
      <w:r w:rsidRPr="00256A07">
        <w:rPr>
          <w:rFonts w:cs="Arial"/>
        </w:rPr>
        <w:t xml:space="preserve"> i opatrzonego datą.</w:t>
      </w:r>
    </w:p>
    <w:p w14:paraId="32AF25A3" w14:textId="0F37A50A" w:rsidR="00074136" w:rsidRPr="00256A07" w:rsidRDefault="00074136" w:rsidP="005C1C76">
      <w:pPr>
        <w:pStyle w:val="Tekstpodstawowy2"/>
        <w:widowControl w:val="0"/>
        <w:numPr>
          <w:ilvl w:val="0"/>
          <w:numId w:val="20"/>
        </w:numPr>
        <w:tabs>
          <w:tab w:val="clear" w:pos="1065"/>
          <w:tab w:val="left" w:pos="284"/>
        </w:tabs>
        <w:spacing w:after="0" w:line="276" w:lineRule="auto"/>
        <w:ind w:left="284" w:right="20" w:hanging="284"/>
        <w:jc w:val="both"/>
        <w:rPr>
          <w:rFonts w:cs="Arial"/>
        </w:rPr>
      </w:pPr>
      <w:r w:rsidRPr="000F0681">
        <w:rPr>
          <w:rFonts w:cs="Arial"/>
        </w:rPr>
        <w:t>Zamawiający</w:t>
      </w:r>
      <w:r w:rsidRPr="00256A07">
        <w:rPr>
          <w:rFonts w:cs="Arial"/>
          <w:b/>
        </w:rPr>
        <w:t xml:space="preserve"> </w:t>
      </w:r>
      <w:r w:rsidRPr="00256A07">
        <w:rPr>
          <w:rFonts w:cs="Arial"/>
        </w:rPr>
        <w:t>dokona</w:t>
      </w:r>
      <w:r w:rsidRPr="00256A07">
        <w:rPr>
          <w:rFonts w:cs="Arial"/>
          <w:b/>
        </w:rPr>
        <w:t xml:space="preserve"> </w:t>
      </w:r>
      <w:r w:rsidRPr="00256A07">
        <w:rPr>
          <w:rFonts w:cs="Arial"/>
        </w:rPr>
        <w:t xml:space="preserve">oceny poprawności wykonania i kompletności poszczególnych </w:t>
      </w:r>
      <w:r w:rsidR="00B67CD2">
        <w:rPr>
          <w:rFonts w:cs="Arial"/>
        </w:rPr>
        <w:t>etapów</w:t>
      </w:r>
      <w:r w:rsidR="00B67CD2" w:rsidRPr="00256A07" w:rsidDel="00B67CD2">
        <w:rPr>
          <w:rFonts w:cs="Arial"/>
        </w:rPr>
        <w:t xml:space="preserve"> </w:t>
      </w:r>
      <w:r w:rsidRPr="00256A07">
        <w:rPr>
          <w:rFonts w:cs="Arial"/>
        </w:rPr>
        <w:t>i</w:t>
      </w:r>
      <w:r w:rsidR="00B67CD2">
        <w:rPr>
          <w:rFonts w:cs="Arial"/>
        </w:rPr>
        <w:t> </w:t>
      </w:r>
      <w:r w:rsidRPr="00256A07">
        <w:rPr>
          <w:rFonts w:cs="Arial"/>
        </w:rPr>
        <w:t xml:space="preserve">całego </w:t>
      </w:r>
      <w:r w:rsidRPr="000F0681">
        <w:rPr>
          <w:rFonts w:cs="Arial"/>
        </w:rPr>
        <w:t>Przedmiotu Umowy</w:t>
      </w:r>
      <w:r w:rsidRPr="00256A07">
        <w:rPr>
          <w:rFonts w:cs="Arial"/>
        </w:rPr>
        <w:t xml:space="preserve"> w oparciu o uwagi i zalecenia wniesione przez siebie</w:t>
      </w:r>
      <w:r w:rsidRPr="00256A07">
        <w:rPr>
          <w:rFonts w:cs="Arial"/>
          <w:b/>
        </w:rPr>
        <w:t xml:space="preserve"> </w:t>
      </w:r>
      <w:r w:rsidRPr="00074136">
        <w:rPr>
          <w:rFonts w:cs="Arial"/>
        </w:rPr>
        <w:t xml:space="preserve">w toku realizacji </w:t>
      </w:r>
      <w:r>
        <w:rPr>
          <w:rFonts w:cs="Arial"/>
        </w:rPr>
        <w:t xml:space="preserve">niniejszej </w:t>
      </w:r>
      <w:r w:rsidRPr="00074136">
        <w:rPr>
          <w:rFonts w:cs="Arial"/>
        </w:rPr>
        <w:t>umowy.</w:t>
      </w:r>
      <w:r>
        <w:rPr>
          <w:rFonts w:cs="Arial"/>
          <w:b/>
        </w:rPr>
        <w:t xml:space="preserve"> </w:t>
      </w:r>
      <w:r w:rsidRPr="000F0681">
        <w:rPr>
          <w:rFonts w:cs="Arial"/>
        </w:rPr>
        <w:t>Zamawiający</w:t>
      </w:r>
      <w:r>
        <w:rPr>
          <w:rFonts w:cs="Arial"/>
          <w:b/>
        </w:rPr>
        <w:t xml:space="preserve"> </w:t>
      </w:r>
      <w:r>
        <w:rPr>
          <w:rFonts w:cs="Arial"/>
        </w:rPr>
        <w:t xml:space="preserve">zastrzega sobie prawo dokonania weryfikacji </w:t>
      </w:r>
      <w:r w:rsidR="009F6473">
        <w:rPr>
          <w:rFonts w:cs="Arial"/>
        </w:rPr>
        <w:t xml:space="preserve">sposobu realizacji </w:t>
      </w:r>
      <w:r w:rsidR="009F6473">
        <w:rPr>
          <w:rFonts w:cs="Arial"/>
        </w:rPr>
        <w:lastRenderedPageBreak/>
        <w:t xml:space="preserve">usługi </w:t>
      </w:r>
      <w:r>
        <w:rPr>
          <w:rFonts w:cs="Arial"/>
        </w:rPr>
        <w:t xml:space="preserve">przez podmiot zewnętrzny. </w:t>
      </w:r>
    </w:p>
    <w:p w14:paraId="04439C09" w14:textId="7CCEED20" w:rsidR="00074136" w:rsidRPr="00592BA0" w:rsidRDefault="00074136" w:rsidP="005C1C76">
      <w:pPr>
        <w:pStyle w:val="Tekstpodstawowy2"/>
        <w:widowControl w:val="0"/>
        <w:numPr>
          <w:ilvl w:val="0"/>
          <w:numId w:val="20"/>
        </w:numPr>
        <w:tabs>
          <w:tab w:val="clear" w:pos="1065"/>
          <w:tab w:val="left" w:pos="284"/>
        </w:tabs>
        <w:spacing w:after="0" w:line="276" w:lineRule="auto"/>
        <w:ind w:left="284" w:right="20" w:hanging="284"/>
        <w:jc w:val="both"/>
        <w:rPr>
          <w:rFonts w:cs="Arial"/>
        </w:rPr>
      </w:pPr>
      <w:r w:rsidRPr="00256A07">
        <w:rPr>
          <w:rFonts w:cs="Arial"/>
        </w:rPr>
        <w:t xml:space="preserve">W przypadku stwierdzenia, że poszczególne </w:t>
      </w:r>
      <w:r w:rsidR="00B67CD2">
        <w:rPr>
          <w:rFonts w:cs="Arial"/>
        </w:rPr>
        <w:t>etapy</w:t>
      </w:r>
      <w:r w:rsidRPr="00256A07">
        <w:rPr>
          <w:rFonts w:cs="Arial"/>
        </w:rPr>
        <w:t xml:space="preserve"> lub cały </w:t>
      </w:r>
      <w:r w:rsidRPr="000F0681">
        <w:rPr>
          <w:rFonts w:cs="Arial"/>
        </w:rPr>
        <w:t>Przedmiot Umowy</w:t>
      </w:r>
      <w:r w:rsidRPr="00256A07">
        <w:rPr>
          <w:rFonts w:cs="Arial"/>
          <w:b/>
        </w:rPr>
        <w:t xml:space="preserve"> </w:t>
      </w:r>
      <w:r w:rsidRPr="00256A07">
        <w:rPr>
          <w:rFonts w:cs="Arial"/>
        </w:rPr>
        <w:t xml:space="preserve">nie został poprawnie wykonany lub nie jest kompletny (wady), </w:t>
      </w:r>
      <w:r w:rsidRPr="000F0681">
        <w:rPr>
          <w:rFonts w:cs="Arial"/>
        </w:rPr>
        <w:t>Zamawiający</w:t>
      </w:r>
      <w:r w:rsidRPr="00256A07">
        <w:rPr>
          <w:rFonts w:cs="Arial"/>
        </w:rPr>
        <w:t xml:space="preserve"> </w:t>
      </w:r>
      <w:r>
        <w:rPr>
          <w:rFonts w:cs="Arial"/>
        </w:rPr>
        <w:t xml:space="preserve">w </w:t>
      </w:r>
      <w:r w:rsidRPr="00592BA0">
        <w:rPr>
          <w:rFonts w:cs="Arial"/>
        </w:rPr>
        <w:t xml:space="preserve">terminie 14 dni liczonych od dnia </w:t>
      </w:r>
      <w:r w:rsidR="009F6473" w:rsidRPr="00592BA0">
        <w:rPr>
          <w:rFonts w:cs="Arial"/>
        </w:rPr>
        <w:t xml:space="preserve">przekazania </w:t>
      </w:r>
      <w:r w:rsidRPr="00592BA0">
        <w:rPr>
          <w:rFonts w:cs="Arial"/>
        </w:rPr>
        <w:t xml:space="preserve">protokołu, o którym mowa w </w:t>
      </w:r>
      <w:r w:rsidRPr="000F0681">
        <w:rPr>
          <w:rFonts w:cs="Arial"/>
        </w:rPr>
        <w:t xml:space="preserve">ust. </w:t>
      </w:r>
      <w:r w:rsidR="009F6473" w:rsidRPr="000F0681">
        <w:rPr>
          <w:rFonts w:cs="Arial"/>
        </w:rPr>
        <w:t>1</w:t>
      </w:r>
      <w:r w:rsidR="009F6473" w:rsidRPr="00592BA0">
        <w:rPr>
          <w:rFonts w:cs="Arial"/>
        </w:rPr>
        <w:t xml:space="preserve"> </w:t>
      </w:r>
      <w:r w:rsidRPr="00592BA0">
        <w:rPr>
          <w:rFonts w:cs="Arial"/>
        </w:rPr>
        <w:t xml:space="preserve">niniejszej umowy, zgłosi pisemne uwagi do poprawności ich wykonania i/lub skompletowania. </w:t>
      </w:r>
    </w:p>
    <w:p w14:paraId="30C5B320" w14:textId="2485ED68" w:rsidR="00074136" w:rsidRPr="00256A07" w:rsidRDefault="00074136" w:rsidP="005C1C76">
      <w:pPr>
        <w:pStyle w:val="Tekstpodstawowy2"/>
        <w:widowControl w:val="0"/>
        <w:numPr>
          <w:ilvl w:val="0"/>
          <w:numId w:val="20"/>
        </w:numPr>
        <w:tabs>
          <w:tab w:val="clear" w:pos="1065"/>
          <w:tab w:val="left" w:pos="284"/>
        </w:tabs>
        <w:spacing w:after="0" w:line="276" w:lineRule="auto"/>
        <w:ind w:left="284" w:right="20" w:hanging="284"/>
        <w:jc w:val="both"/>
        <w:rPr>
          <w:rFonts w:cs="Arial"/>
        </w:rPr>
      </w:pPr>
      <w:r w:rsidRPr="000F0681">
        <w:rPr>
          <w:rFonts w:cs="Arial"/>
        </w:rPr>
        <w:t>Wykonawca</w:t>
      </w:r>
      <w:r w:rsidRPr="00256A07">
        <w:rPr>
          <w:rFonts w:cs="Arial"/>
        </w:rPr>
        <w:t xml:space="preserve"> zobowiązany jest w terminie 14 dni od daty otrzymania pisemnych uwag </w:t>
      </w:r>
      <w:r w:rsidRPr="000F0681">
        <w:rPr>
          <w:rFonts w:cs="Arial"/>
        </w:rPr>
        <w:t>Zamawiającego</w:t>
      </w:r>
      <w:r w:rsidRPr="00256A07">
        <w:rPr>
          <w:rFonts w:cs="Arial"/>
        </w:rPr>
        <w:t>, ustosunkować się do ich treści i dokonać stosownych poprawek i/lub uzupełnień w przedmiocie odbioru</w:t>
      </w:r>
      <w:r>
        <w:rPr>
          <w:rFonts w:cs="Arial"/>
        </w:rPr>
        <w:t xml:space="preserve"> (usunięcie wad)</w:t>
      </w:r>
      <w:r w:rsidRPr="00256A07">
        <w:rPr>
          <w:rFonts w:cs="Arial"/>
        </w:rPr>
        <w:t xml:space="preserve">. Przekroczenie tego terminu lub </w:t>
      </w:r>
      <w:r>
        <w:rPr>
          <w:rFonts w:cs="Arial"/>
        </w:rPr>
        <w:t>brak</w:t>
      </w:r>
      <w:r w:rsidRPr="00256A07">
        <w:rPr>
          <w:rFonts w:cs="Arial"/>
        </w:rPr>
        <w:t xml:space="preserve"> ustosunkowani</w:t>
      </w:r>
      <w:r>
        <w:rPr>
          <w:rFonts w:cs="Arial"/>
        </w:rPr>
        <w:t>a</w:t>
      </w:r>
      <w:r w:rsidRPr="00256A07">
        <w:rPr>
          <w:rFonts w:cs="Arial"/>
        </w:rPr>
        <w:t xml:space="preserve"> się </w:t>
      </w:r>
      <w:r w:rsidRPr="000F0681">
        <w:rPr>
          <w:rFonts w:cs="Arial"/>
        </w:rPr>
        <w:t>Wykonawcy</w:t>
      </w:r>
      <w:r>
        <w:rPr>
          <w:rFonts w:cs="Arial"/>
          <w:b/>
        </w:rPr>
        <w:t xml:space="preserve"> </w:t>
      </w:r>
      <w:r w:rsidRPr="00A5606B">
        <w:rPr>
          <w:rFonts w:cs="Arial"/>
        </w:rPr>
        <w:t>i</w:t>
      </w:r>
      <w:r>
        <w:rPr>
          <w:rFonts w:cs="Arial"/>
        </w:rPr>
        <w:t>/lub</w:t>
      </w:r>
      <w:r w:rsidRPr="00A5606B">
        <w:rPr>
          <w:rFonts w:cs="Arial"/>
        </w:rPr>
        <w:t xml:space="preserve"> brak dokonania poprawek i/lub</w:t>
      </w:r>
      <w:r>
        <w:rPr>
          <w:rFonts w:cs="Arial"/>
          <w:b/>
        </w:rPr>
        <w:t xml:space="preserve"> </w:t>
      </w:r>
      <w:r w:rsidRPr="00A5606B">
        <w:rPr>
          <w:rFonts w:cs="Arial"/>
        </w:rPr>
        <w:t xml:space="preserve">uzupełnień </w:t>
      </w:r>
      <w:r w:rsidRPr="00256A07">
        <w:rPr>
          <w:rFonts w:cs="Arial"/>
        </w:rPr>
        <w:t xml:space="preserve">skutkować będzie odmową podpisania protokołu </w:t>
      </w:r>
      <w:r>
        <w:rPr>
          <w:rFonts w:cs="Arial"/>
        </w:rPr>
        <w:t xml:space="preserve">odbioru poszczególnych </w:t>
      </w:r>
      <w:r w:rsidR="00B67CD2">
        <w:rPr>
          <w:rFonts w:cs="Arial"/>
        </w:rPr>
        <w:t>etapów</w:t>
      </w:r>
      <w:r w:rsidRPr="00256A07">
        <w:rPr>
          <w:rFonts w:cs="Arial"/>
        </w:rPr>
        <w:t xml:space="preserve"> lub </w:t>
      </w:r>
      <w:r>
        <w:rPr>
          <w:rFonts w:cs="Arial"/>
        </w:rPr>
        <w:t xml:space="preserve">protokołu odbioru </w:t>
      </w:r>
      <w:r w:rsidRPr="00256A07">
        <w:rPr>
          <w:rFonts w:cs="Arial"/>
        </w:rPr>
        <w:t xml:space="preserve">końcowego </w:t>
      </w:r>
      <w:r>
        <w:rPr>
          <w:rFonts w:cs="Arial"/>
        </w:rPr>
        <w:t xml:space="preserve">całego </w:t>
      </w:r>
      <w:r w:rsidRPr="000F0681">
        <w:rPr>
          <w:rFonts w:cs="Arial"/>
        </w:rPr>
        <w:t>Przedmiotu Umowy</w:t>
      </w:r>
      <w:r>
        <w:rPr>
          <w:rFonts w:cs="Arial"/>
        </w:rPr>
        <w:t xml:space="preserve"> </w:t>
      </w:r>
      <w:r w:rsidRPr="00256A07">
        <w:rPr>
          <w:rFonts w:cs="Arial"/>
        </w:rPr>
        <w:t xml:space="preserve">i naliczanie kar umownych określonych w § </w:t>
      </w:r>
      <w:r w:rsidR="00FF3FFE">
        <w:rPr>
          <w:rFonts w:cs="Arial"/>
        </w:rPr>
        <w:t>9</w:t>
      </w:r>
      <w:r w:rsidR="00FF3FFE" w:rsidRPr="00256A07">
        <w:rPr>
          <w:rFonts w:cs="Arial"/>
        </w:rPr>
        <w:t xml:space="preserve"> </w:t>
      </w:r>
      <w:r w:rsidRPr="00256A07">
        <w:rPr>
          <w:rFonts w:cs="Arial"/>
        </w:rPr>
        <w:t xml:space="preserve">ust </w:t>
      </w:r>
      <w:r w:rsidR="00FF3FFE">
        <w:rPr>
          <w:rFonts w:cs="Arial"/>
        </w:rPr>
        <w:t>4</w:t>
      </w:r>
      <w:r w:rsidRPr="00256A07">
        <w:rPr>
          <w:rFonts w:cs="Arial"/>
        </w:rPr>
        <w:t xml:space="preserve"> niniejszej umowy.</w:t>
      </w:r>
    </w:p>
    <w:p w14:paraId="2B75B2C2" w14:textId="01443974" w:rsidR="00074136" w:rsidRPr="00175719" w:rsidRDefault="00074136" w:rsidP="005C1C76">
      <w:pPr>
        <w:pStyle w:val="Tekstpodstawowy2"/>
        <w:widowControl w:val="0"/>
        <w:numPr>
          <w:ilvl w:val="0"/>
          <w:numId w:val="20"/>
        </w:numPr>
        <w:tabs>
          <w:tab w:val="clear" w:pos="1065"/>
          <w:tab w:val="left" w:pos="284"/>
        </w:tabs>
        <w:spacing w:after="0" w:line="276" w:lineRule="auto"/>
        <w:ind w:left="284" w:right="20" w:hanging="284"/>
        <w:jc w:val="both"/>
        <w:rPr>
          <w:rFonts w:cs="Arial"/>
        </w:rPr>
      </w:pPr>
      <w:r w:rsidRPr="00256A07">
        <w:rPr>
          <w:rFonts w:cs="Arial"/>
        </w:rPr>
        <w:t xml:space="preserve">Do czasu usunięcia wad i podpisania bez zastrzeżeń protokołów </w:t>
      </w:r>
      <w:r w:rsidR="00FF3FFE">
        <w:rPr>
          <w:rFonts w:cs="Arial"/>
        </w:rPr>
        <w:t xml:space="preserve">odbioru </w:t>
      </w:r>
      <w:r w:rsidRPr="00256A07">
        <w:rPr>
          <w:rFonts w:cs="Arial"/>
        </w:rPr>
        <w:t xml:space="preserve">uznaje się, że </w:t>
      </w:r>
      <w:r>
        <w:rPr>
          <w:rFonts w:cs="Arial"/>
        </w:rPr>
        <w:t xml:space="preserve">cały </w:t>
      </w:r>
      <w:r w:rsidRPr="000F0681">
        <w:rPr>
          <w:rFonts w:cs="Arial"/>
        </w:rPr>
        <w:t>Przedmiot Umowy</w:t>
      </w:r>
      <w:r w:rsidRPr="00256A07">
        <w:rPr>
          <w:rFonts w:cs="Arial"/>
        </w:rPr>
        <w:t xml:space="preserve"> lub odpowiednio jego </w:t>
      </w:r>
      <w:r w:rsidR="00B67CD2">
        <w:rPr>
          <w:rFonts w:cs="Arial"/>
        </w:rPr>
        <w:t>etapy</w:t>
      </w:r>
      <w:r w:rsidRPr="00256A07">
        <w:rPr>
          <w:rFonts w:cs="Arial"/>
        </w:rPr>
        <w:t xml:space="preserve"> nie są odebrane jako wykonane. </w:t>
      </w:r>
      <w:r>
        <w:rPr>
          <w:rFonts w:cs="Arial"/>
        </w:rPr>
        <w:t xml:space="preserve">Brak odbioru poszczególnych </w:t>
      </w:r>
      <w:r w:rsidR="00B67CD2">
        <w:rPr>
          <w:rFonts w:cs="Arial"/>
        </w:rPr>
        <w:t>e</w:t>
      </w:r>
      <w:r w:rsidR="00FF3FFE">
        <w:rPr>
          <w:rFonts w:cs="Arial"/>
        </w:rPr>
        <w:t xml:space="preserve">tapów </w:t>
      </w:r>
      <w:r>
        <w:rPr>
          <w:rFonts w:cs="Arial"/>
        </w:rPr>
        <w:t xml:space="preserve">nie wstrzymują biegu terminu do wykonania dalszych etapów </w:t>
      </w:r>
      <w:r w:rsidRPr="000F0681">
        <w:rPr>
          <w:rFonts w:cs="Arial"/>
        </w:rPr>
        <w:t>Przedmiotu Umowy</w:t>
      </w:r>
      <w:r>
        <w:rPr>
          <w:rFonts w:cs="Arial"/>
        </w:rPr>
        <w:t>.</w:t>
      </w:r>
    </w:p>
    <w:p w14:paraId="5D57980A" w14:textId="7587C780" w:rsidR="00074136" w:rsidRPr="00074136" w:rsidRDefault="00074136" w:rsidP="005C1C76">
      <w:pPr>
        <w:pStyle w:val="Tekstpodstawowy2"/>
        <w:widowControl w:val="0"/>
        <w:numPr>
          <w:ilvl w:val="0"/>
          <w:numId w:val="20"/>
        </w:numPr>
        <w:tabs>
          <w:tab w:val="clear" w:pos="1065"/>
          <w:tab w:val="left" w:pos="284"/>
        </w:tabs>
        <w:spacing w:after="0" w:line="276" w:lineRule="auto"/>
        <w:ind w:left="284" w:right="20" w:hanging="284"/>
        <w:jc w:val="both"/>
        <w:rPr>
          <w:rFonts w:cs="Arial"/>
        </w:rPr>
      </w:pPr>
      <w:r w:rsidRPr="00074136">
        <w:rPr>
          <w:rFonts w:cs="Arial"/>
        </w:rPr>
        <w:t xml:space="preserve">Odbiór poszczególnych </w:t>
      </w:r>
      <w:r w:rsidR="00B67CD2">
        <w:rPr>
          <w:rFonts w:cs="Arial"/>
        </w:rPr>
        <w:t>etapów</w:t>
      </w:r>
      <w:r w:rsidR="00F143FD">
        <w:rPr>
          <w:rFonts w:cs="Arial"/>
        </w:rPr>
        <w:t xml:space="preserve"> </w:t>
      </w:r>
      <w:r w:rsidRPr="000F0681">
        <w:rPr>
          <w:rFonts w:cs="Arial"/>
        </w:rPr>
        <w:t>Przedmiotu Umowy</w:t>
      </w:r>
      <w:r w:rsidRPr="00074136">
        <w:rPr>
          <w:rFonts w:cs="Arial"/>
        </w:rPr>
        <w:t xml:space="preserve"> określonych w § </w:t>
      </w:r>
      <w:r w:rsidR="00FF3FFE">
        <w:rPr>
          <w:rFonts w:cs="Arial"/>
        </w:rPr>
        <w:t>1</w:t>
      </w:r>
      <w:r w:rsidR="00FF3FFE" w:rsidRPr="00074136">
        <w:rPr>
          <w:rFonts w:cs="Arial"/>
        </w:rPr>
        <w:t xml:space="preserve"> </w:t>
      </w:r>
      <w:r w:rsidRPr="00074136">
        <w:rPr>
          <w:rFonts w:cs="Arial"/>
        </w:rPr>
        <w:t xml:space="preserve">ust. </w:t>
      </w:r>
      <w:r w:rsidR="00DD5A14">
        <w:rPr>
          <w:rFonts w:cs="Arial"/>
        </w:rPr>
        <w:t>1 pkt. 1</w:t>
      </w:r>
      <w:r w:rsidR="008251D0">
        <w:rPr>
          <w:rFonts w:cs="Arial"/>
        </w:rPr>
        <w:t>.1</w:t>
      </w:r>
      <w:r w:rsidR="00DD5A14">
        <w:rPr>
          <w:rFonts w:cs="Arial"/>
        </w:rPr>
        <w:t>-</w:t>
      </w:r>
      <w:r w:rsidR="008251D0">
        <w:rPr>
          <w:rFonts w:cs="Arial"/>
        </w:rPr>
        <w:t>1.</w:t>
      </w:r>
      <w:r w:rsidR="00DD5A14">
        <w:rPr>
          <w:rFonts w:cs="Arial"/>
        </w:rPr>
        <w:t>4</w:t>
      </w:r>
      <w:r w:rsidR="00FF3FFE">
        <w:rPr>
          <w:rFonts w:cs="Arial"/>
        </w:rPr>
        <w:t xml:space="preserve"> </w:t>
      </w:r>
      <w:r w:rsidR="00FF3FFE" w:rsidRPr="00074136">
        <w:rPr>
          <w:rFonts w:cs="Arial"/>
        </w:rPr>
        <w:t xml:space="preserve"> </w:t>
      </w:r>
      <w:r w:rsidRPr="00074136">
        <w:rPr>
          <w:rFonts w:cs="Arial"/>
        </w:rPr>
        <w:t xml:space="preserve">niniejszej umowy oraz odbiór końcowy całego </w:t>
      </w:r>
      <w:r w:rsidRPr="000F0681">
        <w:rPr>
          <w:rFonts w:cs="Arial"/>
        </w:rPr>
        <w:t>Przedmiotu Umowy</w:t>
      </w:r>
      <w:r w:rsidRPr="00074136">
        <w:rPr>
          <w:rFonts w:cs="Arial"/>
        </w:rPr>
        <w:t xml:space="preserve"> nastąpi każdorazowo w formie pisemnego protokołu odbioru poszczególnych części oraz protokołu odbioru końcowego całego Przedmiotu Umowy, którego wzór stanowi Załącznik nr </w:t>
      </w:r>
      <w:r w:rsidR="00FF3FFE">
        <w:rPr>
          <w:rFonts w:cs="Arial"/>
        </w:rPr>
        <w:t>4</w:t>
      </w:r>
      <w:r w:rsidR="00FF3FFE" w:rsidRPr="00074136">
        <w:rPr>
          <w:rFonts w:cs="Arial"/>
        </w:rPr>
        <w:t xml:space="preserve"> </w:t>
      </w:r>
      <w:r w:rsidRPr="00074136">
        <w:rPr>
          <w:rFonts w:cs="Arial"/>
        </w:rPr>
        <w:t xml:space="preserve">do niniejszej umowy, podpisanego przez obie </w:t>
      </w:r>
      <w:r w:rsidRPr="000F0681">
        <w:rPr>
          <w:rFonts w:cs="Arial"/>
        </w:rPr>
        <w:t>Strony</w:t>
      </w:r>
      <w:r w:rsidRPr="00074136">
        <w:rPr>
          <w:rFonts w:cs="Arial"/>
        </w:rPr>
        <w:t xml:space="preserve">, a także, jeśli </w:t>
      </w:r>
      <w:r w:rsidRPr="000F0681">
        <w:rPr>
          <w:rFonts w:cs="Arial"/>
        </w:rPr>
        <w:t>Zamawiający</w:t>
      </w:r>
      <w:r w:rsidRPr="00074136">
        <w:rPr>
          <w:rFonts w:cs="Arial"/>
        </w:rPr>
        <w:t xml:space="preserve"> zlecił wykonanie koreferatu </w:t>
      </w:r>
      <w:r w:rsidR="00FF3FFE">
        <w:rPr>
          <w:rFonts w:cs="Arial"/>
        </w:rPr>
        <w:t xml:space="preserve">- </w:t>
      </w:r>
      <w:r w:rsidRPr="00074136">
        <w:rPr>
          <w:rFonts w:cs="Arial"/>
        </w:rPr>
        <w:t xml:space="preserve">przez wykonawcę koreferatu. </w:t>
      </w:r>
    </w:p>
    <w:p w14:paraId="04709021" w14:textId="4141E4D7" w:rsidR="00074136" w:rsidRPr="000F0681" w:rsidRDefault="00074136" w:rsidP="005C1C76">
      <w:pPr>
        <w:pStyle w:val="Tekstpodstawowy2"/>
        <w:widowControl w:val="0"/>
        <w:numPr>
          <w:ilvl w:val="0"/>
          <w:numId w:val="20"/>
        </w:numPr>
        <w:tabs>
          <w:tab w:val="clear" w:pos="1065"/>
          <w:tab w:val="left" w:pos="284"/>
        </w:tabs>
        <w:spacing w:after="0" w:line="276" w:lineRule="auto"/>
        <w:ind w:left="284" w:right="20" w:hanging="284"/>
        <w:jc w:val="both"/>
        <w:rPr>
          <w:rFonts w:cs="Arial"/>
        </w:rPr>
      </w:pPr>
      <w:r w:rsidRPr="00256A07">
        <w:rPr>
          <w:rFonts w:cs="Arial"/>
        </w:rPr>
        <w:t xml:space="preserve">Odbiór </w:t>
      </w:r>
      <w:r>
        <w:rPr>
          <w:rFonts w:cs="Arial"/>
        </w:rPr>
        <w:t xml:space="preserve">końcowy całego </w:t>
      </w:r>
      <w:r w:rsidRPr="000F0681">
        <w:rPr>
          <w:rFonts w:cs="Arial"/>
        </w:rPr>
        <w:t xml:space="preserve">Przedmiotu </w:t>
      </w:r>
      <w:r w:rsidRPr="00DD5A14">
        <w:rPr>
          <w:rFonts w:cs="Arial"/>
        </w:rPr>
        <w:t>Umowy i</w:t>
      </w:r>
      <w:r w:rsidRPr="00256A07">
        <w:rPr>
          <w:rFonts w:cs="Arial"/>
          <w:b/>
        </w:rPr>
        <w:t xml:space="preserve"> </w:t>
      </w:r>
      <w:r w:rsidRPr="00256A07">
        <w:rPr>
          <w:rFonts w:cs="Arial"/>
        </w:rPr>
        <w:t xml:space="preserve">poszczególnych jego </w:t>
      </w:r>
      <w:r w:rsidR="00663277">
        <w:rPr>
          <w:rFonts w:cs="Arial"/>
        </w:rPr>
        <w:t>etapów</w:t>
      </w:r>
      <w:r w:rsidRPr="00256A07">
        <w:rPr>
          <w:rFonts w:cs="Arial"/>
        </w:rPr>
        <w:t xml:space="preserve"> dokonany zostanie przez powołaną przez Zamawiającego komisję odb</w:t>
      </w:r>
      <w:r w:rsidRPr="000F0681">
        <w:rPr>
          <w:rFonts w:cs="Arial"/>
        </w:rPr>
        <w:t>iorową.</w:t>
      </w:r>
    </w:p>
    <w:p w14:paraId="2FAB4A0D" w14:textId="434A147B" w:rsidR="00E760E3" w:rsidRPr="000F0681" w:rsidRDefault="00E760E3" w:rsidP="005C1C76">
      <w:pPr>
        <w:pStyle w:val="Tekstpodstawowy2"/>
        <w:widowControl w:val="0"/>
        <w:numPr>
          <w:ilvl w:val="0"/>
          <w:numId w:val="20"/>
        </w:numPr>
        <w:tabs>
          <w:tab w:val="clear" w:pos="1065"/>
          <w:tab w:val="left" w:pos="284"/>
        </w:tabs>
        <w:spacing w:after="0" w:line="276" w:lineRule="auto"/>
        <w:ind w:left="284" w:right="20" w:hanging="284"/>
        <w:jc w:val="both"/>
        <w:rPr>
          <w:rFonts w:cs="Arial"/>
        </w:rPr>
      </w:pPr>
      <w:r w:rsidRPr="000F0681">
        <w:t>Zamawiający dokona odbioru całość przedmiotu umowy po tym, jak Wykonawca wykona kopię platformy online wraz z da</w:t>
      </w:r>
      <w:r w:rsidR="00BC439E">
        <w:t>nymi</w:t>
      </w:r>
      <w:r w:rsidRPr="000F0681">
        <w:t xml:space="preserve"> uzyskanymi w wyniku przeprowadzonych wszystkich badań na wskazany przez Zamawiającego serwer FTP. </w:t>
      </w:r>
    </w:p>
    <w:p w14:paraId="6D55E2F4" w14:textId="77777777" w:rsidR="00074136" w:rsidRPr="00256A07" w:rsidRDefault="00074136" w:rsidP="005C1C76">
      <w:pPr>
        <w:pStyle w:val="Tekstpodstawowy2"/>
        <w:widowControl w:val="0"/>
        <w:numPr>
          <w:ilvl w:val="0"/>
          <w:numId w:val="20"/>
        </w:numPr>
        <w:tabs>
          <w:tab w:val="clear" w:pos="1065"/>
          <w:tab w:val="left" w:pos="284"/>
        </w:tabs>
        <w:spacing w:after="0" w:line="276" w:lineRule="auto"/>
        <w:ind w:left="284" w:right="20" w:hanging="284"/>
        <w:jc w:val="both"/>
        <w:rPr>
          <w:rFonts w:cs="Arial"/>
        </w:rPr>
      </w:pPr>
      <w:r w:rsidRPr="00256A07">
        <w:rPr>
          <w:rFonts w:cs="Arial"/>
        </w:rPr>
        <w:t xml:space="preserve">Protokoły odbioru </w:t>
      </w:r>
      <w:r>
        <w:rPr>
          <w:rFonts w:cs="Arial"/>
        </w:rPr>
        <w:t>poszczególnych części</w:t>
      </w:r>
      <w:r w:rsidRPr="00256A07">
        <w:rPr>
          <w:rFonts w:cs="Arial"/>
        </w:rPr>
        <w:t xml:space="preserve"> oraz protokół odbioru końcowego </w:t>
      </w:r>
      <w:r>
        <w:rPr>
          <w:rFonts w:cs="Arial"/>
        </w:rPr>
        <w:t xml:space="preserve">całego </w:t>
      </w:r>
      <w:r w:rsidRPr="000F0681">
        <w:rPr>
          <w:rFonts w:cs="Arial"/>
        </w:rPr>
        <w:t>Przedmiotu Umowy</w:t>
      </w:r>
      <w:r>
        <w:rPr>
          <w:rFonts w:cs="Arial"/>
        </w:rPr>
        <w:t xml:space="preserve"> </w:t>
      </w:r>
      <w:r w:rsidRPr="00256A07">
        <w:rPr>
          <w:rFonts w:cs="Arial"/>
        </w:rPr>
        <w:t>będą zawierać w szczególności:</w:t>
      </w:r>
    </w:p>
    <w:p w14:paraId="12F0A7D9" w14:textId="77777777" w:rsidR="00074136" w:rsidRPr="00256A07" w:rsidRDefault="00074136" w:rsidP="005C1C76">
      <w:pPr>
        <w:pStyle w:val="Tekstpodstawowy2"/>
        <w:widowControl w:val="0"/>
        <w:numPr>
          <w:ilvl w:val="0"/>
          <w:numId w:val="21"/>
        </w:numPr>
        <w:tabs>
          <w:tab w:val="left" w:pos="360"/>
        </w:tabs>
        <w:spacing w:after="0" w:line="276" w:lineRule="auto"/>
        <w:ind w:right="20"/>
        <w:jc w:val="both"/>
        <w:rPr>
          <w:rFonts w:cs="Arial"/>
        </w:rPr>
      </w:pPr>
      <w:r w:rsidRPr="00256A07">
        <w:rPr>
          <w:rFonts w:cs="Arial"/>
        </w:rPr>
        <w:t>dzień i miejsce odbioru, a w razie potrzeby godzinę</w:t>
      </w:r>
      <w:r>
        <w:rPr>
          <w:rFonts w:cs="Arial"/>
        </w:rPr>
        <w:t>,</w:t>
      </w:r>
    </w:p>
    <w:p w14:paraId="3563F764" w14:textId="77777777" w:rsidR="00074136" w:rsidRPr="00256A07" w:rsidRDefault="00074136" w:rsidP="005C1C76">
      <w:pPr>
        <w:pStyle w:val="Tekstpodstawowy2"/>
        <w:widowControl w:val="0"/>
        <w:numPr>
          <w:ilvl w:val="0"/>
          <w:numId w:val="21"/>
        </w:numPr>
        <w:tabs>
          <w:tab w:val="left" w:pos="360"/>
        </w:tabs>
        <w:spacing w:after="0" w:line="276" w:lineRule="auto"/>
        <w:ind w:right="20"/>
        <w:jc w:val="both"/>
        <w:rPr>
          <w:rFonts w:cs="Arial"/>
        </w:rPr>
      </w:pPr>
      <w:r w:rsidRPr="00256A07">
        <w:rPr>
          <w:rFonts w:cs="Arial"/>
        </w:rPr>
        <w:t xml:space="preserve">dane osób podpisujących się pod protokołem ze strony </w:t>
      </w:r>
      <w:r w:rsidRPr="000F0681">
        <w:rPr>
          <w:rFonts w:cs="Arial"/>
        </w:rPr>
        <w:t>Wykonawcy i Zamawiającego</w:t>
      </w:r>
      <w:r w:rsidRPr="00256A07">
        <w:rPr>
          <w:rFonts w:cs="Arial"/>
        </w:rPr>
        <w:t>,</w:t>
      </w:r>
    </w:p>
    <w:p w14:paraId="57167CB6" w14:textId="4B4BC615" w:rsidR="00074136" w:rsidRPr="00256A07" w:rsidRDefault="00074136" w:rsidP="005C1C76">
      <w:pPr>
        <w:pStyle w:val="Tekstpodstawowy2"/>
        <w:widowControl w:val="0"/>
        <w:numPr>
          <w:ilvl w:val="0"/>
          <w:numId w:val="21"/>
        </w:numPr>
        <w:tabs>
          <w:tab w:val="left" w:pos="360"/>
        </w:tabs>
        <w:spacing w:after="0" w:line="276" w:lineRule="auto"/>
        <w:ind w:right="20"/>
        <w:jc w:val="both"/>
        <w:rPr>
          <w:rFonts w:cs="Arial"/>
        </w:rPr>
      </w:pPr>
      <w:r w:rsidRPr="00256A07">
        <w:rPr>
          <w:rFonts w:cs="Arial"/>
        </w:rPr>
        <w:t xml:space="preserve">oświadczenie </w:t>
      </w:r>
      <w:r w:rsidR="00FF3FFE">
        <w:rPr>
          <w:rFonts w:cs="Arial"/>
        </w:rPr>
        <w:t xml:space="preserve">złożone przez Wykonawcę o </w:t>
      </w:r>
      <w:r w:rsidRPr="00256A07">
        <w:rPr>
          <w:rFonts w:cs="Arial"/>
        </w:rPr>
        <w:t xml:space="preserve">braku wad w odbieranym </w:t>
      </w:r>
      <w:r w:rsidRPr="000F0681">
        <w:rPr>
          <w:rFonts w:cs="Arial"/>
        </w:rPr>
        <w:t>Przedmiocie Umowy</w:t>
      </w:r>
      <w:r w:rsidRPr="00256A07">
        <w:rPr>
          <w:rFonts w:cs="Arial"/>
        </w:rPr>
        <w:t xml:space="preserve"> lub jego częściach.</w:t>
      </w:r>
    </w:p>
    <w:p w14:paraId="14BB339A" w14:textId="1B001A69" w:rsidR="00074136" w:rsidRPr="00256A07" w:rsidRDefault="00074136" w:rsidP="005C1C76">
      <w:pPr>
        <w:pStyle w:val="Tekstpodstawowy2"/>
        <w:widowControl w:val="0"/>
        <w:numPr>
          <w:ilvl w:val="0"/>
          <w:numId w:val="20"/>
        </w:numPr>
        <w:tabs>
          <w:tab w:val="clear" w:pos="1065"/>
          <w:tab w:val="left" w:pos="360"/>
        </w:tabs>
        <w:spacing w:after="0" w:line="276" w:lineRule="auto"/>
        <w:ind w:left="360" w:right="20" w:hanging="360"/>
        <w:jc w:val="both"/>
        <w:rPr>
          <w:rFonts w:cs="Arial"/>
        </w:rPr>
      </w:pPr>
      <w:r w:rsidRPr="00256A07">
        <w:rPr>
          <w:rFonts w:cs="Arial"/>
        </w:rPr>
        <w:t xml:space="preserve">Podpisanie protokołów określonych w </w:t>
      </w:r>
      <w:r w:rsidR="00FF3FFE">
        <w:rPr>
          <w:rFonts w:cs="Arial"/>
        </w:rPr>
        <w:t xml:space="preserve">Załączniku nr 4, </w:t>
      </w:r>
      <w:r w:rsidRPr="00256A07">
        <w:rPr>
          <w:rFonts w:cs="Arial"/>
        </w:rPr>
        <w:t xml:space="preserve">nastąpi po stwierdzeniu przez </w:t>
      </w:r>
      <w:r w:rsidRPr="000F0681">
        <w:rPr>
          <w:rFonts w:cs="Arial"/>
        </w:rPr>
        <w:t>Zamawiającego, że cały Przedmiot Umowy lub</w:t>
      </w:r>
      <w:r w:rsidRPr="00256A07">
        <w:rPr>
          <w:rFonts w:cs="Arial"/>
        </w:rPr>
        <w:t xml:space="preserve"> poszczególne jego </w:t>
      </w:r>
      <w:r w:rsidR="00663277">
        <w:rPr>
          <w:rFonts w:cs="Arial"/>
        </w:rPr>
        <w:t>etapy</w:t>
      </w:r>
      <w:r w:rsidRPr="00256A07">
        <w:rPr>
          <w:rFonts w:cs="Arial"/>
        </w:rPr>
        <w:t xml:space="preserve"> są</w:t>
      </w:r>
      <w:r w:rsidRPr="00256A07">
        <w:rPr>
          <w:rFonts w:cs="Arial"/>
          <w:b/>
        </w:rPr>
        <w:t xml:space="preserve"> </w:t>
      </w:r>
      <w:r w:rsidRPr="00256A07">
        <w:rPr>
          <w:rFonts w:cs="Arial"/>
        </w:rPr>
        <w:t xml:space="preserve">wolne od wad. </w:t>
      </w:r>
    </w:p>
    <w:p w14:paraId="51172216" w14:textId="6E01E97C" w:rsidR="006247CA" w:rsidRPr="00074136" w:rsidRDefault="00074136" w:rsidP="005C1C76">
      <w:pPr>
        <w:pStyle w:val="Tekstpodstawowy2"/>
        <w:widowControl w:val="0"/>
        <w:numPr>
          <w:ilvl w:val="0"/>
          <w:numId w:val="20"/>
        </w:numPr>
        <w:tabs>
          <w:tab w:val="clear" w:pos="1065"/>
          <w:tab w:val="left" w:pos="360"/>
        </w:tabs>
        <w:spacing w:after="0" w:line="276" w:lineRule="auto"/>
        <w:ind w:left="360" w:right="20" w:hanging="360"/>
        <w:jc w:val="both"/>
        <w:rPr>
          <w:rFonts w:cs="Arial"/>
        </w:rPr>
      </w:pPr>
      <w:r w:rsidRPr="00F8470A">
        <w:rPr>
          <w:rFonts w:cs="Arial"/>
        </w:rPr>
        <w:t>Po</w:t>
      </w:r>
      <w:r w:rsidRPr="000F0681">
        <w:rPr>
          <w:rFonts w:cs="Arial"/>
        </w:rPr>
        <w:t>dpisany protokół odbioru poszczególnych części lub protokół odbioru końcowego całego Przedmiotu Umowy stwierdzający odbiór bez wad będzie podstawą dla Wykonawcy do wy</w:t>
      </w:r>
      <w:r w:rsidRPr="00F8470A">
        <w:rPr>
          <w:rFonts w:cs="Arial"/>
        </w:rPr>
        <w:t>stawienia faktury VAT.</w:t>
      </w:r>
    </w:p>
    <w:p w14:paraId="7F837424" w14:textId="77777777" w:rsidR="00544263" w:rsidRPr="00544263" w:rsidRDefault="00544263" w:rsidP="00544263">
      <w:pPr>
        <w:jc w:val="center"/>
        <w:rPr>
          <w:b/>
        </w:rPr>
      </w:pPr>
      <w:r w:rsidRPr="00544263">
        <w:rPr>
          <w:b/>
        </w:rPr>
        <w:t xml:space="preserve">§ </w:t>
      </w:r>
      <w:r w:rsidR="00297F45">
        <w:rPr>
          <w:b/>
        </w:rPr>
        <w:t>4</w:t>
      </w:r>
    </w:p>
    <w:p w14:paraId="710B7439" w14:textId="77777777" w:rsidR="00544263" w:rsidRDefault="00544263" w:rsidP="00B066C4">
      <w:pPr>
        <w:pStyle w:val="Akapitzlist"/>
        <w:numPr>
          <w:ilvl w:val="0"/>
          <w:numId w:val="2"/>
        </w:numPr>
        <w:ind w:left="426" w:hanging="426"/>
      </w:pPr>
      <w:r w:rsidRPr="00544263">
        <w:t>W zakresie poufności współpracy Wykonawca zobowiązuje się do:</w:t>
      </w:r>
    </w:p>
    <w:p w14:paraId="5F76A551" w14:textId="77777777" w:rsidR="009A1FC0" w:rsidRDefault="009A1FC0" w:rsidP="00B066C4">
      <w:pPr>
        <w:pStyle w:val="Akapitzlist"/>
        <w:numPr>
          <w:ilvl w:val="0"/>
          <w:numId w:val="3"/>
        </w:numPr>
        <w:jc w:val="both"/>
      </w:pPr>
      <w:r w:rsidRPr="00544263">
        <w:t>ochrony danych osobowych, zgodnie z ustawą z dn. 29 sierpnia 1997 r. o ochronie danych osobowych (Dz. U. z 2002 r</w:t>
      </w:r>
      <w:r>
        <w:t xml:space="preserve">. Nr 101. poz. 926 z </w:t>
      </w:r>
      <w:proofErr w:type="spellStart"/>
      <w:r>
        <w:t>późn</w:t>
      </w:r>
      <w:proofErr w:type="spellEnd"/>
      <w:r>
        <w:t>. zm.),</w:t>
      </w:r>
    </w:p>
    <w:p w14:paraId="65B102F1" w14:textId="77777777" w:rsidR="00544263" w:rsidRDefault="00544263" w:rsidP="00B066C4">
      <w:pPr>
        <w:pStyle w:val="Akapitzlist"/>
        <w:numPr>
          <w:ilvl w:val="0"/>
          <w:numId w:val="3"/>
        </w:numPr>
        <w:jc w:val="both"/>
      </w:pPr>
      <w:r w:rsidRPr="00544263">
        <w:t>zachowania w bezwzględnej tajemnicy wszelkich informacji uz</w:t>
      </w:r>
      <w:r w:rsidR="009A1FC0">
        <w:t>yskanych na temat Zamawiającego.</w:t>
      </w:r>
    </w:p>
    <w:p w14:paraId="52CAD4AE" w14:textId="567140E7" w:rsidR="00DA6D2E" w:rsidRDefault="00544263" w:rsidP="00B066C4">
      <w:pPr>
        <w:pStyle w:val="Akapitzlist"/>
        <w:numPr>
          <w:ilvl w:val="0"/>
          <w:numId w:val="2"/>
        </w:numPr>
        <w:ind w:left="426" w:hanging="426"/>
        <w:jc w:val="both"/>
      </w:pPr>
      <w:r w:rsidRPr="00544263">
        <w:t>Zamawiający zobowiązuje się udostępnić Wykonawcy wszelkie niezbędne informacje, mogące mieć wpływ na jakość realizowanej umowy, z wyłączeniem info</w:t>
      </w:r>
      <w:r w:rsidR="009D62C3">
        <w:t xml:space="preserve">rmacji, do których zachowania </w:t>
      </w:r>
      <w:r w:rsidR="009D62C3">
        <w:lastRenderedPageBreak/>
        <w:t>w </w:t>
      </w:r>
      <w:r w:rsidRPr="00544263">
        <w:t xml:space="preserve">poufności Zamawiający jest zobowiązany na mocy obowiązujących go zasad etyki lub przepisów prawa. </w:t>
      </w:r>
    </w:p>
    <w:p w14:paraId="4A4DFE16" w14:textId="77777777" w:rsidR="00DA6D2E" w:rsidRPr="00DA6D2E" w:rsidRDefault="004B0A2D" w:rsidP="00B066C4">
      <w:pPr>
        <w:pStyle w:val="Akapitzlist"/>
        <w:numPr>
          <w:ilvl w:val="0"/>
          <w:numId w:val="2"/>
        </w:numPr>
        <w:ind w:left="426" w:hanging="426"/>
        <w:jc w:val="both"/>
      </w:pPr>
      <w:r w:rsidRPr="00DA6D2E">
        <w:t>Wykonawca wyraża zgodę na to, że bez pisemnej zgody Zamawiającego nie wolno mu ujawniać żadnych materiałów z realizacji przedmiotu umowy, jak również nie wolno mu ujawniać ich jakimkolwiek osobom, które nie zostały przez Zamawiającego upoważnione do ich uzyskania.</w:t>
      </w:r>
    </w:p>
    <w:p w14:paraId="2D197AE5" w14:textId="77777777" w:rsidR="00DA6D2E" w:rsidRPr="00DA6D2E" w:rsidRDefault="004B0A2D" w:rsidP="00B066C4">
      <w:pPr>
        <w:pStyle w:val="Akapitzlist"/>
        <w:numPr>
          <w:ilvl w:val="0"/>
          <w:numId w:val="2"/>
        </w:numPr>
        <w:ind w:left="426" w:hanging="426"/>
        <w:jc w:val="both"/>
      </w:pPr>
      <w:r w:rsidRPr="00DA6D2E">
        <w:t>Wykonawca wyraża zgodę na przetwarzanie jego danych osobowych instytucjom uprawnionym do kontroli prawidłowości realizacji projektu w zakresie niezbędnym do wykonania powierzonych im obowiązków oraz celu projektu. Wykonawca oświadcza, że został poinformowany o prawach przysługujących instytucjom uprawnionym do kontroli prawidłowości realizacji projektu, w szczególności o dostępie do pełnej informacji dotyczącej zasad realizacji niniejszej umowy.</w:t>
      </w:r>
    </w:p>
    <w:p w14:paraId="79E462B4" w14:textId="4C717BF1" w:rsidR="00E228DA" w:rsidRDefault="00E228DA" w:rsidP="00E228DA">
      <w:pPr>
        <w:pStyle w:val="Akapitzlist"/>
        <w:numPr>
          <w:ilvl w:val="0"/>
          <w:numId w:val="2"/>
        </w:numPr>
        <w:ind w:left="426" w:hanging="426"/>
        <w:jc w:val="both"/>
      </w:pPr>
      <w:r>
        <w:t>Wykonawca oświadcza, że wszystkie wyniki prac mogące stanow</w:t>
      </w:r>
      <w:r w:rsidR="00C14FF3">
        <w:t>ić przedmiot praw autorskich, w </w:t>
      </w:r>
      <w:r>
        <w:t>tym w szczególności: raporty, zestawienia, bazy danych, opisy, skrypty, programy komputerowe, prezentacje, multimedia itp. przygotowane w ramach umowy będą oryginalne, bez niedozwolonych zapożyczeń z utworów osób trzecich oraz nie będą naruszać praw przysługujących osobom trzecim, w tym w szczególności praw autorskich innych osób.</w:t>
      </w:r>
    </w:p>
    <w:p w14:paraId="5DEF9C0D" w14:textId="583519A3" w:rsidR="00E228DA" w:rsidRDefault="00E228DA" w:rsidP="00E228DA">
      <w:pPr>
        <w:pStyle w:val="Akapitzlist"/>
        <w:numPr>
          <w:ilvl w:val="0"/>
          <w:numId w:val="2"/>
        </w:numPr>
        <w:ind w:left="426" w:hanging="426"/>
        <w:jc w:val="both"/>
      </w:pPr>
      <w:r>
        <w:t xml:space="preserve">Wykonawca oświadcza, że będą mu przysługiwać majątkowe prawa autorskie w rozumieniu ustawy z dnia 4 lutego 1994 r. o prawie autorskim i prawach pokrewnych (Dz. U. z 2006r. Nr 90, poz. 631, z </w:t>
      </w:r>
      <w:proofErr w:type="spellStart"/>
      <w:r>
        <w:t>późn</w:t>
      </w:r>
      <w:proofErr w:type="spellEnd"/>
      <w:r>
        <w:t xml:space="preserve">. zm.) do wyników prac, o </w:t>
      </w:r>
      <w:r w:rsidRPr="00061A3C">
        <w:t xml:space="preserve">których mowa w ust. </w:t>
      </w:r>
      <w:r w:rsidR="00061A3C" w:rsidRPr="00061A3C">
        <w:t>5</w:t>
      </w:r>
      <w:r>
        <w:t>, w pełnym zakresie, bez żadnych ograniczeń lub obciążeń na rzecz osób trzecich, w szczególności praw autorskich innych osób.</w:t>
      </w:r>
    </w:p>
    <w:p w14:paraId="359A9C23" w14:textId="65ACE9F0" w:rsidR="00DA6D2E" w:rsidRPr="00DA6D2E" w:rsidRDefault="004B0A2D" w:rsidP="00A35F94">
      <w:pPr>
        <w:pStyle w:val="Akapitzlist"/>
        <w:numPr>
          <w:ilvl w:val="0"/>
          <w:numId w:val="2"/>
        </w:numPr>
        <w:ind w:left="426" w:hanging="426"/>
        <w:jc w:val="both"/>
      </w:pPr>
      <w:r w:rsidRPr="00DA6D2E">
        <w:t xml:space="preserve">Wykonawca przenosi na Zamawiającego, w ramach wynagrodzenia, o którym mowa w § </w:t>
      </w:r>
      <w:r w:rsidR="002D1AAF">
        <w:t>7</w:t>
      </w:r>
      <w:r w:rsidRPr="00DA6D2E">
        <w:t xml:space="preserve"> ust.1 umowy, autorskie prawa majątkowe, o których mowa w art. 17 w zw. z art. 41 ust. 1 pkt 1 ustawy z dnia 4 lutego 1994r. o prawie autorskim i prawach pokrewnych (j. t. Dz. U. z 2006 r. Nr 90, poz. 631 ze zm.), a także innych, do </w:t>
      </w:r>
      <w:r w:rsidR="000D3A79">
        <w:t xml:space="preserve">przedmiotu umowy i </w:t>
      </w:r>
      <w:r w:rsidRPr="00DA6D2E">
        <w:t>wszelkiej dokumentacji wytworzonej przez siebie w trakcie i w związku z realizacją umowy na wszystkich polach eksploatacji, na których materiały te mogą być wykorzystywane, w szczególności do sprawozdawczości i dokumentacji przebiegu realizacji projektu względem umocowanych podmiotów</w:t>
      </w:r>
      <w:r w:rsidR="00DA6D2E" w:rsidRPr="00DA6D2E">
        <w:t xml:space="preserve"> z wyłączeniem praw autorskich, którymi chronion</w:t>
      </w:r>
      <w:r w:rsidR="00680B92">
        <w:t>y</w:t>
      </w:r>
      <w:r w:rsidR="00DA6D2E" w:rsidRPr="00DA6D2E">
        <w:t xml:space="preserve"> jest </w:t>
      </w:r>
      <w:r w:rsidR="00680B92">
        <w:t>program</w:t>
      </w:r>
      <w:r w:rsidR="00DA6D2E" w:rsidRPr="00DA6D2E">
        <w:t xml:space="preserve"> </w:t>
      </w:r>
      <w:proofErr w:type="spellStart"/>
      <w:r w:rsidR="00DA6D2E" w:rsidRPr="00DA6D2E">
        <w:t>offline</w:t>
      </w:r>
      <w:proofErr w:type="spellEnd"/>
      <w:r w:rsidRPr="00DA6D2E">
        <w:t>.</w:t>
      </w:r>
      <w:r w:rsidR="00DA6D2E" w:rsidRPr="00DA6D2E">
        <w:t xml:space="preserve"> Prawa autorskie do </w:t>
      </w:r>
      <w:r w:rsidR="00680B92">
        <w:t>programu</w:t>
      </w:r>
      <w:r w:rsidR="00DA6D2E" w:rsidRPr="00DA6D2E">
        <w:t xml:space="preserve"> </w:t>
      </w:r>
      <w:proofErr w:type="spellStart"/>
      <w:r w:rsidR="00DA6D2E" w:rsidRPr="00DA6D2E">
        <w:t>offline</w:t>
      </w:r>
      <w:proofErr w:type="spellEnd"/>
      <w:r w:rsidR="00DA6D2E" w:rsidRPr="00DA6D2E">
        <w:t xml:space="preserve"> mogą być jedynie ograniczone na ogólnodostępnych warunkach określonych przez autora oprogramowania</w:t>
      </w:r>
      <w:r w:rsidR="00C711E2">
        <w:t xml:space="preserve"> – licencji </w:t>
      </w:r>
      <w:r w:rsidR="00DA6D2E" w:rsidRPr="00DA6D2E">
        <w:t>.</w:t>
      </w:r>
      <w:r w:rsidRPr="00DA6D2E">
        <w:t xml:space="preserve"> Przez wyniki prac rozumie się wszelkie powstałe w ramach realizacji umowy raporty, plany, analizy i inne dokumenty. </w:t>
      </w:r>
    </w:p>
    <w:p w14:paraId="164A6751" w14:textId="2037697F" w:rsidR="00480C6A" w:rsidRDefault="00480C6A" w:rsidP="00A35F94">
      <w:pPr>
        <w:pStyle w:val="Akapitzlist"/>
        <w:numPr>
          <w:ilvl w:val="0"/>
          <w:numId w:val="2"/>
        </w:numPr>
        <w:ind w:left="426" w:hanging="426"/>
        <w:jc w:val="both"/>
      </w:pPr>
      <w:r>
        <w:t xml:space="preserve">Przeniesienie majątkowych praw autorskich, o którym </w:t>
      </w:r>
      <w:r w:rsidRPr="00061A3C">
        <w:t xml:space="preserve">mowa w ust. </w:t>
      </w:r>
      <w:r w:rsidR="00061A3C" w:rsidRPr="00061A3C">
        <w:t>7</w:t>
      </w:r>
      <w:r w:rsidRPr="00061A3C">
        <w:t>, następuje</w:t>
      </w:r>
      <w:r>
        <w:t xml:space="preserve"> z chwilą podpisania przez Strony protokołu odbioru, o którym mowa w § 3 ust. 1, bez ograniczeń, co do terytorium, czasu, liczby egzemplarzy i obejmuje wszystkie znane w chwili zawarcia umowy pola eksploatacji, a w szczególności:</w:t>
      </w:r>
    </w:p>
    <w:p w14:paraId="07A15474" w14:textId="62B0014B" w:rsidR="00480C6A" w:rsidRDefault="00480C6A" w:rsidP="005C1C76">
      <w:pPr>
        <w:pStyle w:val="Akapitzlist"/>
        <w:numPr>
          <w:ilvl w:val="0"/>
          <w:numId w:val="58"/>
        </w:numPr>
        <w:ind w:left="993" w:hanging="284"/>
        <w:jc w:val="both"/>
      </w:pPr>
      <w:r>
        <w:t>utrwalanie, kopiowanie, wprowadzenie do pamięci komputerów i serwerów sieci komputerowych,</w:t>
      </w:r>
    </w:p>
    <w:p w14:paraId="533194D2" w14:textId="4FC659D0" w:rsidR="00480C6A" w:rsidRDefault="00480C6A" w:rsidP="00941FBF">
      <w:pPr>
        <w:pStyle w:val="Akapitzlist"/>
        <w:numPr>
          <w:ilvl w:val="0"/>
          <w:numId w:val="58"/>
        </w:numPr>
        <w:ind w:left="993" w:hanging="284"/>
        <w:jc w:val="both"/>
      </w:pPr>
      <w:r>
        <w:t>wystawianie lub publiczną prezentację, w tym podczas seminariów i konferencji,</w:t>
      </w:r>
    </w:p>
    <w:p w14:paraId="30271C59" w14:textId="541BC91E" w:rsidR="00480C6A" w:rsidRDefault="00480C6A" w:rsidP="00941FBF">
      <w:pPr>
        <w:pStyle w:val="Akapitzlist"/>
        <w:numPr>
          <w:ilvl w:val="0"/>
          <w:numId w:val="58"/>
        </w:numPr>
        <w:ind w:left="993" w:hanging="284"/>
        <w:jc w:val="both"/>
      </w:pPr>
      <w:r>
        <w:t>wykorzystywanie w materiałach wydawniczych, w tym</w:t>
      </w:r>
      <w:r w:rsidR="00C14FF3">
        <w:t xml:space="preserve"> promocyjnych, informacyjnych i </w:t>
      </w:r>
      <w:r>
        <w:t>szkoleniowych oraz we wszelkiego rodzaju mediach audio-wizualnych i komputerowych,</w:t>
      </w:r>
    </w:p>
    <w:p w14:paraId="677756ED" w14:textId="3F3C91B7" w:rsidR="00480C6A" w:rsidRDefault="00480C6A" w:rsidP="00941FBF">
      <w:pPr>
        <w:pStyle w:val="Akapitzlist"/>
        <w:numPr>
          <w:ilvl w:val="0"/>
          <w:numId w:val="58"/>
        </w:numPr>
        <w:ind w:left="993" w:hanging="284"/>
        <w:jc w:val="both"/>
      </w:pPr>
      <w:r>
        <w:t>prawo do korzystania z dzieł w całości lub z części oraz ich łączenia z innymi dziełami, opracowania poprzez dodanie różnych elementów, uaktualnienie, modyfikację, tłumaczenie na różne języki, zmianę barw, wielkości i treści całości lub ich części,</w:t>
      </w:r>
    </w:p>
    <w:p w14:paraId="684E9EB5" w14:textId="097C5929" w:rsidR="00480C6A" w:rsidRDefault="00480C6A" w:rsidP="00941FBF">
      <w:pPr>
        <w:pStyle w:val="Akapitzlist"/>
        <w:numPr>
          <w:ilvl w:val="0"/>
          <w:numId w:val="58"/>
        </w:numPr>
        <w:ind w:left="993" w:hanging="284"/>
        <w:jc w:val="both"/>
      </w:pPr>
      <w:r>
        <w:t xml:space="preserve">publikację i rozpowszechnianie w całości lub w części za pomocą druku, wizji lub fonii przewodowej albo bezprzewodowej przez stację naziemną, nadawanie za pośrednictwem satelity, równoległe i integralne nadawanie dzieła przez inną organizację radiową bądź </w:t>
      </w:r>
      <w:r>
        <w:lastRenderedPageBreak/>
        <w:t>telewizyjną, transmisję komputerową (sieć szerokie</w:t>
      </w:r>
      <w:r w:rsidR="00C14FF3">
        <w:t>go dostępu, Internet) łącznie z </w:t>
      </w:r>
      <w:r>
        <w:t>utrwalaniem w pamięci RAM oraz zezwalaniem na tworzenie i nadawanie kompilacji.</w:t>
      </w:r>
    </w:p>
    <w:p w14:paraId="2B2B7313" w14:textId="38B29ED8" w:rsidR="00480C6A" w:rsidRDefault="00480C6A" w:rsidP="00EB7503">
      <w:pPr>
        <w:pStyle w:val="Akapitzlist"/>
        <w:numPr>
          <w:ilvl w:val="0"/>
          <w:numId w:val="2"/>
        </w:numPr>
        <w:ind w:left="426" w:hanging="426"/>
        <w:jc w:val="both"/>
      </w:pPr>
      <w:r>
        <w:t xml:space="preserve">Z chwilą podpisania protokołu odbioru, o którym mowa w § 3 ust. 1 Zamawiający nabywa własność wszystkich egzemplarzy, na których wyniki prac określone </w:t>
      </w:r>
      <w:r w:rsidRPr="00061A3C">
        <w:t xml:space="preserve">w ust. </w:t>
      </w:r>
      <w:r w:rsidR="00061A3C" w:rsidRPr="00061A3C">
        <w:t>5</w:t>
      </w:r>
      <w:r w:rsidRPr="00061A3C">
        <w:t xml:space="preserve"> zostały</w:t>
      </w:r>
      <w:r>
        <w:t xml:space="preserve"> utrwalone.</w:t>
      </w:r>
    </w:p>
    <w:p w14:paraId="793A7577" w14:textId="68E68FF2" w:rsidR="00480C6A" w:rsidRDefault="00061A3C" w:rsidP="00EB7503">
      <w:pPr>
        <w:pStyle w:val="Akapitzlist"/>
        <w:numPr>
          <w:ilvl w:val="0"/>
          <w:numId w:val="2"/>
        </w:numPr>
        <w:ind w:left="426" w:hanging="426"/>
        <w:jc w:val="both"/>
      </w:pPr>
      <w:r>
        <w:t>U</w:t>
      </w:r>
      <w:r w:rsidR="00480C6A">
        <w:t xml:space="preserve">trwalone wyniki prac </w:t>
      </w:r>
      <w:r w:rsidR="00480C6A" w:rsidRPr="00061A3C">
        <w:t xml:space="preserve">określonych w ust. </w:t>
      </w:r>
      <w:r w:rsidRPr="00061A3C">
        <w:t>5</w:t>
      </w:r>
      <w:r w:rsidR="00480C6A">
        <w:t xml:space="preserve"> Wykonawca może pozostawić w swojej siedzibie wyłącznie dla celów dokumentacyjnych.</w:t>
      </w:r>
    </w:p>
    <w:p w14:paraId="3DE123C3" w14:textId="6D55C6D6" w:rsidR="00DA6D2E" w:rsidRPr="00DA6D2E" w:rsidRDefault="00480C6A" w:rsidP="00EB7503">
      <w:pPr>
        <w:pStyle w:val="Akapitzlist"/>
        <w:numPr>
          <w:ilvl w:val="0"/>
          <w:numId w:val="2"/>
        </w:numPr>
        <w:ind w:left="426" w:hanging="426"/>
        <w:jc w:val="both"/>
      </w:pPr>
      <w:r>
        <w:t xml:space="preserve">Wykonawca jest odpowiedzialny względem Zamawiającego za </w:t>
      </w:r>
      <w:r w:rsidR="00EB7503">
        <w:t>wszelkie wady prawne Zadania, a w </w:t>
      </w:r>
      <w:r>
        <w:t>szczególności za ewentualne roszczenia osób trzecich wynikające z naruszenia praw własności intelektualnej, w tym za nieprzestrzeganie przepisów ustawy z dnia 4 lutego 1994 r. o prawie autorskim i prawach pokrewnych (Dz. U. z 2006 r. Nr 90, poz</w:t>
      </w:r>
      <w:r w:rsidR="00EB7503">
        <w:t xml:space="preserve">. 631, z </w:t>
      </w:r>
      <w:proofErr w:type="spellStart"/>
      <w:r w:rsidR="00EB7503">
        <w:t>późn</w:t>
      </w:r>
      <w:proofErr w:type="spellEnd"/>
      <w:r w:rsidR="00EB7503">
        <w:t>. zm.) w związku z </w:t>
      </w:r>
      <w:r>
        <w:t>wykonywaniem Zadania.</w:t>
      </w:r>
    </w:p>
    <w:p w14:paraId="0125BD65" w14:textId="051A5A96" w:rsidR="004B0A2D" w:rsidRPr="00544263" w:rsidRDefault="004B0A2D" w:rsidP="00EB7503">
      <w:pPr>
        <w:pStyle w:val="Akapitzlist"/>
        <w:numPr>
          <w:ilvl w:val="0"/>
          <w:numId w:val="2"/>
        </w:numPr>
        <w:ind w:left="426" w:hanging="426"/>
        <w:jc w:val="both"/>
      </w:pPr>
      <w:r w:rsidRPr="00DA6D2E">
        <w:t xml:space="preserve">Dokumentacja wytworzona przez Wykonawcę w trakcie trwania umowy </w:t>
      </w:r>
      <w:r w:rsidR="00791B2B">
        <w:t>oraz dane zgromadzone na platformie online zostaną</w:t>
      </w:r>
      <w:r w:rsidR="00791B2B" w:rsidRPr="00DA6D2E">
        <w:t xml:space="preserve"> </w:t>
      </w:r>
      <w:r w:rsidRPr="00DA6D2E">
        <w:t>zarchiwizowana i przekazana Zamawiającemu protokołem odbioru do 7 dni przed upływem terminu realizacji umowy.</w:t>
      </w:r>
    </w:p>
    <w:p w14:paraId="1FDF7F18" w14:textId="77777777" w:rsidR="00544263" w:rsidRPr="000F0681" w:rsidRDefault="00544263" w:rsidP="00655058">
      <w:pPr>
        <w:jc w:val="center"/>
        <w:rPr>
          <w:b/>
        </w:rPr>
      </w:pPr>
      <w:r w:rsidRPr="000F0681">
        <w:rPr>
          <w:b/>
        </w:rPr>
        <w:t xml:space="preserve">§ </w:t>
      </w:r>
      <w:r w:rsidR="00297F45" w:rsidRPr="000F0681">
        <w:rPr>
          <w:b/>
        </w:rPr>
        <w:t>5</w:t>
      </w:r>
    </w:p>
    <w:p w14:paraId="5C1B866C" w14:textId="77777777" w:rsidR="00145BA5" w:rsidRPr="000F0681" w:rsidRDefault="00F83F1A" w:rsidP="00B066C4">
      <w:pPr>
        <w:pStyle w:val="Akapitzlist"/>
        <w:numPr>
          <w:ilvl w:val="0"/>
          <w:numId w:val="4"/>
        </w:numPr>
        <w:ind w:left="426" w:hanging="426"/>
        <w:jc w:val="both"/>
      </w:pPr>
      <w:r w:rsidRPr="000F0681">
        <w:t>Strony wskazują następujące adresy do doręczeń:</w:t>
      </w:r>
    </w:p>
    <w:p w14:paraId="2700C640" w14:textId="58E0BD78" w:rsidR="00145BA5" w:rsidRPr="000F0681" w:rsidRDefault="00F83F1A" w:rsidP="005C1C76">
      <w:pPr>
        <w:pStyle w:val="Akapitzlist"/>
        <w:numPr>
          <w:ilvl w:val="0"/>
          <w:numId w:val="11"/>
        </w:numPr>
        <w:ind w:left="567" w:hanging="141"/>
        <w:jc w:val="both"/>
      </w:pPr>
      <w:r w:rsidRPr="000F0681">
        <w:t xml:space="preserve">dla Zamawiającego: </w:t>
      </w:r>
      <w:r w:rsidR="00C358AB" w:rsidRPr="000F0681">
        <w:t xml:space="preserve"> </w:t>
      </w:r>
      <w:r w:rsidRPr="000F0681">
        <w:t>………………….</w:t>
      </w:r>
      <w:r w:rsidR="00C358AB" w:rsidRPr="000F0681">
        <w:t xml:space="preserve"> tel. …….</w:t>
      </w:r>
      <w:r w:rsidR="008251D0">
        <w:t xml:space="preserve"> Fax ……………….</w:t>
      </w:r>
      <w:r w:rsidR="00C358AB" w:rsidRPr="000F0681">
        <w:t xml:space="preserve"> e-mail: ……………..</w:t>
      </w:r>
      <w:r w:rsidR="00DD5A14">
        <w:t>,</w:t>
      </w:r>
    </w:p>
    <w:p w14:paraId="63C23B59" w14:textId="474FF8B8" w:rsidR="00C358AB" w:rsidRPr="000F0681" w:rsidRDefault="00F83F1A" w:rsidP="005C1C76">
      <w:pPr>
        <w:pStyle w:val="Akapitzlist"/>
        <w:numPr>
          <w:ilvl w:val="0"/>
          <w:numId w:val="11"/>
        </w:numPr>
        <w:ind w:left="567" w:hanging="141"/>
        <w:jc w:val="both"/>
      </w:pPr>
      <w:r w:rsidRPr="000F0681">
        <w:t>dla Wykonawcy:</w:t>
      </w:r>
      <w:r w:rsidR="00C358AB" w:rsidRPr="000F0681">
        <w:t xml:space="preserve"> …………………. tel. ……. </w:t>
      </w:r>
      <w:r w:rsidR="008251D0">
        <w:t xml:space="preserve">Fax ………………. </w:t>
      </w:r>
      <w:r w:rsidR="00C358AB" w:rsidRPr="000F0681">
        <w:t>e-mail: …………….</w:t>
      </w:r>
    </w:p>
    <w:p w14:paraId="2D6BA4B8" w14:textId="77777777" w:rsidR="00145BA5" w:rsidRPr="000F0681" w:rsidRDefault="00F83F1A" w:rsidP="00B066C4">
      <w:pPr>
        <w:pStyle w:val="Akapitzlist"/>
        <w:numPr>
          <w:ilvl w:val="0"/>
          <w:numId w:val="4"/>
        </w:numPr>
        <w:ind w:left="426" w:hanging="426"/>
        <w:jc w:val="both"/>
      </w:pPr>
      <w:r w:rsidRPr="000F0681">
        <w:t>Osoby realizujące umowę:</w:t>
      </w:r>
    </w:p>
    <w:p w14:paraId="159AE317" w14:textId="77777777" w:rsidR="00C358AB" w:rsidRPr="000F0681" w:rsidRDefault="00F83F1A" w:rsidP="005C1C76">
      <w:pPr>
        <w:pStyle w:val="Akapitzlist"/>
        <w:numPr>
          <w:ilvl w:val="0"/>
          <w:numId w:val="22"/>
        </w:numPr>
        <w:jc w:val="both"/>
      </w:pPr>
      <w:r w:rsidRPr="000F0681">
        <w:t xml:space="preserve">po stronie Zamawiającego - kierownik projektu ……………., </w:t>
      </w:r>
      <w:proofErr w:type="spellStart"/>
      <w:r w:rsidRPr="000F0681">
        <w:t>tel</w:t>
      </w:r>
      <w:proofErr w:type="spellEnd"/>
      <w:r w:rsidRPr="000F0681">
        <w:t xml:space="preserve">: ................., </w:t>
      </w:r>
    </w:p>
    <w:p w14:paraId="72069E54" w14:textId="7544D992" w:rsidR="00145BA5" w:rsidRPr="000F0681" w:rsidRDefault="00F83F1A" w:rsidP="00145BA5">
      <w:pPr>
        <w:pStyle w:val="Akapitzlist"/>
        <w:ind w:left="426"/>
        <w:jc w:val="both"/>
      </w:pPr>
      <w:r w:rsidRPr="000F0681">
        <w:t>e-mail: ..................</w:t>
      </w:r>
      <w:r w:rsidR="00DD5A14">
        <w:t>,</w:t>
      </w:r>
    </w:p>
    <w:p w14:paraId="02F4E678" w14:textId="77777777" w:rsidR="00C358AB" w:rsidRPr="000F0681" w:rsidRDefault="00F83F1A" w:rsidP="00145BA5">
      <w:pPr>
        <w:pStyle w:val="Akapitzlist"/>
        <w:ind w:left="426"/>
        <w:jc w:val="both"/>
      </w:pPr>
      <w:r w:rsidRPr="000F0681">
        <w:t>po stronie Wykonawcy</w:t>
      </w:r>
      <w:r w:rsidR="00C358AB" w:rsidRPr="000F0681">
        <w:t xml:space="preserve"> - kierownik projektu </w:t>
      </w:r>
      <w:r w:rsidRPr="000F0681">
        <w:t xml:space="preserve">…………….. </w:t>
      </w:r>
      <w:proofErr w:type="spellStart"/>
      <w:r w:rsidRPr="000F0681">
        <w:t>tel</w:t>
      </w:r>
      <w:proofErr w:type="spellEnd"/>
      <w:r w:rsidRPr="000F0681">
        <w:t xml:space="preserve">: ................., </w:t>
      </w:r>
    </w:p>
    <w:p w14:paraId="083A3714" w14:textId="77777777" w:rsidR="00145BA5" w:rsidRPr="000F0681" w:rsidRDefault="00F83F1A" w:rsidP="00145BA5">
      <w:pPr>
        <w:pStyle w:val="Akapitzlist"/>
        <w:ind w:left="426"/>
        <w:jc w:val="both"/>
      </w:pPr>
      <w:r w:rsidRPr="000F0681">
        <w:t xml:space="preserve">e-mail: .................. </w:t>
      </w:r>
    </w:p>
    <w:p w14:paraId="3C5FB78F" w14:textId="3B5E0F47" w:rsidR="00C358AB" w:rsidRPr="000F0681" w:rsidRDefault="00F83F1A" w:rsidP="00B066C4">
      <w:pPr>
        <w:pStyle w:val="Akapitzlist"/>
        <w:numPr>
          <w:ilvl w:val="0"/>
          <w:numId w:val="4"/>
        </w:numPr>
        <w:ind w:left="426" w:hanging="426"/>
        <w:jc w:val="both"/>
      </w:pPr>
      <w:r w:rsidRPr="000F0681">
        <w:t xml:space="preserve">Zmiana adresów, o których mowa w ust. 1 oraz </w:t>
      </w:r>
      <w:r w:rsidR="00CB2FEE">
        <w:t>osób</w:t>
      </w:r>
      <w:r w:rsidRPr="000F0681">
        <w:t xml:space="preserve"> i danych kontaktowych</w:t>
      </w:r>
      <w:r w:rsidR="00CB2FEE">
        <w:t>, o których mowa w ust. 2</w:t>
      </w:r>
      <w:r w:rsidR="002D1AAF" w:rsidRPr="000F0681">
        <w:t xml:space="preserve"> </w:t>
      </w:r>
      <w:r w:rsidRPr="000F0681">
        <w:t>nie stanowi zmiany umowy i nie wymaga aneksu, a jedynie poinformowania drugiej Strony o zaistniałej zmianie.</w:t>
      </w:r>
    </w:p>
    <w:p w14:paraId="7C3837C3" w14:textId="72556BB7" w:rsidR="00166566" w:rsidRPr="008251D0" w:rsidRDefault="00BD09CD" w:rsidP="008251D0">
      <w:pPr>
        <w:pStyle w:val="Akapitzlist"/>
        <w:numPr>
          <w:ilvl w:val="0"/>
          <w:numId w:val="4"/>
        </w:numPr>
        <w:ind w:left="426" w:hanging="426"/>
        <w:jc w:val="both"/>
        <w:rPr>
          <w:rFonts w:cs="Arial"/>
        </w:rPr>
      </w:pPr>
      <w:r w:rsidRPr="000F0681">
        <w:t>A</w:t>
      </w:r>
      <w:r w:rsidR="00166566" w:rsidRPr="000F0681">
        <w:t>warie i czasy reakcji</w:t>
      </w:r>
      <w:r w:rsidRPr="000F0681">
        <w:t>:</w:t>
      </w:r>
      <w:r w:rsidR="00166566" w:rsidRPr="000F0681">
        <w:t xml:space="preserve"> </w:t>
      </w:r>
    </w:p>
    <w:p w14:paraId="2448C36F" w14:textId="65AD97EC" w:rsidR="00BA367E" w:rsidRPr="008251D0" w:rsidRDefault="00166566" w:rsidP="005C1C76">
      <w:pPr>
        <w:pStyle w:val="Akapitzlist"/>
        <w:numPr>
          <w:ilvl w:val="1"/>
          <w:numId w:val="19"/>
        </w:numPr>
        <w:ind w:left="993" w:hanging="426"/>
        <w:jc w:val="both"/>
        <w:rPr>
          <w:rFonts w:ascii="Arial" w:hAnsi="Arial" w:cs="Arial"/>
        </w:rPr>
      </w:pPr>
      <w:r w:rsidRPr="000F0681">
        <w:t xml:space="preserve">Zamawiający wymaga udostępnienia przez </w:t>
      </w:r>
      <w:r w:rsidRPr="00A35F94">
        <w:t>Wykonawcę przynajmniej dwóch kanałów komunikacji z zespołem wsparcia użytkownika (</w:t>
      </w:r>
      <w:proofErr w:type="spellStart"/>
      <w:r w:rsidRPr="00A35F94">
        <w:t>HelpDesk</w:t>
      </w:r>
      <w:proofErr w:type="spellEnd"/>
      <w:r w:rsidRPr="00A35F94">
        <w:t>)</w:t>
      </w:r>
      <w:r w:rsidR="00BA367E" w:rsidRPr="00A35F94">
        <w:t xml:space="preserve"> w trakcie trwania Etapu II i IV,</w:t>
      </w:r>
      <w:r w:rsidR="00C14FF3">
        <w:t xml:space="preserve"> w </w:t>
      </w:r>
      <w:r w:rsidRPr="00A35F94">
        <w:t xml:space="preserve">szczególności kanału telefonicznego oraz </w:t>
      </w:r>
      <w:proofErr w:type="spellStart"/>
      <w:r w:rsidRPr="00A35F94">
        <w:t>online’owego</w:t>
      </w:r>
      <w:proofErr w:type="spellEnd"/>
      <w:r w:rsidR="00BA367E" w:rsidRPr="00A35F94">
        <w:t>. Wykonawca jest zobowiązany przekazać Zamawiającemu za pomocą środków komunikacji elektronicznej wskazanych przez Zamawiające</w:t>
      </w:r>
      <w:r w:rsidR="00DD5A14" w:rsidRPr="00A35F94">
        <w:t>go</w:t>
      </w:r>
      <w:r w:rsidR="00BA367E" w:rsidRPr="00A35F94">
        <w:t xml:space="preserve"> </w:t>
      </w:r>
      <w:r w:rsidR="006A799D" w:rsidRPr="00A35F94">
        <w:t>na bieżąco wykaz (wraz z</w:t>
      </w:r>
      <w:r w:rsidR="006A799D">
        <w:t xml:space="preserve"> ich treścią) zgłoszeń wymienionych w pkt </w:t>
      </w:r>
      <w:r w:rsidR="008251D0">
        <w:t>4</w:t>
      </w:r>
      <w:r w:rsidR="006A799D">
        <w:t>.2.</w:t>
      </w:r>
    </w:p>
    <w:p w14:paraId="1244A378" w14:textId="52CEB5ED" w:rsidR="00BD09CD" w:rsidRPr="000F0681" w:rsidRDefault="00BA367E" w:rsidP="005C1C76">
      <w:pPr>
        <w:pStyle w:val="Akapitzlist"/>
        <w:numPr>
          <w:ilvl w:val="1"/>
          <w:numId w:val="19"/>
        </w:numPr>
        <w:ind w:left="993" w:hanging="426"/>
        <w:jc w:val="both"/>
        <w:rPr>
          <w:rFonts w:ascii="Arial" w:hAnsi="Arial" w:cs="Arial"/>
        </w:rPr>
      </w:pPr>
      <w:r>
        <w:t>N</w:t>
      </w:r>
      <w:r w:rsidR="00BD09CD" w:rsidRPr="000F0681">
        <w:t>arzędzia do zgłaszania:</w:t>
      </w:r>
    </w:p>
    <w:p w14:paraId="3CEC9F2F" w14:textId="2E8FEA32" w:rsidR="00BD09CD" w:rsidRPr="000F0681" w:rsidRDefault="00BD09CD" w:rsidP="005C1C76">
      <w:pPr>
        <w:pStyle w:val="Akapitzlist"/>
        <w:numPr>
          <w:ilvl w:val="0"/>
          <w:numId w:val="51"/>
        </w:numPr>
        <w:ind w:left="1276" w:hanging="283"/>
        <w:jc w:val="both"/>
        <w:rPr>
          <w:rFonts w:ascii="Arial" w:hAnsi="Arial" w:cs="Arial"/>
        </w:rPr>
      </w:pPr>
      <w:r w:rsidRPr="000F0681">
        <w:t>awarii - każde niezgodne z dokumentacją zachowanie oprogramowania bądź sprzętu,</w:t>
      </w:r>
    </w:p>
    <w:p w14:paraId="0CD8CF7C" w14:textId="0DE0A9B7" w:rsidR="00BD09CD" w:rsidRPr="000F0681" w:rsidRDefault="00BD09CD" w:rsidP="005C1C76">
      <w:pPr>
        <w:pStyle w:val="Akapitzlist"/>
        <w:numPr>
          <w:ilvl w:val="0"/>
          <w:numId w:val="51"/>
        </w:numPr>
        <w:ind w:left="1276" w:hanging="283"/>
        <w:jc w:val="both"/>
        <w:rPr>
          <w:rFonts w:ascii="Arial" w:hAnsi="Arial" w:cs="Arial"/>
        </w:rPr>
      </w:pPr>
      <w:r w:rsidRPr="000F0681">
        <w:t>błędów krytycznych - usterka oprogramowania bądź sprzętu powodująca całkowitą niedostępność platformy online lub krytycznej jego funkcjonalności (np. niedostępność testów diagnostycznych, brak możliwości zalogowania się do narzędzia, dotykająca większą niż 50% liczbę zarejestrowanych użytkowników. Również błąd istotny dotykający 3 lub więcej procesów biznesowych),</w:t>
      </w:r>
    </w:p>
    <w:p w14:paraId="419AA9E0" w14:textId="1A66523A" w:rsidR="00BD09CD" w:rsidRPr="000F0681" w:rsidRDefault="00BD09CD" w:rsidP="005C1C76">
      <w:pPr>
        <w:pStyle w:val="Akapitzlist"/>
        <w:numPr>
          <w:ilvl w:val="0"/>
          <w:numId w:val="51"/>
        </w:numPr>
        <w:ind w:left="1276" w:hanging="283"/>
        <w:jc w:val="both"/>
        <w:rPr>
          <w:rFonts w:ascii="Arial" w:hAnsi="Arial" w:cs="Arial"/>
        </w:rPr>
      </w:pPr>
      <w:r w:rsidRPr="000F0681">
        <w:t xml:space="preserve">błędów istotnych - usterka oprogramowania bądź sprzętu wpływająca na komfort pracy z platformą online lub programem </w:t>
      </w:r>
      <w:proofErr w:type="spellStart"/>
      <w:r w:rsidRPr="000F0681">
        <w:t>offline</w:t>
      </w:r>
      <w:proofErr w:type="spellEnd"/>
      <w:r w:rsidRPr="000F0681">
        <w:t>, utrudniająca lub uniemożliwiająca realizację nie więcej niż 3 procesów biznesowych, dotykająca nie mniejszą niż 10% grupę zarejestrowanych użytkowników (np. brak możliwości wygenerowania raportu),</w:t>
      </w:r>
    </w:p>
    <w:p w14:paraId="47E062F1" w14:textId="71FB90AD" w:rsidR="00BD09CD" w:rsidRPr="000F0681" w:rsidRDefault="00BD09CD" w:rsidP="005C1C76">
      <w:pPr>
        <w:pStyle w:val="Akapitzlist"/>
        <w:numPr>
          <w:ilvl w:val="0"/>
          <w:numId w:val="51"/>
        </w:numPr>
        <w:ind w:left="1276" w:hanging="283"/>
        <w:jc w:val="both"/>
        <w:rPr>
          <w:rFonts w:ascii="Arial" w:hAnsi="Arial" w:cs="Arial"/>
        </w:rPr>
      </w:pPr>
      <w:r w:rsidRPr="000F0681">
        <w:t xml:space="preserve">błędów drobny - usterka oprogramowania lub sprzętu powodująca dyskomfort użytkownika nie mająca istotnego wpływu na proces biznesowy np. literówka w teście, problem z zalogowaniem się pojedynczego użytkownika, </w:t>
      </w:r>
    </w:p>
    <w:p w14:paraId="77EBA480" w14:textId="77777777" w:rsidR="00BD09CD" w:rsidRPr="000F0681" w:rsidRDefault="00BD09CD" w:rsidP="005C1C76">
      <w:pPr>
        <w:pStyle w:val="Akapitzlist"/>
        <w:numPr>
          <w:ilvl w:val="0"/>
          <w:numId w:val="51"/>
        </w:numPr>
        <w:ind w:left="1276" w:hanging="283"/>
        <w:jc w:val="both"/>
        <w:rPr>
          <w:rFonts w:ascii="Arial" w:hAnsi="Arial" w:cs="Arial"/>
        </w:rPr>
      </w:pPr>
      <w:r w:rsidRPr="000F0681">
        <w:lastRenderedPageBreak/>
        <w:t xml:space="preserve">zgłoszeń - zarejestrowany w systemie </w:t>
      </w:r>
      <w:proofErr w:type="spellStart"/>
      <w:r w:rsidRPr="000F0681">
        <w:t>online’owym</w:t>
      </w:r>
      <w:proofErr w:type="spellEnd"/>
      <w:r w:rsidRPr="000F0681">
        <w:t xml:space="preserve"> wątek dotyczący wspieranego systemu. Zgłoszenie może zostać dokonane różnymi kanałami komunikacji. Może dotyczyć zarówno zapytania jak i usterki.</w:t>
      </w:r>
    </w:p>
    <w:p w14:paraId="1C526B1C" w14:textId="3166E485" w:rsidR="00BD09CD" w:rsidRPr="000F0681" w:rsidRDefault="00A20C98" w:rsidP="005C1C76">
      <w:pPr>
        <w:pStyle w:val="Akapitzlist"/>
        <w:numPr>
          <w:ilvl w:val="0"/>
          <w:numId w:val="51"/>
        </w:numPr>
        <w:ind w:left="1276" w:hanging="283"/>
        <w:jc w:val="both"/>
        <w:rPr>
          <w:rFonts w:ascii="Arial" w:hAnsi="Arial" w:cs="Arial"/>
        </w:rPr>
      </w:pPr>
      <w:r>
        <w:t>z</w:t>
      </w:r>
      <w:r w:rsidR="00BD09CD" w:rsidRPr="000F0681">
        <w:t>apytań - zgłoszenie do zespołu wsparcia prośby o wyjaśnienie zasad działania narzędzia,</w:t>
      </w:r>
    </w:p>
    <w:p w14:paraId="05AA2A66" w14:textId="405338F9" w:rsidR="00BD09CD" w:rsidRPr="000F0681" w:rsidRDefault="00F86823" w:rsidP="002B6894">
      <w:pPr>
        <w:pStyle w:val="Akapitzlist"/>
        <w:numPr>
          <w:ilvl w:val="0"/>
          <w:numId w:val="19"/>
        </w:numPr>
        <w:ind w:left="426" w:hanging="426"/>
        <w:jc w:val="both"/>
      </w:pPr>
      <w:r w:rsidRPr="000F0681">
        <w:t>Zespół wsparcia:</w:t>
      </w:r>
    </w:p>
    <w:p w14:paraId="0F4838BC" w14:textId="035B72C6" w:rsidR="00BD09CD" w:rsidRPr="000F0681" w:rsidRDefault="00166566" w:rsidP="005C1C76">
      <w:pPr>
        <w:pStyle w:val="Akapitzlist"/>
        <w:numPr>
          <w:ilvl w:val="1"/>
          <w:numId w:val="19"/>
        </w:numPr>
        <w:ind w:left="851" w:hanging="425"/>
        <w:jc w:val="both"/>
        <w:rPr>
          <w:rFonts w:ascii="Arial" w:hAnsi="Arial" w:cs="Arial"/>
        </w:rPr>
      </w:pPr>
      <w:r w:rsidRPr="000F0681">
        <w:t xml:space="preserve">powinien być dostępny dla użytkownika przynajmniej w dni robocze w godzinach 8:30 – 16:00. </w:t>
      </w:r>
    </w:p>
    <w:p w14:paraId="04F54245" w14:textId="1BC7F743" w:rsidR="00BD09CD" w:rsidRPr="002C0CCB" w:rsidRDefault="00F86823" w:rsidP="005C1C76">
      <w:pPr>
        <w:pStyle w:val="Akapitzlist"/>
        <w:numPr>
          <w:ilvl w:val="1"/>
          <w:numId w:val="19"/>
        </w:numPr>
        <w:ind w:left="851" w:hanging="425"/>
        <w:jc w:val="both"/>
        <w:rPr>
          <w:rFonts w:ascii="Arial" w:hAnsi="Arial" w:cs="Arial"/>
        </w:rPr>
      </w:pPr>
      <w:r w:rsidRPr="000F0681">
        <w:t>w</w:t>
      </w:r>
      <w:r w:rsidR="00166566" w:rsidRPr="000F0681">
        <w:t xml:space="preserve"> </w:t>
      </w:r>
      <w:r w:rsidRPr="000F0681">
        <w:t xml:space="preserve">trakcie trwania Etapu II i IV </w:t>
      </w:r>
      <w:r w:rsidR="00166566" w:rsidRPr="000F0681">
        <w:t>Wykonawca zobowiązany jest do reakcji na zgłoszony błąd krytyczny</w:t>
      </w:r>
      <w:r w:rsidRPr="000F0681">
        <w:t xml:space="preserve"> </w:t>
      </w:r>
      <w:r w:rsidR="00166566" w:rsidRPr="000F0681">
        <w:t xml:space="preserve">w terminie nie dłuższym niż 8 godzin oraz usunięcia go </w:t>
      </w:r>
      <w:r w:rsidR="00166566" w:rsidRPr="002C0CCB">
        <w:t xml:space="preserve">w terminie nie dłuższym niż </w:t>
      </w:r>
      <w:r w:rsidR="002C0CCB" w:rsidRPr="002C0CCB">
        <w:t>24 godziny</w:t>
      </w:r>
      <w:r w:rsidR="00166566" w:rsidRPr="002C0CCB">
        <w:t xml:space="preserve">. </w:t>
      </w:r>
    </w:p>
    <w:p w14:paraId="17D21730" w14:textId="2DE3485A" w:rsidR="00BD09CD" w:rsidRPr="000F0681" w:rsidRDefault="00F86823" w:rsidP="005C1C76">
      <w:pPr>
        <w:pStyle w:val="Akapitzlist"/>
        <w:numPr>
          <w:ilvl w:val="1"/>
          <w:numId w:val="19"/>
        </w:numPr>
        <w:ind w:left="851" w:hanging="425"/>
        <w:jc w:val="both"/>
        <w:rPr>
          <w:rFonts w:ascii="Arial" w:hAnsi="Arial" w:cs="Arial"/>
        </w:rPr>
      </w:pPr>
      <w:r w:rsidRPr="000F0681">
        <w:t>w</w:t>
      </w:r>
      <w:r w:rsidR="00166566" w:rsidRPr="000F0681">
        <w:t xml:space="preserve"> zakresie usterek </w:t>
      </w:r>
      <w:r w:rsidRPr="000F0681">
        <w:t>drobnych</w:t>
      </w:r>
      <w:r w:rsidR="00166566" w:rsidRPr="000F0681">
        <w:t xml:space="preserve"> Zamawiający wymaga reakcji na zgłoszone w czasie nie dłuższym niż dwa dni robocze oraz usunięcia zgłoszonej usterki w terminie nie dłuższym niż </w:t>
      </w:r>
      <w:r w:rsidRPr="000F0681">
        <w:t>48</w:t>
      </w:r>
      <w:r w:rsidR="00166566" w:rsidRPr="000F0681">
        <w:t xml:space="preserve"> godzin. </w:t>
      </w:r>
    </w:p>
    <w:p w14:paraId="04D85241" w14:textId="77777777" w:rsidR="00F86823" w:rsidRPr="000F0681" w:rsidRDefault="00F86823" w:rsidP="005C1C76">
      <w:pPr>
        <w:pStyle w:val="Akapitzlist"/>
        <w:numPr>
          <w:ilvl w:val="1"/>
          <w:numId w:val="19"/>
        </w:numPr>
        <w:ind w:left="851" w:hanging="425"/>
        <w:jc w:val="both"/>
        <w:rPr>
          <w:rFonts w:ascii="Arial" w:hAnsi="Arial" w:cs="Arial"/>
        </w:rPr>
      </w:pPr>
      <w:r w:rsidRPr="000F0681">
        <w:t>w</w:t>
      </w:r>
      <w:r w:rsidR="00166566" w:rsidRPr="000F0681">
        <w:t xml:space="preserve"> zakresie zapytań związanych z użytkowaniem narzędzia oczekuje się reakcji </w:t>
      </w:r>
      <w:r w:rsidRPr="000F0681">
        <w:t xml:space="preserve">w dni robocze </w:t>
      </w:r>
      <w:r w:rsidR="00166566" w:rsidRPr="000F0681">
        <w:t>na zgłoszenie w czasie nie dłuższym niż 24 godziny.</w:t>
      </w:r>
    </w:p>
    <w:p w14:paraId="37555D29" w14:textId="3D320DBB" w:rsidR="00166566" w:rsidRPr="000F0681" w:rsidRDefault="00166566" w:rsidP="002B6894">
      <w:pPr>
        <w:pStyle w:val="Akapitzlist"/>
        <w:numPr>
          <w:ilvl w:val="0"/>
          <w:numId w:val="19"/>
        </w:numPr>
        <w:ind w:left="426"/>
        <w:jc w:val="both"/>
        <w:rPr>
          <w:rFonts w:ascii="Arial" w:hAnsi="Arial" w:cs="Arial"/>
        </w:rPr>
      </w:pPr>
      <w:r w:rsidRPr="000F0681">
        <w:t>Oczekuje się, iż Zamawiający będzie otrzymywał miesięczne rapo</w:t>
      </w:r>
      <w:r w:rsidR="002B6894">
        <w:t>rty dotyczące ilości zgłoszeń z </w:t>
      </w:r>
      <w:r w:rsidRPr="000F0681">
        <w:t>podziałem na ich kategorie (zapytania, błędy drobne, błędy istotne, błędy krytyczne) oraz czasami reakcji oraz rozwiązania jakich Wykonawca potrzebował aby dane zgłoszenie obsłużyć.</w:t>
      </w:r>
    </w:p>
    <w:p w14:paraId="1DC0EC1C" w14:textId="567227B9" w:rsidR="002B6894" w:rsidRPr="002B6894" w:rsidRDefault="00F86823" w:rsidP="002B6894">
      <w:pPr>
        <w:pStyle w:val="Akapitzlist"/>
        <w:numPr>
          <w:ilvl w:val="0"/>
          <w:numId w:val="19"/>
        </w:numPr>
        <w:ind w:left="426"/>
        <w:jc w:val="both"/>
        <w:rPr>
          <w:rFonts w:ascii="Arial" w:hAnsi="Arial" w:cs="Arial"/>
        </w:rPr>
      </w:pPr>
      <w:r w:rsidRPr="000F0681">
        <w:t xml:space="preserve">Czas reakcji to okres czasu jaki upłynął między zarejestrowaniem </w:t>
      </w:r>
      <w:r w:rsidR="002B6894">
        <w:t>zgłoszenia przez użytkownika, a </w:t>
      </w:r>
      <w:r w:rsidRPr="000F0681">
        <w:t>otrzymaniem potwierdzenia jego przyjęcia przez konsultanta (Wykonawcę).</w:t>
      </w:r>
    </w:p>
    <w:p w14:paraId="6E66D65C" w14:textId="77777777" w:rsidR="002B6894" w:rsidRPr="002B6894" w:rsidRDefault="00F86823" w:rsidP="002B6894">
      <w:pPr>
        <w:pStyle w:val="Akapitzlist"/>
        <w:numPr>
          <w:ilvl w:val="0"/>
          <w:numId w:val="19"/>
        </w:numPr>
        <w:ind w:left="426"/>
        <w:jc w:val="both"/>
        <w:rPr>
          <w:rFonts w:ascii="Arial" w:hAnsi="Arial" w:cs="Arial"/>
        </w:rPr>
      </w:pPr>
      <w:r w:rsidRPr="000F0681">
        <w:t xml:space="preserve">Okres zawieszenia - czasu jaki upłynął od momentu prośby do zgłaszającego o dostarczenie dodatkowych informacji do chwili ich uzyskania. </w:t>
      </w:r>
    </w:p>
    <w:p w14:paraId="2F60F792" w14:textId="7A3A8094" w:rsidR="00F86823" w:rsidRPr="002B6894" w:rsidRDefault="00F86823" w:rsidP="002B6894">
      <w:pPr>
        <w:pStyle w:val="Akapitzlist"/>
        <w:numPr>
          <w:ilvl w:val="0"/>
          <w:numId w:val="19"/>
        </w:numPr>
        <w:ind w:left="426"/>
        <w:jc w:val="both"/>
        <w:rPr>
          <w:rFonts w:ascii="Arial" w:hAnsi="Arial" w:cs="Arial"/>
        </w:rPr>
      </w:pPr>
      <w:r w:rsidRPr="000F0681">
        <w:t xml:space="preserve">Czas rozwiązania / usunięcia usterki to łączny okres czasu jaki upłynął od momentu zgłoszenia problemu do jego usunięcia. Przy czym za moment usunięcia uznaje się zarówno dostarczenie wolnej od zgłoszonego błędu wersji aplikacji jak i wskazanie „obejścia” problemu tzn. takiej ścieżki postępowania, która pozwala wykonać zamierzoną czynność. </w:t>
      </w:r>
    </w:p>
    <w:p w14:paraId="4016361F" w14:textId="77777777" w:rsidR="00516C70" w:rsidRPr="00145BA5" w:rsidRDefault="00516C70" w:rsidP="00145BA5">
      <w:pPr>
        <w:pStyle w:val="Tekstpodstawowy2"/>
        <w:spacing w:line="276" w:lineRule="auto"/>
        <w:jc w:val="center"/>
        <w:rPr>
          <w:rFonts w:cs="Arial"/>
        </w:rPr>
      </w:pPr>
      <w:r w:rsidRPr="00655058">
        <w:rPr>
          <w:b/>
        </w:rPr>
        <w:t xml:space="preserve">§ </w:t>
      </w:r>
      <w:r w:rsidR="00297F45">
        <w:rPr>
          <w:b/>
        </w:rPr>
        <w:t>6</w:t>
      </w:r>
    </w:p>
    <w:p w14:paraId="2F270AAB" w14:textId="77777777" w:rsidR="00516C70" w:rsidRPr="000F0681" w:rsidRDefault="00516C70" w:rsidP="005C1C76">
      <w:pPr>
        <w:pStyle w:val="Tekstpodstawowy2"/>
        <w:widowControl w:val="0"/>
        <w:numPr>
          <w:ilvl w:val="0"/>
          <w:numId w:val="17"/>
        </w:numPr>
        <w:tabs>
          <w:tab w:val="clear" w:pos="720"/>
          <w:tab w:val="num" w:pos="360"/>
        </w:tabs>
        <w:spacing w:after="0" w:line="276" w:lineRule="auto"/>
        <w:ind w:left="360" w:right="20"/>
        <w:jc w:val="both"/>
        <w:rPr>
          <w:rFonts w:cs="Arial"/>
        </w:rPr>
      </w:pPr>
      <w:r w:rsidRPr="000F0681">
        <w:rPr>
          <w:rFonts w:cs="Arial"/>
        </w:rPr>
        <w:t xml:space="preserve">Zamawiający ma prawo do zapoznawania się u Wykonawcy z przebiegiem realizacji Przedmiotu Umowy i uzyskiwanymi przez Niego wynikami. </w:t>
      </w:r>
    </w:p>
    <w:p w14:paraId="07D11FEF" w14:textId="774D6EAE" w:rsidR="00516C70" w:rsidRPr="006E67B9" w:rsidRDefault="00516C70" w:rsidP="005C1C76">
      <w:pPr>
        <w:pStyle w:val="Tekstpodstawowy2"/>
        <w:widowControl w:val="0"/>
        <w:numPr>
          <w:ilvl w:val="0"/>
          <w:numId w:val="17"/>
        </w:numPr>
        <w:tabs>
          <w:tab w:val="clear" w:pos="720"/>
          <w:tab w:val="num" w:pos="360"/>
        </w:tabs>
        <w:spacing w:after="0" w:line="276" w:lineRule="auto"/>
        <w:ind w:left="360" w:right="20"/>
        <w:jc w:val="both"/>
        <w:rPr>
          <w:rFonts w:cs="Arial"/>
        </w:rPr>
      </w:pPr>
      <w:r w:rsidRPr="000F0681">
        <w:rPr>
          <w:rFonts w:cs="Arial"/>
        </w:rPr>
        <w:t>Wykonawca zobowiązany jest do comiesięcznego przedstawiania Zamawiającemu na piśmie szczegółowych raportów z postępu wykonywanych</w:t>
      </w:r>
      <w:r w:rsidR="00DD5A14">
        <w:rPr>
          <w:rFonts w:cs="Arial"/>
        </w:rPr>
        <w:t xml:space="preserve"> Etapów</w:t>
      </w:r>
      <w:r w:rsidRPr="000F0681">
        <w:rPr>
          <w:rFonts w:cs="Arial"/>
        </w:rPr>
        <w:t xml:space="preserve"> zgodnie z załącznikiem nr </w:t>
      </w:r>
      <w:r w:rsidR="002D1AAF">
        <w:rPr>
          <w:rFonts w:cs="Arial"/>
        </w:rPr>
        <w:t>5</w:t>
      </w:r>
      <w:r w:rsidRPr="000F0681">
        <w:rPr>
          <w:rFonts w:cs="Arial"/>
        </w:rPr>
        <w:t xml:space="preserve"> do niniejszej</w:t>
      </w:r>
      <w:r>
        <w:rPr>
          <w:rFonts w:cs="Arial"/>
        </w:rPr>
        <w:t xml:space="preserve"> umowy. </w:t>
      </w:r>
    </w:p>
    <w:p w14:paraId="7CC2D72E" w14:textId="3C47803E" w:rsidR="00516C70" w:rsidRPr="00256A07" w:rsidRDefault="00516C70" w:rsidP="005C1C76">
      <w:pPr>
        <w:pStyle w:val="Tekstpodstawowy2"/>
        <w:widowControl w:val="0"/>
        <w:numPr>
          <w:ilvl w:val="0"/>
          <w:numId w:val="17"/>
        </w:numPr>
        <w:tabs>
          <w:tab w:val="clear" w:pos="720"/>
          <w:tab w:val="num" w:pos="360"/>
        </w:tabs>
        <w:spacing w:after="0" w:line="276" w:lineRule="auto"/>
        <w:ind w:left="360" w:right="20"/>
        <w:jc w:val="both"/>
        <w:rPr>
          <w:rFonts w:cs="Arial"/>
        </w:rPr>
      </w:pPr>
      <w:r w:rsidRPr="00256A07">
        <w:rPr>
          <w:rFonts w:cs="Arial"/>
        </w:rPr>
        <w:t xml:space="preserve">Raporty składane będą każdego </w:t>
      </w:r>
      <w:r>
        <w:rPr>
          <w:rFonts w:cs="Arial"/>
        </w:rPr>
        <w:t>miesiąca</w:t>
      </w:r>
      <w:r w:rsidRPr="00256A07">
        <w:rPr>
          <w:rFonts w:cs="Arial"/>
        </w:rPr>
        <w:t xml:space="preserve"> w </w:t>
      </w:r>
      <w:r>
        <w:rPr>
          <w:rFonts w:cs="Arial"/>
        </w:rPr>
        <w:t xml:space="preserve">pierwszy </w:t>
      </w:r>
      <w:r w:rsidRPr="00256A07">
        <w:rPr>
          <w:rFonts w:cs="Arial"/>
        </w:rPr>
        <w:t xml:space="preserve">poniedziałek </w:t>
      </w:r>
      <w:r>
        <w:rPr>
          <w:rFonts w:cs="Arial"/>
        </w:rPr>
        <w:t xml:space="preserve">miesiąca </w:t>
      </w:r>
      <w:r w:rsidRPr="00256A07">
        <w:rPr>
          <w:rFonts w:cs="Arial"/>
        </w:rPr>
        <w:t xml:space="preserve">począwszy od daty podpisania umowy do czasu prawidłowego wykonania </w:t>
      </w:r>
      <w:r w:rsidRPr="000F0681">
        <w:rPr>
          <w:rFonts w:cs="Arial"/>
        </w:rPr>
        <w:t>Przedmiotu Umowy,</w:t>
      </w:r>
      <w:r w:rsidRPr="00256A07">
        <w:rPr>
          <w:rFonts w:cs="Arial"/>
          <w:b/>
        </w:rPr>
        <w:t xml:space="preserve"> </w:t>
      </w:r>
      <w:r w:rsidRPr="00256A07">
        <w:rPr>
          <w:rFonts w:cs="Arial"/>
        </w:rPr>
        <w:t xml:space="preserve">pod rygorem naliczenia kar umownych, określonych w </w:t>
      </w:r>
      <w:r w:rsidRPr="000F0681">
        <w:rPr>
          <w:rFonts w:cs="Arial"/>
        </w:rPr>
        <w:t xml:space="preserve">§ </w:t>
      </w:r>
      <w:r w:rsidR="002D1AAF" w:rsidRPr="000F0681">
        <w:rPr>
          <w:rFonts w:cs="Arial"/>
        </w:rPr>
        <w:t>9</w:t>
      </w:r>
      <w:r w:rsidRPr="000F0681">
        <w:rPr>
          <w:rFonts w:cs="Arial"/>
        </w:rPr>
        <w:t xml:space="preserve"> ust. </w:t>
      </w:r>
      <w:r w:rsidR="002D1AAF" w:rsidRPr="000F0681">
        <w:rPr>
          <w:rFonts w:cs="Arial"/>
        </w:rPr>
        <w:t>5</w:t>
      </w:r>
      <w:r w:rsidR="002D1AAF">
        <w:rPr>
          <w:rFonts w:cs="Arial"/>
        </w:rPr>
        <w:t xml:space="preserve"> </w:t>
      </w:r>
      <w:r w:rsidRPr="00256A07">
        <w:rPr>
          <w:rFonts w:cs="Arial"/>
        </w:rPr>
        <w:t>niniejszej umowy</w:t>
      </w:r>
      <w:r w:rsidRPr="00256A07">
        <w:rPr>
          <w:rFonts w:cs="Arial"/>
          <w:b/>
        </w:rPr>
        <w:t xml:space="preserve">. </w:t>
      </w:r>
    </w:p>
    <w:p w14:paraId="59C60B3A" w14:textId="785F2A67" w:rsidR="00516C70" w:rsidRPr="00256A07" w:rsidRDefault="00516C70" w:rsidP="005C1C76">
      <w:pPr>
        <w:pStyle w:val="Tekstpodstawowy2"/>
        <w:widowControl w:val="0"/>
        <w:numPr>
          <w:ilvl w:val="0"/>
          <w:numId w:val="17"/>
        </w:numPr>
        <w:tabs>
          <w:tab w:val="clear" w:pos="720"/>
          <w:tab w:val="num" w:pos="360"/>
        </w:tabs>
        <w:spacing w:after="0" w:line="276" w:lineRule="auto"/>
        <w:ind w:left="360" w:right="20"/>
        <w:jc w:val="both"/>
        <w:rPr>
          <w:rFonts w:cs="Arial"/>
        </w:rPr>
      </w:pPr>
      <w:r w:rsidRPr="000F0681">
        <w:rPr>
          <w:rFonts w:cs="Arial"/>
        </w:rPr>
        <w:t>Zamawiający ma</w:t>
      </w:r>
      <w:r w:rsidRPr="00256A07">
        <w:rPr>
          <w:rFonts w:cs="Arial"/>
        </w:rPr>
        <w:t xml:space="preserve"> prawo do żądania uzupełnienia złożonego raportu, jeśli informacje w nim zawarte będą niewystarczające dla prawidłowego bieżącego raportowania o przebiegu </w:t>
      </w:r>
      <w:r w:rsidR="00DD5A14">
        <w:rPr>
          <w:rFonts w:cs="Arial"/>
        </w:rPr>
        <w:t>realizacji Etapów</w:t>
      </w:r>
      <w:r w:rsidRPr="00256A07">
        <w:rPr>
          <w:rFonts w:cs="Arial"/>
        </w:rPr>
        <w:t>.</w:t>
      </w:r>
    </w:p>
    <w:p w14:paraId="1DA9924E" w14:textId="4C636562" w:rsidR="00516C70" w:rsidRPr="00297F45" w:rsidRDefault="00516C70" w:rsidP="005C1C76">
      <w:pPr>
        <w:pStyle w:val="Tekstpodstawowy2"/>
        <w:widowControl w:val="0"/>
        <w:numPr>
          <w:ilvl w:val="0"/>
          <w:numId w:val="17"/>
        </w:numPr>
        <w:tabs>
          <w:tab w:val="clear" w:pos="720"/>
          <w:tab w:val="num" w:pos="360"/>
        </w:tabs>
        <w:spacing w:after="0" w:line="276" w:lineRule="auto"/>
        <w:ind w:left="360" w:right="20"/>
        <w:jc w:val="both"/>
        <w:rPr>
          <w:rFonts w:cs="Arial"/>
        </w:rPr>
      </w:pPr>
      <w:r w:rsidRPr="00256A07">
        <w:rPr>
          <w:rFonts w:cs="Arial"/>
        </w:rPr>
        <w:t xml:space="preserve">Jeżeli w toku realizacji </w:t>
      </w:r>
      <w:r w:rsidRPr="000F0681">
        <w:rPr>
          <w:rFonts w:cs="Arial"/>
        </w:rPr>
        <w:t>Przedmiotu Umowy Wykonawca stwierdzi</w:t>
      </w:r>
      <w:r w:rsidRPr="00256A07">
        <w:rPr>
          <w:rFonts w:cs="Arial"/>
        </w:rPr>
        <w:t xml:space="preserve"> zaistnienie okoliczności dających podstawę do oceny, że jego świadczenie </w:t>
      </w:r>
      <w:r>
        <w:rPr>
          <w:rFonts w:cs="Arial"/>
        </w:rPr>
        <w:t>nie zostanie wyko</w:t>
      </w:r>
      <w:r w:rsidR="00C14FF3">
        <w:rPr>
          <w:rFonts w:cs="Arial"/>
        </w:rPr>
        <w:t>nane w terminach wynikających z </w:t>
      </w:r>
      <w:r>
        <w:rPr>
          <w:rFonts w:cs="Arial"/>
        </w:rPr>
        <w:t>niniejszej umowy</w:t>
      </w:r>
      <w:r w:rsidRPr="00256A07">
        <w:rPr>
          <w:rFonts w:cs="Arial"/>
        </w:rPr>
        <w:t xml:space="preserve">, </w:t>
      </w:r>
      <w:r>
        <w:rPr>
          <w:rFonts w:cs="Arial"/>
        </w:rPr>
        <w:t xml:space="preserve">wówczas </w:t>
      </w:r>
      <w:r w:rsidRPr="00256A07">
        <w:rPr>
          <w:rFonts w:cs="Arial"/>
        </w:rPr>
        <w:t xml:space="preserve">niezwłocznie zawiadomi na piśmie </w:t>
      </w:r>
      <w:r w:rsidRPr="000F0681">
        <w:rPr>
          <w:rFonts w:cs="Arial"/>
        </w:rPr>
        <w:t>Zamawiającego</w:t>
      </w:r>
      <w:r w:rsidRPr="00256A07">
        <w:rPr>
          <w:rFonts w:cs="Arial"/>
        </w:rPr>
        <w:t xml:space="preserve"> o zagrożeniu, czasie</w:t>
      </w:r>
      <w:r>
        <w:rPr>
          <w:rFonts w:cs="Arial"/>
        </w:rPr>
        <w:t>,</w:t>
      </w:r>
      <w:r w:rsidRPr="00256A07">
        <w:rPr>
          <w:rFonts w:cs="Arial"/>
        </w:rPr>
        <w:t xml:space="preserve"> przyczynach wystąpienia opóźnienia</w:t>
      </w:r>
      <w:r>
        <w:rPr>
          <w:rFonts w:cs="Arial"/>
        </w:rPr>
        <w:t xml:space="preserve"> oraz </w:t>
      </w:r>
      <w:r w:rsidRPr="00B77FA1">
        <w:rPr>
          <w:rFonts w:cs="Arial"/>
        </w:rPr>
        <w:t xml:space="preserve">przedstawi przewidywalny termin zakończenia </w:t>
      </w:r>
      <w:r>
        <w:rPr>
          <w:rFonts w:cs="Arial"/>
        </w:rPr>
        <w:t>prac</w:t>
      </w:r>
      <w:r w:rsidRPr="00256A07">
        <w:rPr>
          <w:rFonts w:cs="Arial"/>
        </w:rPr>
        <w:t xml:space="preserve">. </w:t>
      </w:r>
    </w:p>
    <w:p w14:paraId="0D5E72D6" w14:textId="77777777" w:rsidR="00544263" w:rsidRPr="00655058" w:rsidRDefault="00544263" w:rsidP="00655058">
      <w:pPr>
        <w:jc w:val="center"/>
        <w:rPr>
          <w:b/>
        </w:rPr>
      </w:pPr>
      <w:r w:rsidRPr="00655058">
        <w:rPr>
          <w:b/>
        </w:rPr>
        <w:t xml:space="preserve">§ </w:t>
      </w:r>
      <w:r w:rsidR="00297F45">
        <w:rPr>
          <w:b/>
        </w:rPr>
        <w:t>7</w:t>
      </w:r>
    </w:p>
    <w:p w14:paraId="7B682D91" w14:textId="77777777" w:rsidR="00F51ECA" w:rsidRDefault="00F51ECA" w:rsidP="00B066C4">
      <w:pPr>
        <w:pStyle w:val="Akapitzlist"/>
        <w:numPr>
          <w:ilvl w:val="0"/>
          <w:numId w:val="5"/>
        </w:numPr>
        <w:ind w:left="426" w:hanging="426"/>
        <w:jc w:val="both"/>
      </w:pPr>
      <w:r>
        <w:lastRenderedPageBreak/>
        <w:t xml:space="preserve">Wynagrodzenie za wykonanie całości przedmiotu umowy, określonego w </w:t>
      </w:r>
      <w:r w:rsidRPr="00F51ECA">
        <w:t>§</w:t>
      </w:r>
      <w:r>
        <w:t>1  ustala się na kwotę ……………. zł netto (słownie: ……………. zł    /100). Do wynagrodzenia tego zostanie doliczony należny podatek VAT, według stawki obowiązującej w dniu wystawienia faktury VAT. Wynagrodzenie brutto, zgodnie z przepisami obowiązującymi w dniu podpisania umowy, wynosi ……………. zł brutto (słownie: ……………….. złotych     /100) w tym:</w:t>
      </w:r>
    </w:p>
    <w:p w14:paraId="66A90BDC" w14:textId="5A2BB868" w:rsidR="00F51ECA" w:rsidRDefault="00F51ECA" w:rsidP="005C1C76">
      <w:pPr>
        <w:pStyle w:val="Akapitzlist"/>
        <w:numPr>
          <w:ilvl w:val="2"/>
          <w:numId w:val="10"/>
        </w:numPr>
        <w:ind w:left="1134" w:hanging="425"/>
        <w:jc w:val="both"/>
      </w:pPr>
      <w:r>
        <w:t xml:space="preserve">Za prawidłowe wykonanie przedmiotu umowy spisanego w </w:t>
      </w:r>
      <w:r w:rsidRPr="00F51ECA">
        <w:t>§</w:t>
      </w:r>
      <w:r>
        <w:t xml:space="preserve"> 1 ust</w:t>
      </w:r>
      <w:r w:rsidR="003111E5">
        <w:t xml:space="preserve"> 1 pkt</w:t>
      </w:r>
      <w:r>
        <w:t xml:space="preserve"> </w:t>
      </w:r>
      <w:r w:rsidR="006C6839" w:rsidRPr="000F0681">
        <w:t>1.1</w:t>
      </w:r>
      <w:r>
        <w:t xml:space="preserve"> Wykonawca otrzyma </w:t>
      </w:r>
      <w:r w:rsidR="006C6839">
        <w:t xml:space="preserve">50 </w:t>
      </w:r>
      <w:r>
        <w:t>% (</w:t>
      </w:r>
      <w:r w:rsidR="006C6839">
        <w:t>pięćdziesiąt</w:t>
      </w:r>
      <w:r>
        <w:t xml:space="preserve"> procent) wynagrodzenie w wysokości ……………. zł netto (słownie ……… złotych …/ 100). Do wynagrodzenia tego zostanie doliczony należny podatek VAT, według stawki obowiązującej w dniu wystawienia faktury VAT. Wynagrodzenie brutto, zgodnie z przepisami obowiązującymi w dniu podpisania umowy, wynosi ……………. zł brutto (słownie: ……………….. złotych     /100),</w:t>
      </w:r>
    </w:p>
    <w:p w14:paraId="7A8E0B6D" w14:textId="4F7F12A5" w:rsidR="006C6839" w:rsidRDefault="006C6839" w:rsidP="005C1C76">
      <w:pPr>
        <w:pStyle w:val="Akapitzlist"/>
        <w:numPr>
          <w:ilvl w:val="2"/>
          <w:numId w:val="10"/>
        </w:numPr>
        <w:ind w:left="1134" w:hanging="425"/>
        <w:jc w:val="both"/>
      </w:pPr>
      <w:r>
        <w:t xml:space="preserve">Za prawidłowe wykonanie przedmiotu umowy spisanego w </w:t>
      </w:r>
      <w:r w:rsidRPr="00F51ECA">
        <w:t>§</w:t>
      </w:r>
      <w:r>
        <w:t xml:space="preserve"> 1 </w:t>
      </w:r>
      <w:r w:rsidRPr="000F0681">
        <w:t>ust</w:t>
      </w:r>
      <w:r w:rsidR="003111E5">
        <w:t xml:space="preserve"> 1 pkt</w:t>
      </w:r>
      <w:r w:rsidRPr="000F0681">
        <w:t xml:space="preserve"> 1.2</w:t>
      </w:r>
      <w:r>
        <w:t xml:space="preserve"> Wykonawca </w:t>
      </w:r>
      <w:r w:rsidR="005648A4">
        <w:t>otrzyma</w:t>
      </w:r>
      <w:r w:rsidR="00740B43">
        <w:rPr>
          <w:strike/>
        </w:rPr>
        <w:t xml:space="preserve"> </w:t>
      </w:r>
      <w:r w:rsidR="00C711E2">
        <w:t>35</w:t>
      </w:r>
      <w:r>
        <w:t xml:space="preserve">% </w:t>
      </w:r>
      <w:r w:rsidR="00740B43">
        <w:t>(</w:t>
      </w:r>
      <w:r w:rsidR="00C711E2">
        <w:t>trzydzieści</w:t>
      </w:r>
      <w:r>
        <w:t xml:space="preserve"> pięć procent) wynagrodzenie w wysokości ……………. zł netto (słownie ……… złotych …/ 100). Do wynagrodzenia tego zostanie doliczony należny podatek VAT, według stawki obowiązującej w dniu wystawienia faktury VAT. Wynagrodzenie brutto, zgodnie z przepisami obowiązującymi w dniu podpisania umowy, wynosi ……………. zł brutto (słownie: ……………….. złotych     /100),</w:t>
      </w:r>
    </w:p>
    <w:p w14:paraId="7E38DE3F" w14:textId="264B7E09" w:rsidR="00F51ECA" w:rsidRDefault="00F51ECA" w:rsidP="005C1C76">
      <w:pPr>
        <w:pStyle w:val="Akapitzlist"/>
        <w:numPr>
          <w:ilvl w:val="2"/>
          <w:numId w:val="10"/>
        </w:numPr>
        <w:ind w:left="1134" w:hanging="425"/>
        <w:jc w:val="both"/>
      </w:pPr>
      <w:r>
        <w:t xml:space="preserve">Za prawidłowe wykonanie przedmiotu umowy spisanego w </w:t>
      </w:r>
      <w:r w:rsidRPr="00F51ECA">
        <w:t>§</w:t>
      </w:r>
      <w:r>
        <w:t xml:space="preserve"> 1 ust</w:t>
      </w:r>
      <w:r w:rsidR="003111E5">
        <w:t xml:space="preserve"> 1 pkt</w:t>
      </w:r>
      <w:r>
        <w:t xml:space="preserve"> </w:t>
      </w:r>
      <w:r w:rsidR="006C6839">
        <w:t>1.3 – 1.4</w:t>
      </w:r>
      <w:r>
        <w:t xml:space="preserve"> Wykonawca otrzym</w:t>
      </w:r>
      <w:r w:rsidR="00740B43">
        <w:t>a 1</w:t>
      </w:r>
      <w:r w:rsidR="00C711E2">
        <w:t>5</w:t>
      </w:r>
      <w:r>
        <w:t>% (</w:t>
      </w:r>
      <w:r w:rsidR="00740B43">
        <w:t xml:space="preserve">piętnaście </w:t>
      </w:r>
      <w:r>
        <w:t>procent) wynagrodzenie w wysokości ……………. zł netto (słownie ……… złotych …/ 100). Do wynagrodzenia tego zostanie doliczony należny podatek VAT, według stawki obowiązującej w dniu wystawienia faktury VAT. Wynagrodzenie brutto, zgodnie z przepisami obowiązującymi w dniu podpisania umowy, wynosi ……………. zł brutto (słownie: ……………….. złotych     /100)</w:t>
      </w:r>
      <w:r w:rsidR="00F33152">
        <w:t>.</w:t>
      </w:r>
    </w:p>
    <w:p w14:paraId="66B3033B" w14:textId="392EE4F4" w:rsidR="003E430D" w:rsidRPr="003E430D" w:rsidRDefault="00544263" w:rsidP="00EB7503">
      <w:pPr>
        <w:pStyle w:val="Akapitzlist"/>
        <w:numPr>
          <w:ilvl w:val="0"/>
          <w:numId w:val="5"/>
        </w:numPr>
        <w:ind w:left="284" w:hanging="284"/>
        <w:jc w:val="both"/>
      </w:pPr>
      <w:r w:rsidRPr="00544263">
        <w:t>Wartość umowy, określona w ust. 1, obejmuje realizację świadczeń wskazanych w § 1 oraz wszelkie inne świadczenia niezbędne do prawidłowej realizacji umowy</w:t>
      </w:r>
      <w:r w:rsidR="00554B94">
        <w:t xml:space="preserve">, w  tym </w:t>
      </w:r>
      <w:r w:rsidR="00554B94" w:rsidRPr="00554B94">
        <w:t>roszczenia z tytułu przeniesienia na Zamawiającego majątkowych praw autorskich, o których mowa w § 4, do wszystkich mogących stanowić przedmiot prawa autors</w:t>
      </w:r>
      <w:r w:rsidR="00C14FF3">
        <w:t>kiego wyników prac powstałych w </w:t>
      </w:r>
      <w:r w:rsidR="00554B94" w:rsidRPr="00554B94">
        <w:t>związku z wykonaniem Zadania</w:t>
      </w:r>
      <w:r w:rsidRPr="00544263">
        <w:t>.</w:t>
      </w:r>
    </w:p>
    <w:p w14:paraId="7C8FE172" w14:textId="6169740D" w:rsidR="00F83F1A" w:rsidRPr="003E430D" w:rsidRDefault="00F83F1A" w:rsidP="00B066C4">
      <w:pPr>
        <w:pStyle w:val="Akapitzlist"/>
        <w:numPr>
          <w:ilvl w:val="0"/>
          <w:numId w:val="5"/>
        </w:numPr>
        <w:spacing w:after="0"/>
        <w:ind w:left="284" w:hanging="284"/>
        <w:jc w:val="both"/>
      </w:pPr>
      <w:r w:rsidRPr="003E430D">
        <w:t>Wynagrodzenie jest współfinansowane ze środków Unii Europejskiej w ramach Europejskiego Funduszu Społecznego.</w:t>
      </w:r>
    </w:p>
    <w:p w14:paraId="36C8CBA6" w14:textId="77777777" w:rsidR="00544263" w:rsidRPr="00655058" w:rsidRDefault="00544263" w:rsidP="00655058">
      <w:pPr>
        <w:jc w:val="center"/>
        <w:rPr>
          <w:b/>
        </w:rPr>
      </w:pPr>
      <w:r w:rsidRPr="00655058">
        <w:rPr>
          <w:b/>
        </w:rPr>
        <w:t xml:space="preserve">§ </w:t>
      </w:r>
      <w:r w:rsidR="00297F45">
        <w:rPr>
          <w:b/>
        </w:rPr>
        <w:t>8</w:t>
      </w:r>
    </w:p>
    <w:p w14:paraId="5039753F" w14:textId="260737E7" w:rsidR="002C6D44" w:rsidRDefault="002C6D44" w:rsidP="00B066C4">
      <w:pPr>
        <w:pStyle w:val="Akapitzlist"/>
        <w:numPr>
          <w:ilvl w:val="0"/>
          <w:numId w:val="6"/>
        </w:numPr>
        <w:ind w:left="284" w:hanging="284"/>
        <w:jc w:val="both"/>
      </w:pPr>
      <w:r>
        <w:t xml:space="preserve">Wynagrodzenie, o którym mowa w § </w:t>
      </w:r>
      <w:r w:rsidR="00E22C18">
        <w:t xml:space="preserve">7 </w:t>
      </w:r>
      <w:r w:rsidR="00AE5014">
        <w:t>ust 1 lit.</w:t>
      </w:r>
      <w:r>
        <w:t xml:space="preserve"> a</w:t>
      </w:r>
      <w:r w:rsidR="00AE5014">
        <w:t>)</w:t>
      </w:r>
      <w:r w:rsidR="00E22C18">
        <w:t>, b</w:t>
      </w:r>
      <w:r w:rsidR="00AE5014">
        <w:t>)</w:t>
      </w:r>
      <w:r>
        <w:t xml:space="preserve"> oraz </w:t>
      </w:r>
      <w:r w:rsidR="00E22C18">
        <w:t>c</w:t>
      </w:r>
      <w:r w:rsidR="00AE5014">
        <w:t>)</w:t>
      </w:r>
      <w:r w:rsidR="00E22C18">
        <w:t xml:space="preserve"> </w:t>
      </w:r>
      <w:r>
        <w:t xml:space="preserve">płatne będzie w terminie 14 dni od daty otrzymania prawidłowo wystawionej faktury </w:t>
      </w:r>
      <w:r w:rsidR="00C2021E">
        <w:t>VAT</w:t>
      </w:r>
      <w:r>
        <w:t xml:space="preserve">. Podstawą wystawienia faktury VAT będzie  podpisany przez Strony protokół obioru, stwierdzający prawidłowe wykonanie części przedmiotu umowy, o którym mowa w </w:t>
      </w:r>
      <w:r w:rsidRPr="00544263">
        <w:t>§ 1</w:t>
      </w:r>
      <w:r w:rsidR="006E4B25">
        <w:t>.</w:t>
      </w:r>
    </w:p>
    <w:p w14:paraId="76B2799B" w14:textId="6530A9EB" w:rsidR="00655058" w:rsidRDefault="00544263" w:rsidP="000F0681">
      <w:pPr>
        <w:pStyle w:val="Akapitzlist"/>
        <w:numPr>
          <w:ilvl w:val="0"/>
          <w:numId w:val="6"/>
        </w:numPr>
        <w:ind w:left="284" w:hanging="284"/>
        <w:jc w:val="both"/>
      </w:pPr>
      <w:r w:rsidRPr="00544263">
        <w:t>Podstawą do wystawienia faktury jest przyjęcie protokołu odbioru</w:t>
      </w:r>
      <w:r w:rsidR="006E4B25">
        <w:t xml:space="preserve">. Wzór </w:t>
      </w:r>
      <w:r w:rsidR="00DD5A14">
        <w:t>protokołu odbioru</w:t>
      </w:r>
      <w:r w:rsidR="006E4B25">
        <w:t xml:space="preserve"> stanowi </w:t>
      </w:r>
      <w:r w:rsidR="006E4B25" w:rsidRPr="000F0681">
        <w:t xml:space="preserve">Załącznik nr </w:t>
      </w:r>
      <w:r w:rsidR="00277747" w:rsidRPr="000F0681">
        <w:t>4</w:t>
      </w:r>
      <w:r w:rsidR="00277747">
        <w:t xml:space="preserve"> </w:t>
      </w:r>
      <w:r w:rsidR="006E4B25">
        <w:t>do Umowy</w:t>
      </w:r>
      <w:r w:rsidRPr="00544263">
        <w:t>.</w:t>
      </w:r>
    </w:p>
    <w:p w14:paraId="37F036C8" w14:textId="7383943E" w:rsidR="00655058" w:rsidRDefault="00544263" w:rsidP="00B066C4">
      <w:pPr>
        <w:pStyle w:val="Akapitzlist"/>
        <w:numPr>
          <w:ilvl w:val="0"/>
          <w:numId w:val="6"/>
        </w:numPr>
        <w:ind w:left="284" w:hanging="284"/>
        <w:jc w:val="both"/>
      </w:pPr>
      <w:r w:rsidRPr="00544263">
        <w:t xml:space="preserve">Za dzień zapłaty uznaje się dzień obciążenia rachunku bankowego </w:t>
      </w:r>
      <w:r w:rsidR="003111E5">
        <w:t>Wykonawcy</w:t>
      </w:r>
      <w:r w:rsidRPr="00544263">
        <w:t>.</w:t>
      </w:r>
    </w:p>
    <w:p w14:paraId="157259B8" w14:textId="3B101F6C" w:rsidR="00655058" w:rsidRDefault="00544263" w:rsidP="00B066C4">
      <w:pPr>
        <w:pStyle w:val="Akapitzlist"/>
        <w:numPr>
          <w:ilvl w:val="0"/>
          <w:numId w:val="6"/>
        </w:numPr>
        <w:ind w:left="284" w:hanging="284"/>
        <w:jc w:val="both"/>
      </w:pPr>
      <w:r w:rsidRPr="00544263">
        <w:t xml:space="preserve">Bank i nr rachunku bankowego Wykonawcy: wg </w:t>
      </w:r>
      <w:r w:rsidR="00AE5014">
        <w:t>faktury</w:t>
      </w:r>
      <w:r w:rsidRPr="00544263">
        <w:t xml:space="preserve">. </w:t>
      </w:r>
    </w:p>
    <w:p w14:paraId="5EE8B11F" w14:textId="30C6F89B" w:rsidR="005A4AFC" w:rsidRDefault="00544263" w:rsidP="00B066C4">
      <w:pPr>
        <w:pStyle w:val="Akapitzlist"/>
        <w:numPr>
          <w:ilvl w:val="0"/>
          <w:numId w:val="6"/>
        </w:numPr>
        <w:ind w:left="284" w:hanging="284"/>
        <w:jc w:val="both"/>
      </w:pPr>
      <w:r w:rsidRPr="00544263">
        <w:t xml:space="preserve">Za </w:t>
      </w:r>
      <w:r w:rsidR="00C2021E">
        <w:t xml:space="preserve">opóźnienie </w:t>
      </w:r>
      <w:r w:rsidRPr="00544263">
        <w:t xml:space="preserve">w zapłaceniu </w:t>
      </w:r>
      <w:r w:rsidR="008251D0">
        <w:t>faktury</w:t>
      </w:r>
      <w:r w:rsidR="008251D0" w:rsidRPr="00544263">
        <w:t xml:space="preserve"> </w:t>
      </w:r>
      <w:r w:rsidRPr="00544263">
        <w:t>Wykonawca ma prawo naliczenia odsetek ustawowych.</w:t>
      </w:r>
    </w:p>
    <w:p w14:paraId="1FDFE4D4" w14:textId="77777777" w:rsidR="00F83F1A" w:rsidRPr="00544263" w:rsidRDefault="00F83F1A" w:rsidP="00B066C4">
      <w:pPr>
        <w:pStyle w:val="Akapitzlist"/>
        <w:numPr>
          <w:ilvl w:val="0"/>
          <w:numId w:val="6"/>
        </w:numPr>
        <w:ind w:left="284" w:hanging="284"/>
        <w:jc w:val="both"/>
      </w:pPr>
      <w:r w:rsidRPr="005A4AFC">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6B5A6870" w14:textId="77777777" w:rsidR="00544263" w:rsidRPr="00655058" w:rsidRDefault="00544263" w:rsidP="00655058">
      <w:pPr>
        <w:jc w:val="center"/>
        <w:rPr>
          <w:b/>
        </w:rPr>
      </w:pPr>
      <w:r w:rsidRPr="00655058">
        <w:rPr>
          <w:b/>
        </w:rPr>
        <w:t xml:space="preserve">§ </w:t>
      </w:r>
      <w:r w:rsidR="00297F45">
        <w:rPr>
          <w:b/>
        </w:rPr>
        <w:t>9</w:t>
      </w:r>
    </w:p>
    <w:p w14:paraId="3E42F25C" w14:textId="5400E165" w:rsidR="00FF1A5E" w:rsidRPr="00B312A8" w:rsidRDefault="00544263" w:rsidP="00FF1A5E">
      <w:pPr>
        <w:pStyle w:val="Akapitzlist"/>
        <w:numPr>
          <w:ilvl w:val="0"/>
          <w:numId w:val="7"/>
        </w:numPr>
        <w:ind w:left="284" w:hanging="284"/>
        <w:jc w:val="both"/>
      </w:pPr>
      <w:r w:rsidRPr="00544263">
        <w:lastRenderedPageBreak/>
        <w:t xml:space="preserve">Wykonawca, </w:t>
      </w:r>
      <w:r w:rsidR="00FF1A5E" w:rsidRPr="00544263">
        <w:t xml:space="preserve">za odstąpienie od </w:t>
      </w:r>
      <w:r w:rsidR="00FF1A5E" w:rsidRPr="00A35F94">
        <w:t xml:space="preserve">umowy przez którąkolwiek ze Stron z przyczyn zależnych od Wykonawcy, w szczególności w sytuacjach, o których mowa w </w:t>
      </w:r>
      <w:r w:rsidR="00FF1A5E" w:rsidRPr="002C0CCB">
        <w:t>§12 ust. 5 lit. a)-</w:t>
      </w:r>
      <w:r w:rsidR="002C0CCB">
        <w:t>b)</w:t>
      </w:r>
      <w:r w:rsidR="00FF1A5E" w:rsidRPr="00A35F94">
        <w:t xml:space="preserve"> zapłaci Zamawiającemu karę umowną w wysokości 15 % wartości umowy, o której mowa w  §</w:t>
      </w:r>
      <w:r w:rsidR="00FF1A5E" w:rsidRPr="00B312A8">
        <w:t>7 ust. 1 zdanie 3.</w:t>
      </w:r>
    </w:p>
    <w:p w14:paraId="2958761C" w14:textId="65DCB9B6" w:rsidR="00FF1A5E" w:rsidRPr="00B312A8" w:rsidRDefault="00FF1A5E" w:rsidP="00FF1A5E">
      <w:pPr>
        <w:pStyle w:val="Akapitzlist"/>
        <w:numPr>
          <w:ilvl w:val="0"/>
          <w:numId w:val="7"/>
        </w:numPr>
        <w:ind w:left="284" w:hanging="284"/>
        <w:jc w:val="both"/>
      </w:pPr>
      <w:r w:rsidRPr="00B312A8">
        <w:t>W przypadku niedotrzymania ostatecznego</w:t>
      </w:r>
      <w:r w:rsidR="00A22CA7" w:rsidRPr="00B312A8">
        <w:t xml:space="preserve"> </w:t>
      </w:r>
      <w:r w:rsidRPr="00B312A8">
        <w:t>terminu realizacji umowy, o którym mowa w § 11</w:t>
      </w:r>
      <w:r w:rsidR="00C14FF3" w:rsidRPr="00B312A8">
        <w:t xml:space="preserve"> z </w:t>
      </w:r>
      <w:r w:rsidRPr="00B312A8">
        <w:t>przyczyn niezależnych od Zamawiającego Wykonawca zapł</w:t>
      </w:r>
      <w:r w:rsidR="00C14FF3" w:rsidRPr="00B312A8">
        <w:t>aci Zamawiającemu karę umowną w </w:t>
      </w:r>
      <w:r w:rsidRPr="00B312A8">
        <w:t>wysokości  0,</w:t>
      </w:r>
      <w:r w:rsidR="00A22CA7" w:rsidRPr="00B312A8">
        <w:t>1</w:t>
      </w:r>
      <w:r w:rsidRPr="00B312A8">
        <w:t>5 % wartości umowy, o której mowa w  §7 ust. 1 zdanie 3, za każdy dzień opóźnienia, w sumie jednak nie więcej niż 15 % wartości umowy, o której mowa w  §7 ust. 1 zdanie 3.</w:t>
      </w:r>
    </w:p>
    <w:p w14:paraId="41B7DCF9" w14:textId="7496C159" w:rsidR="00FF1A5E" w:rsidRPr="00B312A8" w:rsidRDefault="00FF1A5E" w:rsidP="00FF1A5E">
      <w:pPr>
        <w:pStyle w:val="Akapitzlist"/>
        <w:numPr>
          <w:ilvl w:val="0"/>
          <w:numId w:val="7"/>
        </w:numPr>
        <w:ind w:left="284" w:hanging="284"/>
        <w:jc w:val="both"/>
      </w:pPr>
      <w:r w:rsidRPr="00B312A8">
        <w:t>Za niedotrzymanie terminu zajęć, wskazanego w szczegółowym harmonogramie zajęć, z przyczyn niezależnych od Zamawiającego, Wykonawca zapłaci Zamawiającemu za każdy taki przypadek karę umowną w wysokości 200,- zł, co nie wyłącza jednocześnie obowiązku Wykonawcy przeprowadzenia zajęć w nowym uzgodnionym terminie.</w:t>
      </w:r>
    </w:p>
    <w:p w14:paraId="45A51D44" w14:textId="25890E74" w:rsidR="00FF1A5E" w:rsidRPr="00B312A8" w:rsidRDefault="00FF1A5E" w:rsidP="00FF1A5E">
      <w:pPr>
        <w:pStyle w:val="Akapitzlist"/>
        <w:numPr>
          <w:ilvl w:val="0"/>
          <w:numId w:val="7"/>
        </w:numPr>
        <w:ind w:left="284" w:hanging="284"/>
        <w:jc w:val="both"/>
      </w:pPr>
      <w:r w:rsidRPr="00B312A8">
        <w:t>Za niedotrzymanie terminu usunięcia wad, o którym mowa w § 3 ust. 4-5 z przyczyn niezależnych od Zamawiającego, Wykonawca zapłaci Zamawiającemu za każ</w:t>
      </w:r>
      <w:r w:rsidR="00C14FF3" w:rsidRPr="00B312A8">
        <w:t>dy taki przypadek karę umowną w </w:t>
      </w:r>
      <w:r w:rsidRPr="00B312A8">
        <w:t>wysokości 200,- zł, co nie wyłącza jednocześnie obowiązku Wykonawcy usunięcia wad.</w:t>
      </w:r>
    </w:p>
    <w:p w14:paraId="6A608740" w14:textId="7B304997" w:rsidR="00FF1A5E" w:rsidRPr="00B312A8" w:rsidRDefault="00FF1A5E" w:rsidP="00FF1A5E">
      <w:pPr>
        <w:pStyle w:val="Akapitzlist"/>
        <w:numPr>
          <w:ilvl w:val="0"/>
          <w:numId w:val="7"/>
        </w:numPr>
        <w:ind w:left="284" w:hanging="284"/>
        <w:jc w:val="both"/>
      </w:pPr>
      <w:r w:rsidRPr="00B312A8">
        <w:t>Za niedotrzymanie terminu dostarczenia raportu o którym mowa w § 6 ust. 3 z przyczyn niezależnych od Zamawiającego, Wykonawca zapłaci Zamawiającemu za każdy taki przypadek karę umowną w wysokości 200,- zł za każdy rozpoczęty dzień braku raportu, co nie wyłącza jednocześnie obowiązku Wykonawcy do dostarczenia raportu.</w:t>
      </w:r>
    </w:p>
    <w:p w14:paraId="1431A261" w14:textId="5EFADF9C" w:rsidR="00FF1A5E" w:rsidRPr="00B312A8" w:rsidRDefault="00FF1A5E" w:rsidP="00FF1A5E">
      <w:pPr>
        <w:pStyle w:val="Akapitzlist"/>
        <w:numPr>
          <w:ilvl w:val="0"/>
          <w:numId w:val="7"/>
        </w:numPr>
        <w:ind w:left="284" w:hanging="284"/>
        <w:jc w:val="both"/>
      </w:pPr>
      <w:r w:rsidRPr="00B312A8">
        <w:t>Zamawiający, za odstąpienie od umowy przez którąkolwiek ze Stron z przyczyn zależnych od Zamawiającego, zapłaci Wykonawcy karę umowną w wysokości 15 % wartości umowy, o kt</w:t>
      </w:r>
      <w:r w:rsidR="000F115F" w:rsidRPr="00B312A8">
        <w:t>órej mowa w §7 ust. 1 zdanie 3.</w:t>
      </w:r>
    </w:p>
    <w:p w14:paraId="6BDDA046" w14:textId="344BB166" w:rsidR="00AE5014" w:rsidRPr="00B312A8" w:rsidRDefault="00FF1A5E" w:rsidP="00AE5014">
      <w:pPr>
        <w:pStyle w:val="Akapitzlist"/>
        <w:numPr>
          <w:ilvl w:val="0"/>
          <w:numId w:val="7"/>
        </w:numPr>
        <w:ind w:left="284" w:hanging="284"/>
        <w:jc w:val="both"/>
      </w:pPr>
      <w:r w:rsidRPr="00B312A8">
        <w:t xml:space="preserve">W przypadku niedotrzymania terminów realizacji poszczególnych etapów umowy, o których mowa w § 1 ust. 1.1-1.4. z przyczyn niezależnych od Zamawiającego Wykonawca zapłaci każdorazowo Zamawiającemu karę umowną </w:t>
      </w:r>
      <w:r w:rsidR="00AE5014" w:rsidRPr="00B312A8">
        <w:t xml:space="preserve">w wysokości 200,- zł </w:t>
      </w:r>
      <w:r w:rsidRPr="00B312A8">
        <w:t>za każdy dzień opóźnienia, w sumie jednak nie więcej niż 15 % wartości umowy, o której mowa w § 7 ust. 1 zdanie 3.</w:t>
      </w:r>
    </w:p>
    <w:p w14:paraId="6002540F" w14:textId="47342164" w:rsidR="00FF1A5E" w:rsidRPr="00B312A8" w:rsidRDefault="00FF1A5E" w:rsidP="00FF1A5E">
      <w:pPr>
        <w:pStyle w:val="Akapitzlist"/>
        <w:numPr>
          <w:ilvl w:val="0"/>
          <w:numId w:val="7"/>
        </w:numPr>
        <w:ind w:left="284" w:hanging="284"/>
        <w:jc w:val="both"/>
      </w:pPr>
      <w:r w:rsidRPr="00B312A8">
        <w:t xml:space="preserve">W przypadku niedotrzymania terminów na reakcję w przypadku awarii i niedotrzymanie czasu na ich usunięcie, o czym mowa w § 5 ust. </w:t>
      </w:r>
      <w:r w:rsidR="009F516D" w:rsidRPr="00B312A8">
        <w:t>5</w:t>
      </w:r>
      <w:r w:rsidR="00ED0173" w:rsidRPr="00B312A8">
        <w:t>.2.</w:t>
      </w:r>
      <w:r w:rsidR="009F516D" w:rsidRPr="00B312A8">
        <w:t>-5.4.</w:t>
      </w:r>
      <w:r w:rsidRPr="00B312A8">
        <w:t xml:space="preserve"> z przyczyn niezależnych od Zamawiającego, Wykonawca zapłaci Zamawiającemu kare umowną w wysokości 200,- zł za każdy stwierdzony taki przypadek.</w:t>
      </w:r>
    </w:p>
    <w:p w14:paraId="545FB7A9" w14:textId="785BF75A" w:rsidR="00FF1A5E" w:rsidRPr="00B312A8" w:rsidRDefault="00FF1A5E" w:rsidP="00FF1A5E">
      <w:pPr>
        <w:pStyle w:val="Akapitzlist"/>
        <w:numPr>
          <w:ilvl w:val="0"/>
          <w:numId w:val="7"/>
        </w:numPr>
        <w:ind w:left="284" w:hanging="284"/>
        <w:jc w:val="both"/>
      </w:pPr>
      <w:r w:rsidRPr="00B312A8">
        <w:t>Kary umowne, o których mowa w ust. 1-8, stają się wymagalne następnego dnia po zajściu zdarzenia wywołującego obowiązek ich zapłaty.</w:t>
      </w:r>
    </w:p>
    <w:p w14:paraId="7715C407" w14:textId="2B907E9B" w:rsidR="00FF1A5E" w:rsidRPr="00B312A8" w:rsidRDefault="00FF1A5E" w:rsidP="00FF1A5E">
      <w:pPr>
        <w:pStyle w:val="Akapitzlist"/>
        <w:numPr>
          <w:ilvl w:val="0"/>
          <w:numId w:val="7"/>
        </w:numPr>
        <w:ind w:left="284" w:hanging="284"/>
        <w:jc w:val="both"/>
      </w:pPr>
      <w:r w:rsidRPr="00B312A8">
        <w:t>Wykonawca wyraża zgodę na potrącenie wymagalnych kar umownych z wystawianych faktur.</w:t>
      </w:r>
    </w:p>
    <w:p w14:paraId="1FC92D60" w14:textId="764DF20B" w:rsidR="00544263" w:rsidRPr="00B312A8" w:rsidRDefault="00FF1A5E" w:rsidP="00A35F94">
      <w:pPr>
        <w:pStyle w:val="Akapitzlist"/>
        <w:numPr>
          <w:ilvl w:val="0"/>
          <w:numId w:val="7"/>
        </w:numPr>
        <w:ind w:left="284" w:hanging="284"/>
        <w:jc w:val="both"/>
      </w:pPr>
      <w:r w:rsidRPr="00B312A8">
        <w:t>Niezależnie od kar umownych Zamawiający zastrzega sobie prawo dochodzenia odszkodowania na zasadach ogólnych do wysokości rzeczywiście poniesionej szkody.</w:t>
      </w:r>
    </w:p>
    <w:p w14:paraId="03DE7127" w14:textId="77777777" w:rsidR="005A4AFC" w:rsidRPr="00B312A8" w:rsidRDefault="005A4AFC" w:rsidP="005A4AFC">
      <w:pPr>
        <w:ind w:left="360"/>
        <w:jc w:val="center"/>
        <w:rPr>
          <w:b/>
        </w:rPr>
      </w:pPr>
      <w:r w:rsidRPr="00B312A8">
        <w:rPr>
          <w:b/>
        </w:rPr>
        <w:t xml:space="preserve">§ </w:t>
      </w:r>
      <w:r w:rsidR="00297F45" w:rsidRPr="00B312A8">
        <w:rPr>
          <w:b/>
        </w:rPr>
        <w:t>10</w:t>
      </w:r>
    </w:p>
    <w:p w14:paraId="07A79E44" w14:textId="77777777" w:rsidR="004B0A2D" w:rsidRPr="00B312A8" w:rsidRDefault="004B0A2D" w:rsidP="005C1C76">
      <w:pPr>
        <w:pStyle w:val="Akapitzlist"/>
        <w:numPr>
          <w:ilvl w:val="0"/>
          <w:numId w:val="12"/>
        </w:numPr>
        <w:autoSpaceDE w:val="0"/>
        <w:autoSpaceDN w:val="0"/>
        <w:adjustRightInd w:val="0"/>
        <w:spacing w:after="0" w:line="240" w:lineRule="auto"/>
        <w:ind w:left="284" w:hanging="284"/>
        <w:jc w:val="both"/>
      </w:pPr>
      <w:r w:rsidRPr="00B312A8">
        <w:t>W ramach realizacji przedmiotu zamówienia Wykonawca oświadcza, że posiada niezbędne kwalifikacje oraz doświadczenie, zapewniające świadczenie usług objętych umową na najwyższym poziomie, w sposób sumienny, według stosowanych w tym zakresie standardów i norm.</w:t>
      </w:r>
    </w:p>
    <w:p w14:paraId="446F59EA" w14:textId="0A8BCB40" w:rsidR="004B0A2D" w:rsidRPr="00B312A8" w:rsidRDefault="004B0A2D" w:rsidP="005C1C76">
      <w:pPr>
        <w:pStyle w:val="Akapitzlist"/>
        <w:numPr>
          <w:ilvl w:val="0"/>
          <w:numId w:val="12"/>
        </w:numPr>
        <w:autoSpaceDE w:val="0"/>
        <w:autoSpaceDN w:val="0"/>
        <w:adjustRightInd w:val="0"/>
        <w:spacing w:after="0" w:line="240" w:lineRule="auto"/>
        <w:ind w:left="284" w:hanging="284"/>
        <w:jc w:val="both"/>
      </w:pPr>
      <w:r w:rsidRPr="00B312A8">
        <w:t xml:space="preserve">Wykonując przedmiot zamówienia Wykonawca zobowiązuje się do starannego i profesjonalnego działania oraz do realizacji </w:t>
      </w:r>
      <w:r w:rsidR="00FF1A5E" w:rsidRPr="00B312A8">
        <w:t xml:space="preserve">usługi </w:t>
      </w:r>
      <w:r w:rsidRPr="00B312A8">
        <w:t>zgodnie z przepisami p</w:t>
      </w:r>
      <w:r w:rsidR="00C14FF3" w:rsidRPr="00B312A8">
        <w:t>rawa polskiego, wspólnotowego i </w:t>
      </w:r>
      <w:r w:rsidRPr="00B312A8">
        <w:t>obowiązującymi wytycznymi dotyczącymi realizacji projektów w ramach Programu Operacyjnego Kapitał Ludzki.</w:t>
      </w:r>
    </w:p>
    <w:p w14:paraId="7ED93D39" w14:textId="77777777" w:rsidR="004B0A2D" w:rsidRPr="00B312A8" w:rsidRDefault="004B0A2D" w:rsidP="005C1C76">
      <w:pPr>
        <w:pStyle w:val="Akapitzlist"/>
        <w:numPr>
          <w:ilvl w:val="0"/>
          <w:numId w:val="12"/>
        </w:numPr>
        <w:autoSpaceDE w:val="0"/>
        <w:autoSpaceDN w:val="0"/>
        <w:adjustRightInd w:val="0"/>
        <w:spacing w:after="0" w:line="240" w:lineRule="auto"/>
        <w:ind w:left="284" w:hanging="284"/>
        <w:jc w:val="both"/>
      </w:pPr>
      <w:r w:rsidRPr="00B312A8">
        <w:t xml:space="preserve">Wykonawca zobowiązuje się przestrzegać bieżących instrukcji i wskazówek Zamawiającego, informować Zamawiającego o wszystkich istotnych sprawach oraz dostrzeżonych utrudnieniach w realizacji czynności objętych umową. </w:t>
      </w:r>
    </w:p>
    <w:p w14:paraId="6F0E9E07" w14:textId="77777777" w:rsidR="005A4AFC" w:rsidRPr="00B312A8" w:rsidRDefault="004B0A2D" w:rsidP="005C1C76">
      <w:pPr>
        <w:pStyle w:val="Akapitzlist"/>
        <w:numPr>
          <w:ilvl w:val="0"/>
          <w:numId w:val="12"/>
        </w:numPr>
        <w:autoSpaceDE w:val="0"/>
        <w:autoSpaceDN w:val="0"/>
        <w:adjustRightInd w:val="0"/>
        <w:spacing w:after="0" w:line="240" w:lineRule="auto"/>
        <w:ind w:left="284" w:hanging="284"/>
        <w:jc w:val="both"/>
      </w:pPr>
      <w:r w:rsidRPr="00B312A8">
        <w:t xml:space="preserve">Zamawiający ma prawo do: </w:t>
      </w:r>
    </w:p>
    <w:p w14:paraId="1ED16928" w14:textId="77777777" w:rsidR="004B0A2D" w:rsidRPr="00B312A8" w:rsidRDefault="004B0A2D" w:rsidP="005C1C76">
      <w:pPr>
        <w:pStyle w:val="Akapitzlist"/>
        <w:numPr>
          <w:ilvl w:val="0"/>
          <w:numId w:val="13"/>
        </w:numPr>
        <w:autoSpaceDE w:val="0"/>
        <w:autoSpaceDN w:val="0"/>
        <w:adjustRightInd w:val="0"/>
        <w:spacing w:after="0" w:line="240" w:lineRule="auto"/>
        <w:ind w:left="567" w:hanging="283"/>
        <w:jc w:val="both"/>
      </w:pPr>
      <w:r w:rsidRPr="00B312A8">
        <w:lastRenderedPageBreak/>
        <w:t xml:space="preserve">monitorowania przebiegu świadczonej usługi, </w:t>
      </w:r>
    </w:p>
    <w:p w14:paraId="62BBEBAF" w14:textId="77777777" w:rsidR="004B0A2D" w:rsidRPr="00B312A8" w:rsidRDefault="004B0A2D" w:rsidP="005C1C76">
      <w:pPr>
        <w:pStyle w:val="Akapitzlist"/>
        <w:numPr>
          <w:ilvl w:val="0"/>
          <w:numId w:val="13"/>
        </w:numPr>
        <w:autoSpaceDE w:val="0"/>
        <w:autoSpaceDN w:val="0"/>
        <w:adjustRightInd w:val="0"/>
        <w:spacing w:after="0" w:line="240" w:lineRule="auto"/>
        <w:ind w:left="567" w:hanging="283"/>
        <w:jc w:val="both"/>
      </w:pPr>
      <w:r w:rsidRPr="00B312A8">
        <w:t xml:space="preserve">dokonania kontroli przebiegu i sposobu świadczenia usługi w celu sprawdzenia należytego wykonania przez Wykonawcę obowiązków wynikających z niniejszej umowy, w szczególności pod kątem rzetelności, terminowości i kompletności, </w:t>
      </w:r>
    </w:p>
    <w:p w14:paraId="61750144" w14:textId="77777777" w:rsidR="004B0A2D" w:rsidRPr="00B312A8" w:rsidRDefault="004B0A2D" w:rsidP="005C1C76">
      <w:pPr>
        <w:pStyle w:val="Akapitzlist"/>
        <w:numPr>
          <w:ilvl w:val="0"/>
          <w:numId w:val="13"/>
        </w:numPr>
        <w:autoSpaceDE w:val="0"/>
        <w:autoSpaceDN w:val="0"/>
        <w:adjustRightInd w:val="0"/>
        <w:spacing w:after="0" w:line="240" w:lineRule="auto"/>
        <w:ind w:left="567" w:hanging="283"/>
        <w:jc w:val="both"/>
      </w:pPr>
      <w:r w:rsidRPr="00B312A8">
        <w:t xml:space="preserve">wezwania Wykonawcy do przedstawienia wyjaśnień związanych z realizacją przedmiotu zamówienia, w przypadku stwierdzonych przez Zamawiającego wątpliwości/niejasności dotyczących realizacji przedmiotu umowy. </w:t>
      </w:r>
    </w:p>
    <w:p w14:paraId="45706CE2" w14:textId="5199B29A" w:rsidR="001A63F6" w:rsidRPr="00B312A8" w:rsidRDefault="00197034" w:rsidP="005C1C76">
      <w:pPr>
        <w:numPr>
          <w:ilvl w:val="0"/>
          <w:numId w:val="12"/>
        </w:numPr>
        <w:tabs>
          <w:tab w:val="left" w:pos="400"/>
        </w:tabs>
        <w:autoSpaceDE w:val="0"/>
        <w:autoSpaceDN w:val="0"/>
        <w:adjustRightInd w:val="0"/>
        <w:spacing w:after="0" w:line="240" w:lineRule="auto"/>
        <w:ind w:left="284" w:hanging="284"/>
        <w:jc w:val="both"/>
      </w:pPr>
      <w:r w:rsidRPr="00B312A8">
        <w:t xml:space="preserve">Zamawiający zastrzega sobie prawo do zmiany </w:t>
      </w:r>
      <w:r w:rsidR="009E1C98" w:rsidRPr="00B312A8">
        <w:t xml:space="preserve">terminów w których zostaną przeprowadzone badania </w:t>
      </w:r>
      <w:r w:rsidRPr="00B312A8">
        <w:t>z przyczyn niezależnych od Zamawiającego.</w:t>
      </w:r>
      <w:r w:rsidR="009E1C98" w:rsidRPr="00B312A8">
        <w:t xml:space="preserve"> Zamawiający zobowiązany jest poinformować o tym Wykonawcę nie później niż na 3 dni prze</w:t>
      </w:r>
      <w:r w:rsidR="00740B43" w:rsidRPr="00B312A8">
        <w:t>d</w:t>
      </w:r>
      <w:r w:rsidR="009E1C98" w:rsidRPr="00B312A8">
        <w:t xml:space="preserve"> terminami wskazanymi  </w:t>
      </w:r>
      <w:r w:rsidR="00FF1A5E" w:rsidRPr="00B312A8">
        <w:t>w § 1 ust. 1.2 – 1.3</w:t>
      </w:r>
      <w:r w:rsidR="00C2021E" w:rsidRPr="00B312A8">
        <w:t>, bez naliczania kar umownych.</w:t>
      </w:r>
    </w:p>
    <w:p w14:paraId="050DF3DF" w14:textId="77777777" w:rsidR="001A63F6" w:rsidRPr="00B312A8" w:rsidRDefault="00197034" w:rsidP="005C1C76">
      <w:pPr>
        <w:numPr>
          <w:ilvl w:val="0"/>
          <w:numId w:val="12"/>
        </w:numPr>
        <w:tabs>
          <w:tab w:val="left" w:pos="400"/>
        </w:tabs>
        <w:autoSpaceDE w:val="0"/>
        <w:autoSpaceDN w:val="0"/>
        <w:adjustRightInd w:val="0"/>
        <w:spacing w:after="0" w:line="240" w:lineRule="auto"/>
        <w:ind w:left="284" w:hanging="284"/>
        <w:jc w:val="both"/>
      </w:pPr>
      <w:r w:rsidRPr="00B312A8">
        <w:t xml:space="preserve">Wykonawca zobowiązuje się niezwłocznie usunąć we własnym zakresie i na własny koszt wszelkie nieprawidłowości i wady, powstałe z przyczyn, za które odpowiedzialność ponosi Wykonawca, jakie ujawnią się w </w:t>
      </w:r>
      <w:r w:rsidR="001A63F6" w:rsidRPr="00B312A8">
        <w:t xml:space="preserve">trakcie prowadzenia badań przy użyciu platformy online. </w:t>
      </w:r>
    </w:p>
    <w:p w14:paraId="0351565B" w14:textId="318EA560" w:rsidR="004B0A2D" w:rsidRPr="00544263" w:rsidRDefault="00197034" w:rsidP="005C1C76">
      <w:pPr>
        <w:numPr>
          <w:ilvl w:val="0"/>
          <w:numId w:val="12"/>
        </w:numPr>
        <w:tabs>
          <w:tab w:val="left" w:pos="400"/>
        </w:tabs>
        <w:autoSpaceDE w:val="0"/>
        <w:autoSpaceDN w:val="0"/>
        <w:adjustRightInd w:val="0"/>
        <w:spacing w:after="0" w:line="240" w:lineRule="auto"/>
        <w:ind w:left="284" w:hanging="284"/>
        <w:jc w:val="both"/>
      </w:pPr>
      <w:r w:rsidRPr="00B312A8">
        <w:t>Wykonawca zobowiązuje się do współpracy z Zamawiającym przy</w:t>
      </w:r>
      <w:r w:rsidR="00C14FF3" w:rsidRPr="00B312A8">
        <w:t xml:space="preserve"> realizacji przedmiotu umowy,</w:t>
      </w:r>
      <w:bookmarkStart w:id="0" w:name="_GoBack"/>
      <w:bookmarkEnd w:id="0"/>
      <w:r w:rsidR="00C14FF3">
        <w:t xml:space="preserve"> w </w:t>
      </w:r>
      <w:r w:rsidRPr="001A63F6">
        <w:t xml:space="preserve">formie: spotkań bezpośrednich, kontaktów telefonicznych i e-maili w godzinach pracy </w:t>
      </w:r>
      <w:r w:rsidR="001A63F6" w:rsidRPr="001A63F6">
        <w:t>Zamawiającego</w:t>
      </w:r>
      <w:r w:rsidRPr="001A63F6">
        <w:t>.</w:t>
      </w:r>
    </w:p>
    <w:p w14:paraId="626A9834" w14:textId="77777777" w:rsidR="00543E77" w:rsidRPr="00543E77" w:rsidRDefault="00543E77" w:rsidP="00543E77">
      <w:pPr>
        <w:jc w:val="center"/>
        <w:rPr>
          <w:b/>
        </w:rPr>
      </w:pPr>
      <w:r w:rsidRPr="00543E77">
        <w:rPr>
          <w:b/>
        </w:rPr>
        <w:t xml:space="preserve">§ </w:t>
      </w:r>
      <w:r w:rsidR="00297F45">
        <w:rPr>
          <w:b/>
        </w:rPr>
        <w:t>11</w:t>
      </w:r>
    </w:p>
    <w:p w14:paraId="2E5DF71C" w14:textId="2AA29E93" w:rsidR="00543E77" w:rsidRDefault="00543E77" w:rsidP="00543E77">
      <w:r>
        <w:t xml:space="preserve">Umowa została zawarta na czas określony od dnia podpisania umowy do </w:t>
      </w:r>
      <w:r w:rsidRPr="000F0681">
        <w:t xml:space="preserve">dnia </w:t>
      </w:r>
      <w:r w:rsidR="005454C3">
        <w:t>1</w:t>
      </w:r>
      <w:r w:rsidR="003111E5">
        <w:t>0</w:t>
      </w:r>
      <w:r w:rsidR="005454C3" w:rsidRPr="000F0681">
        <w:t xml:space="preserve"> </w:t>
      </w:r>
      <w:r w:rsidR="003111E5">
        <w:t>grudnia</w:t>
      </w:r>
      <w:r w:rsidR="008A2340" w:rsidRPr="000F0681">
        <w:t xml:space="preserve"> </w:t>
      </w:r>
      <w:r w:rsidR="005454C3" w:rsidRPr="000F0681">
        <w:t>201</w:t>
      </w:r>
      <w:r w:rsidR="005454C3">
        <w:t>4</w:t>
      </w:r>
      <w:r w:rsidR="005454C3" w:rsidRPr="000F0681">
        <w:t xml:space="preserve"> </w:t>
      </w:r>
      <w:r w:rsidRPr="000F0681">
        <w:t>r.</w:t>
      </w:r>
    </w:p>
    <w:p w14:paraId="65DDAD15" w14:textId="77777777" w:rsidR="00544263" w:rsidRPr="00A35F94" w:rsidRDefault="00544263" w:rsidP="00655058">
      <w:pPr>
        <w:jc w:val="center"/>
        <w:rPr>
          <w:b/>
        </w:rPr>
      </w:pPr>
      <w:r w:rsidRPr="00A35F94">
        <w:rPr>
          <w:b/>
        </w:rPr>
        <w:t xml:space="preserve">§ </w:t>
      </w:r>
      <w:r w:rsidR="00297F45" w:rsidRPr="00A35F94">
        <w:rPr>
          <w:b/>
        </w:rPr>
        <w:t>12</w:t>
      </w:r>
    </w:p>
    <w:p w14:paraId="797FA16E" w14:textId="57B2ED22" w:rsidR="00FF1A5E" w:rsidRPr="00A35F94" w:rsidRDefault="00FF1A5E" w:rsidP="00B066C4">
      <w:pPr>
        <w:pStyle w:val="Akapitzlist"/>
        <w:numPr>
          <w:ilvl w:val="0"/>
          <w:numId w:val="8"/>
        </w:numPr>
        <w:ind w:left="284" w:hanging="284"/>
        <w:jc w:val="both"/>
      </w:pPr>
      <w:r w:rsidRPr="00A35F94">
        <w:t>Wszelkie zmiany umowy wymagają formy pisemnej pod rygorem nieważności.</w:t>
      </w:r>
    </w:p>
    <w:p w14:paraId="0445FC83" w14:textId="11AEEBFB" w:rsidR="00655058" w:rsidRDefault="00544263" w:rsidP="00B066C4">
      <w:pPr>
        <w:pStyle w:val="Akapitzlist"/>
        <w:numPr>
          <w:ilvl w:val="0"/>
          <w:numId w:val="8"/>
        </w:numPr>
        <w:ind w:left="284" w:hanging="284"/>
        <w:jc w:val="both"/>
      </w:pPr>
      <w:r w:rsidRPr="00A35F94">
        <w:t>Zakazuje się istotnych zmian postanowień zawartej</w:t>
      </w:r>
      <w:r w:rsidRPr="00544263">
        <w:t xml:space="preserve"> umowy w stosunku do treści</w:t>
      </w:r>
      <w:r w:rsidR="00C14FF3">
        <w:t xml:space="preserve"> oferty, </w:t>
      </w:r>
      <w:r w:rsidR="00C14FF3" w:rsidRPr="00C14FF3">
        <w:t>z</w:t>
      </w:r>
      <w:r w:rsidR="00C14FF3">
        <w:t> </w:t>
      </w:r>
      <w:r w:rsidRPr="00C14FF3">
        <w:t>zastrzeżeniem</w:t>
      </w:r>
      <w:r w:rsidRPr="00544263">
        <w:t xml:space="preserve"> ust.</w:t>
      </w:r>
      <w:r w:rsidR="00A01214">
        <w:t xml:space="preserve"> </w:t>
      </w:r>
      <w:r w:rsidR="00FF1A5E">
        <w:t>3</w:t>
      </w:r>
      <w:r w:rsidRPr="00544263">
        <w:t>.</w:t>
      </w:r>
    </w:p>
    <w:p w14:paraId="0BF4E710" w14:textId="77777777" w:rsidR="00655058" w:rsidRPr="00A35F94" w:rsidRDefault="00544263" w:rsidP="00B066C4">
      <w:pPr>
        <w:pStyle w:val="Akapitzlist"/>
        <w:numPr>
          <w:ilvl w:val="0"/>
          <w:numId w:val="8"/>
        </w:numPr>
        <w:ind w:left="284" w:hanging="284"/>
        <w:jc w:val="both"/>
      </w:pPr>
      <w:r w:rsidRPr="00A35F94">
        <w:t>Dopuszcza się zmianę postanowień zawartej umowy, w stosunku do treści oferty, w następującym zakresie i przy spełnieniu następujących warunków:</w:t>
      </w:r>
    </w:p>
    <w:p w14:paraId="4D511080" w14:textId="5AF5C9F5" w:rsidR="00655058" w:rsidRPr="00A35F94" w:rsidRDefault="00544263" w:rsidP="00B066C4">
      <w:pPr>
        <w:pStyle w:val="Akapitzlist"/>
        <w:numPr>
          <w:ilvl w:val="0"/>
          <w:numId w:val="9"/>
        </w:numPr>
        <w:ind w:left="567" w:hanging="283"/>
        <w:jc w:val="both"/>
      </w:pPr>
      <w:r w:rsidRPr="00A35F94">
        <w:t xml:space="preserve">Zmiana osób z wykazu osób stanowiącego załącznik nr </w:t>
      </w:r>
      <w:r w:rsidR="005454C3" w:rsidRPr="00A35F94">
        <w:t xml:space="preserve">3 </w:t>
      </w:r>
      <w:r w:rsidRPr="00A35F94">
        <w:t>do umowy, wymaga zgody Zamawiającego, przy czym osoba ta musi spełniać wymagania, określone w specyfikacji istotnych warunków zamówienia, w zakresie posiadania wykształcenia, kwalifikacji zawodowych i doświadczenia.</w:t>
      </w:r>
    </w:p>
    <w:p w14:paraId="0B068CA4" w14:textId="38FA4957" w:rsidR="0001169D" w:rsidRPr="00A35F94" w:rsidRDefault="00544263" w:rsidP="0001169D">
      <w:pPr>
        <w:pStyle w:val="Akapitzlist"/>
        <w:numPr>
          <w:ilvl w:val="0"/>
          <w:numId w:val="9"/>
        </w:numPr>
        <w:ind w:left="567" w:hanging="283"/>
        <w:jc w:val="both"/>
      </w:pPr>
      <w:r w:rsidRPr="00A35F94">
        <w:t>W przypadku wyniknięcia rozbieżności lub niejasności w rozumieniu pojęć użytych w umowie, których nie można usunąć w inny sposób, a zmiana będzie umoż</w:t>
      </w:r>
      <w:r w:rsidR="00C14FF3">
        <w:t>liwiać usunięcie rozbieżności i </w:t>
      </w:r>
      <w:r w:rsidRPr="00A35F94">
        <w:t>doprecyzowanie umowy w celu jednoznacznej interpretacji jej zapisów przez Strony, możliwa jest zmiana postanowień umowy, wymaga to jednak zgody obu Stron umowy</w:t>
      </w:r>
      <w:r w:rsidR="0001169D" w:rsidRPr="00A35F94">
        <w:t xml:space="preserve">, </w:t>
      </w:r>
    </w:p>
    <w:p w14:paraId="6637F3BE" w14:textId="154E1DD0" w:rsidR="0001169D" w:rsidRPr="00A35F94" w:rsidRDefault="0001169D" w:rsidP="0001169D">
      <w:pPr>
        <w:pStyle w:val="Akapitzlist"/>
        <w:numPr>
          <w:ilvl w:val="0"/>
          <w:numId w:val="9"/>
        </w:numPr>
        <w:ind w:left="567" w:hanging="283"/>
        <w:jc w:val="both"/>
      </w:pPr>
      <w:r w:rsidRPr="00A35F94">
        <w:t>W przypadku wystąpienia siły wyższej  możliwa jest zmiana postanowień umowy, wymaga to jednak zgody obu Stron umowy;</w:t>
      </w:r>
    </w:p>
    <w:p w14:paraId="0B8EBB49" w14:textId="77777777" w:rsidR="0001169D" w:rsidRPr="00A35F94" w:rsidRDefault="0001169D" w:rsidP="0001169D">
      <w:pPr>
        <w:pStyle w:val="Akapitzlist"/>
        <w:numPr>
          <w:ilvl w:val="0"/>
          <w:numId w:val="9"/>
        </w:numPr>
        <w:ind w:left="567" w:hanging="283"/>
        <w:jc w:val="both"/>
      </w:pPr>
      <w:r w:rsidRPr="00A35F94">
        <w:t>Dopuszcza się zmiany umowy dotyczące poprawienia błędów i oczywistych omyłek słownych, literowych i liczbowych, zmiany układu graficznego umowy lub numeracji jednostek redakcyjnych, nie powodujące zmiany celu i istoty umowy, przy czym wymaga to zgody obu Stron umowy;</w:t>
      </w:r>
    </w:p>
    <w:p w14:paraId="7DB38B46" w14:textId="77777777" w:rsidR="0001169D" w:rsidRPr="00A35F94" w:rsidRDefault="0001169D" w:rsidP="0001169D">
      <w:pPr>
        <w:pStyle w:val="Akapitzlist"/>
        <w:numPr>
          <w:ilvl w:val="0"/>
          <w:numId w:val="9"/>
        </w:numPr>
        <w:ind w:left="567" w:hanging="283"/>
        <w:jc w:val="both"/>
      </w:pPr>
      <w:r w:rsidRPr="00A35F94">
        <w:t>Jeżeli w trakcie realizacji umowy zaistnieje konieczność dokonania uszczegółowienia, wykładni lub doprecyzowania poszczególnych zapisów umowy, nie powodujących zmiany celu i istoty umowy, dopuszcza się zmiany umowy w tym zakresie, przy czym wymaga to zgody obu Stron umowy;</w:t>
      </w:r>
    </w:p>
    <w:p w14:paraId="6BF2FFA0" w14:textId="77777777" w:rsidR="0001169D" w:rsidRPr="00A35F94" w:rsidRDefault="0001169D" w:rsidP="0001169D">
      <w:pPr>
        <w:pStyle w:val="Akapitzlist"/>
        <w:numPr>
          <w:ilvl w:val="0"/>
          <w:numId w:val="9"/>
        </w:numPr>
        <w:ind w:left="567" w:hanging="283"/>
        <w:jc w:val="both"/>
      </w:pPr>
      <w:r w:rsidRPr="00A35F94">
        <w:t>W przypadku wystąpienia zmian powszechnie obowiązujących przepisów prawa w zakresie mającym wpływ na realizację umowy, możliwa jest zmiana postanowień umowy.</w:t>
      </w:r>
    </w:p>
    <w:p w14:paraId="39F2E77A" w14:textId="441BCC0E" w:rsidR="001510A8" w:rsidRPr="00A35F94" w:rsidRDefault="0001169D" w:rsidP="002B6894">
      <w:pPr>
        <w:pStyle w:val="Akapitzlist"/>
        <w:numPr>
          <w:ilvl w:val="0"/>
          <w:numId w:val="8"/>
        </w:numPr>
        <w:ind w:left="284" w:hanging="284"/>
        <w:jc w:val="both"/>
      </w:pPr>
      <w:r w:rsidRPr="00A35F94">
        <w:t>Zmiany umowy, o których mowa w ust. 3, nie mogą powodowa</w:t>
      </w:r>
      <w:r w:rsidR="00C14FF3">
        <w:t>ć zwiększenia wartości umowy, o </w:t>
      </w:r>
      <w:r w:rsidRPr="00A35F94">
        <w:t>której mowa w § 7 ust. 1 zdanie 3 umowy.</w:t>
      </w:r>
    </w:p>
    <w:p w14:paraId="36A6F928" w14:textId="77777777" w:rsidR="00F83F1A" w:rsidRPr="00A35F94" w:rsidRDefault="00F83F1A" w:rsidP="00B066C4">
      <w:pPr>
        <w:pStyle w:val="Akapitzlist"/>
        <w:numPr>
          <w:ilvl w:val="0"/>
          <w:numId w:val="8"/>
        </w:numPr>
        <w:ind w:left="284" w:hanging="284"/>
        <w:jc w:val="both"/>
      </w:pPr>
      <w:r w:rsidRPr="00A35F94">
        <w:lastRenderedPageBreak/>
        <w:t xml:space="preserve">Zamawiający zastrzega sobie prawo natychmiastowego odstąpienia od umowy w przypadku: </w:t>
      </w:r>
    </w:p>
    <w:p w14:paraId="3DEBDF43" w14:textId="333E1F7B" w:rsidR="00F83F1A" w:rsidRPr="001510A8" w:rsidRDefault="00F83F1A" w:rsidP="005C1C76">
      <w:pPr>
        <w:pStyle w:val="Akapitzlist"/>
        <w:numPr>
          <w:ilvl w:val="0"/>
          <w:numId w:val="14"/>
        </w:numPr>
        <w:autoSpaceDE w:val="0"/>
        <w:autoSpaceDN w:val="0"/>
        <w:adjustRightInd w:val="0"/>
        <w:spacing w:after="0" w:line="240" w:lineRule="auto"/>
        <w:ind w:left="567" w:hanging="283"/>
        <w:jc w:val="both"/>
      </w:pPr>
      <w:r w:rsidRPr="00A35F94">
        <w:t>nieuprawnionego</w:t>
      </w:r>
      <w:r w:rsidRPr="001510A8">
        <w:t xml:space="preserve"> udostępnienia danych osobowych objętych ochroną przez Wykonawcę czy ujawnienia informacji objętych tajemnicą, o czym mowa w § </w:t>
      </w:r>
      <w:r w:rsidR="00277747">
        <w:t>4</w:t>
      </w:r>
      <w:r w:rsidRPr="001510A8">
        <w:t xml:space="preserve"> ust. 1, a także w przypadku ujawnienia przez Wykonawcę materiałów z realizacji projektu osobom trzecim bez zgody Zamawiającego,</w:t>
      </w:r>
    </w:p>
    <w:p w14:paraId="1CE0ECA7" w14:textId="35CC9EF8" w:rsidR="00F83F1A" w:rsidRPr="001510A8" w:rsidRDefault="00F83F1A" w:rsidP="005C1C76">
      <w:pPr>
        <w:pStyle w:val="Akapitzlist"/>
        <w:numPr>
          <w:ilvl w:val="0"/>
          <w:numId w:val="14"/>
        </w:numPr>
        <w:autoSpaceDE w:val="0"/>
        <w:autoSpaceDN w:val="0"/>
        <w:adjustRightInd w:val="0"/>
        <w:spacing w:after="0" w:line="240" w:lineRule="auto"/>
        <w:ind w:left="567" w:hanging="283"/>
        <w:jc w:val="both"/>
      </w:pPr>
      <w:r w:rsidRPr="001510A8">
        <w:t>rażącego naruszenia przez Wykonawcę postanowień umowy,</w:t>
      </w:r>
      <w:r w:rsidR="00C2021E">
        <w:t xml:space="preserve"> o ile Zamawiający wezwał Wykonawcę do zaprzestania tych naruszeń,</w:t>
      </w:r>
    </w:p>
    <w:p w14:paraId="3EDA8E73" w14:textId="77777777" w:rsidR="001510A8" w:rsidRPr="001510A8" w:rsidRDefault="00F83F1A" w:rsidP="00B066C4">
      <w:pPr>
        <w:pStyle w:val="Akapitzlist"/>
        <w:numPr>
          <w:ilvl w:val="0"/>
          <w:numId w:val="8"/>
        </w:numPr>
        <w:autoSpaceDE w:val="0"/>
        <w:autoSpaceDN w:val="0"/>
        <w:adjustRightInd w:val="0"/>
        <w:spacing w:after="0" w:line="240" w:lineRule="auto"/>
        <w:ind w:left="284" w:hanging="284"/>
        <w:jc w:val="both"/>
      </w:pPr>
      <w:r w:rsidRPr="001510A8">
        <w:t xml:space="preserve">Odstąpienie od umowy, pod rygorem nieważności winno nastąpić na piśmie. </w:t>
      </w:r>
    </w:p>
    <w:p w14:paraId="6197B6EE" w14:textId="77777777" w:rsidR="00F83F1A" w:rsidRPr="001510A8" w:rsidRDefault="00F83F1A" w:rsidP="00B066C4">
      <w:pPr>
        <w:pStyle w:val="Akapitzlist"/>
        <w:numPr>
          <w:ilvl w:val="0"/>
          <w:numId w:val="8"/>
        </w:numPr>
        <w:autoSpaceDE w:val="0"/>
        <w:autoSpaceDN w:val="0"/>
        <w:adjustRightInd w:val="0"/>
        <w:spacing w:after="0" w:line="240" w:lineRule="auto"/>
        <w:ind w:left="284" w:hanging="284"/>
        <w:jc w:val="both"/>
      </w:pPr>
      <w:r w:rsidRPr="001510A8">
        <w:t>Zamawiający zastrzega sobie, a Wykonawca wyraża zgodę na możliwość wcześniejszego rozwiązania umowy za tygodniowym okresem wypowiedzenia, w przypadkach niezależnych od Zamawiającego.</w:t>
      </w:r>
    </w:p>
    <w:p w14:paraId="1451AA8C" w14:textId="5B49E826" w:rsidR="00F83F1A" w:rsidRPr="001510A8" w:rsidRDefault="00F83F1A" w:rsidP="00B066C4">
      <w:pPr>
        <w:pStyle w:val="Akapitzlist"/>
        <w:numPr>
          <w:ilvl w:val="0"/>
          <w:numId w:val="8"/>
        </w:numPr>
        <w:autoSpaceDE w:val="0"/>
        <w:autoSpaceDN w:val="0"/>
        <w:adjustRightInd w:val="0"/>
        <w:spacing w:after="0" w:line="240" w:lineRule="auto"/>
        <w:ind w:left="284" w:hanging="284"/>
        <w:jc w:val="both"/>
      </w:pPr>
      <w:r w:rsidRPr="001510A8">
        <w:t>Jeżeli nastąpi rozwiązanie niniejszej umowy, Wykonawca niezwłoc</w:t>
      </w:r>
      <w:r w:rsidR="00C14FF3">
        <w:t>znie - jednak nie później niż w </w:t>
      </w:r>
      <w:r w:rsidRPr="001510A8">
        <w:t>ciągu 3 dni od daty rozwiązania umowy, zwróci Zamawiającemu</w:t>
      </w:r>
      <w:r w:rsidR="001510A8">
        <w:t xml:space="preserve"> wszelkie materiały i </w:t>
      </w:r>
      <w:r w:rsidRPr="001510A8">
        <w:t>informacje związane z realizacją przedmiotu umowy.</w:t>
      </w:r>
    </w:p>
    <w:p w14:paraId="4E028C9C" w14:textId="5D95915F" w:rsidR="00F83F1A" w:rsidRPr="00056EDB" w:rsidRDefault="00F83F1A" w:rsidP="00F83F1A">
      <w:pPr>
        <w:jc w:val="center"/>
        <w:rPr>
          <w:b/>
        </w:rPr>
      </w:pPr>
      <w:r w:rsidRPr="00056EDB">
        <w:rPr>
          <w:b/>
        </w:rPr>
        <w:t>§ 1</w:t>
      </w:r>
      <w:r w:rsidR="0001169D">
        <w:rPr>
          <w:b/>
        </w:rPr>
        <w:t>3</w:t>
      </w:r>
    </w:p>
    <w:p w14:paraId="52D928A5" w14:textId="06BC33A7" w:rsidR="00056EDB" w:rsidRPr="00A35F94" w:rsidRDefault="00F83F1A" w:rsidP="005C1C76">
      <w:pPr>
        <w:pStyle w:val="Akapitzlist"/>
        <w:numPr>
          <w:ilvl w:val="0"/>
          <w:numId w:val="15"/>
        </w:numPr>
        <w:ind w:left="284" w:hanging="284"/>
        <w:jc w:val="both"/>
      </w:pPr>
      <w:r w:rsidRPr="00056EDB">
        <w:t xml:space="preserve">W razie zaistnienia istotnej zmiany okoliczności powodującej, że wykonanie umowy nie leży w interesie publicznym, czego nie można było przewidzieć w chwili zawarcia umowy, Zamawiający może odstąpić od umowy w terminie 30 dni </w:t>
      </w:r>
      <w:r w:rsidRPr="00A35F94">
        <w:t>od powzięcia wiado</w:t>
      </w:r>
      <w:r w:rsidR="00C14FF3">
        <w:t>mości o tych okolicznościach, a </w:t>
      </w:r>
      <w:r w:rsidRPr="00A35F94">
        <w:t>Wykonawca może wówczas żądać jedynie wynagrodzenia należnego mu z tytułu wykonania części umowy. W przypadku takiego odstąpienia, nie stosuje się kar</w:t>
      </w:r>
      <w:r w:rsidR="0001169D" w:rsidRPr="00A35F94">
        <w:t xml:space="preserve"> , o których mowa w § 9 ust. 6 umowy.</w:t>
      </w:r>
    </w:p>
    <w:p w14:paraId="6FF911F6" w14:textId="77777777" w:rsidR="00056EDB" w:rsidRPr="00056EDB" w:rsidRDefault="00F83F1A" w:rsidP="005C1C76">
      <w:pPr>
        <w:pStyle w:val="Akapitzlist"/>
        <w:numPr>
          <w:ilvl w:val="0"/>
          <w:numId w:val="15"/>
        </w:numPr>
        <w:ind w:left="284" w:hanging="284"/>
        <w:jc w:val="both"/>
      </w:pPr>
      <w:r w:rsidRPr="00A35F94">
        <w:t>W sprawach nieuregulowanych niniejszą umową</w:t>
      </w:r>
      <w:r w:rsidRPr="00056EDB">
        <w:t xml:space="preserve"> stosuje się odpowiednio przepisy Kodeksu Cywilnego i ustawy Prawo Zamówień Publicznych.</w:t>
      </w:r>
    </w:p>
    <w:p w14:paraId="41330A45" w14:textId="77777777" w:rsidR="00056EDB" w:rsidRPr="00056EDB" w:rsidRDefault="00F83F1A" w:rsidP="005C1C76">
      <w:pPr>
        <w:pStyle w:val="Akapitzlist"/>
        <w:numPr>
          <w:ilvl w:val="0"/>
          <w:numId w:val="15"/>
        </w:numPr>
        <w:ind w:left="284" w:hanging="284"/>
        <w:jc w:val="both"/>
      </w:pPr>
      <w:r w:rsidRPr="00056EDB">
        <w:t>Ewentualne spory wynikłe z realizacji umowy rozstrzygane będą przez właściwy rzeczowo sąd w Opolu.</w:t>
      </w:r>
    </w:p>
    <w:p w14:paraId="5E1DD54D" w14:textId="2B8CF612" w:rsidR="00F83F1A" w:rsidRDefault="00F83F1A" w:rsidP="005C1C76">
      <w:pPr>
        <w:pStyle w:val="Akapitzlist"/>
        <w:numPr>
          <w:ilvl w:val="0"/>
          <w:numId w:val="15"/>
        </w:numPr>
        <w:ind w:left="284" w:hanging="284"/>
        <w:jc w:val="both"/>
      </w:pPr>
      <w:r w:rsidRPr="00056EDB">
        <w:t xml:space="preserve">Umowę sporządzono w 2 </w:t>
      </w:r>
      <w:r w:rsidR="00C2021E">
        <w:t xml:space="preserve">jednobrzmiących </w:t>
      </w:r>
      <w:r w:rsidRPr="00056EDB">
        <w:t>egzemplarzach, po 1 dla każdej ze Stron.</w:t>
      </w:r>
    </w:p>
    <w:p w14:paraId="689A9DC0" w14:textId="4DF6D51C" w:rsidR="0001169D" w:rsidRPr="00655058" w:rsidRDefault="0001169D" w:rsidP="0001169D">
      <w:pPr>
        <w:jc w:val="center"/>
        <w:rPr>
          <w:b/>
        </w:rPr>
      </w:pPr>
      <w:r w:rsidRPr="00655058">
        <w:rPr>
          <w:b/>
        </w:rPr>
        <w:t xml:space="preserve">§ </w:t>
      </w:r>
      <w:r>
        <w:rPr>
          <w:b/>
        </w:rPr>
        <w:t>14</w:t>
      </w:r>
    </w:p>
    <w:p w14:paraId="0EA2BB66" w14:textId="77777777" w:rsidR="0001169D" w:rsidRDefault="0001169D" w:rsidP="0001169D">
      <w:pPr>
        <w:jc w:val="both"/>
      </w:pPr>
      <w:r w:rsidRPr="00544263">
        <w:t xml:space="preserve">Załączniki stanowiące integralną część umowy: </w:t>
      </w:r>
    </w:p>
    <w:p w14:paraId="13FBFA12" w14:textId="77777777" w:rsidR="0001169D" w:rsidRDefault="0001169D" w:rsidP="005C1C76">
      <w:pPr>
        <w:pStyle w:val="Akapitzlist"/>
        <w:numPr>
          <w:ilvl w:val="0"/>
          <w:numId w:val="59"/>
        </w:numPr>
        <w:ind w:left="284" w:hanging="284"/>
        <w:jc w:val="both"/>
      </w:pPr>
      <w:r w:rsidRPr="00544263">
        <w:t xml:space="preserve">Załącznik nr 1 – </w:t>
      </w:r>
      <w:r>
        <w:t>s</w:t>
      </w:r>
      <w:r w:rsidRPr="00AF57C2">
        <w:t>zczegółowy zakres i wytyczne do Przedmiotu Umowy</w:t>
      </w:r>
      <w:r w:rsidRPr="00544263">
        <w:t xml:space="preserve">, </w:t>
      </w:r>
    </w:p>
    <w:p w14:paraId="44B538FD" w14:textId="77777777" w:rsidR="0001169D" w:rsidRDefault="0001169D" w:rsidP="005C1C76">
      <w:pPr>
        <w:pStyle w:val="Akapitzlist"/>
        <w:numPr>
          <w:ilvl w:val="0"/>
          <w:numId w:val="59"/>
        </w:numPr>
        <w:ind w:left="284" w:hanging="284"/>
        <w:jc w:val="both"/>
      </w:pPr>
      <w:r w:rsidRPr="00544263">
        <w:t xml:space="preserve">Załącznik nr 2 – formularz ofertowy, </w:t>
      </w:r>
    </w:p>
    <w:p w14:paraId="77582171" w14:textId="77777777" w:rsidR="0001169D" w:rsidRDefault="0001169D" w:rsidP="005C1C76">
      <w:pPr>
        <w:pStyle w:val="Akapitzlist"/>
        <w:numPr>
          <w:ilvl w:val="0"/>
          <w:numId w:val="59"/>
        </w:numPr>
        <w:ind w:left="284" w:hanging="284"/>
        <w:jc w:val="both"/>
      </w:pPr>
      <w:r w:rsidRPr="00544263">
        <w:t>Załącznik nr 3 – wykaz osób, które będą uczest</w:t>
      </w:r>
      <w:r>
        <w:t>niczyć w wykonywaniu zamówienia,</w:t>
      </w:r>
    </w:p>
    <w:p w14:paraId="0B07DC99" w14:textId="77777777" w:rsidR="0001169D" w:rsidRDefault="0001169D" w:rsidP="005C1C76">
      <w:pPr>
        <w:pStyle w:val="Akapitzlist"/>
        <w:numPr>
          <w:ilvl w:val="0"/>
          <w:numId w:val="59"/>
        </w:numPr>
        <w:ind w:left="284" w:hanging="284"/>
        <w:jc w:val="both"/>
      </w:pPr>
      <w:r>
        <w:t>Załącznik nr 4 – wzór protokół odbioru,</w:t>
      </w:r>
    </w:p>
    <w:p w14:paraId="47A68677" w14:textId="77777777" w:rsidR="0001169D" w:rsidRDefault="0001169D" w:rsidP="005C1C76">
      <w:pPr>
        <w:pStyle w:val="Akapitzlist"/>
        <w:numPr>
          <w:ilvl w:val="0"/>
          <w:numId w:val="59"/>
        </w:numPr>
        <w:ind w:left="284" w:hanging="284"/>
        <w:jc w:val="both"/>
      </w:pPr>
      <w:r>
        <w:t>Załącznik nr 5 – wzór r</w:t>
      </w:r>
      <w:r w:rsidRPr="00AF57C2">
        <w:t>aport</w:t>
      </w:r>
      <w:r>
        <w:t>u</w:t>
      </w:r>
      <w:r w:rsidRPr="00AF57C2">
        <w:t xml:space="preserve"> </w:t>
      </w:r>
      <w:r>
        <w:t>miesięczny</w:t>
      </w:r>
      <w:r w:rsidRPr="00AF57C2">
        <w:t xml:space="preserve"> z realizacji Przedmiotu Umowy</w:t>
      </w:r>
      <w:r>
        <w:t>,</w:t>
      </w:r>
    </w:p>
    <w:p w14:paraId="3F8B6A01" w14:textId="2310526D" w:rsidR="0001169D" w:rsidRPr="00056EDB" w:rsidRDefault="0001169D" w:rsidP="005C1C76">
      <w:pPr>
        <w:pStyle w:val="Akapitzlist"/>
        <w:numPr>
          <w:ilvl w:val="0"/>
          <w:numId w:val="59"/>
        </w:numPr>
        <w:ind w:left="284" w:hanging="284"/>
        <w:jc w:val="both"/>
      </w:pPr>
      <w:r>
        <w:t>Załącznik nr 6 – wzór kwestionariusza.</w:t>
      </w:r>
    </w:p>
    <w:p w14:paraId="398CDBD1" w14:textId="77777777" w:rsidR="00544263" w:rsidRDefault="00544263" w:rsidP="00544263"/>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2685"/>
        <w:gridCol w:w="3174"/>
      </w:tblGrid>
      <w:tr w:rsidR="00655058" w14:paraId="3452F2CB" w14:textId="77777777" w:rsidTr="00917FE8">
        <w:tc>
          <w:tcPr>
            <w:tcW w:w="3203" w:type="dxa"/>
          </w:tcPr>
          <w:p w14:paraId="6BD9A987" w14:textId="77777777" w:rsidR="00655058" w:rsidRDefault="00655058" w:rsidP="00655058">
            <w:pPr>
              <w:jc w:val="center"/>
            </w:pPr>
            <w:r w:rsidRPr="00544263">
              <w:t>Zamawiający:</w:t>
            </w:r>
          </w:p>
        </w:tc>
        <w:tc>
          <w:tcPr>
            <w:tcW w:w="2685" w:type="dxa"/>
          </w:tcPr>
          <w:p w14:paraId="1849A09F" w14:textId="77777777" w:rsidR="00655058" w:rsidRPr="00544263" w:rsidRDefault="00655058" w:rsidP="00655058">
            <w:pPr>
              <w:jc w:val="center"/>
            </w:pPr>
          </w:p>
        </w:tc>
        <w:tc>
          <w:tcPr>
            <w:tcW w:w="3174" w:type="dxa"/>
          </w:tcPr>
          <w:p w14:paraId="5BA3C1E9" w14:textId="77777777" w:rsidR="00655058" w:rsidRDefault="00655058" w:rsidP="00655058">
            <w:pPr>
              <w:jc w:val="center"/>
            </w:pPr>
            <w:r w:rsidRPr="00544263">
              <w:t>Wykonawca:</w:t>
            </w:r>
          </w:p>
        </w:tc>
      </w:tr>
    </w:tbl>
    <w:p w14:paraId="6D3925D8" w14:textId="77777777" w:rsidR="00AF57C2" w:rsidRDefault="00AF57C2" w:rsidP="000B3369">
      <w:pPr>
        <w:ind w:firstLine="708"/>
      </w:pPr>
    </w:p>
    <w:p w14:paraId="277426D0" w14:textId="26762FF4" w:rsidR="00B67CD2" w:rsidRPr="00D356E4" w:rsidRDefault="00B67CD2">
      <w:r>
        <w:rPr>
          <w:b/>
        </w:rPr>
        <w:br w:type="page"/>
      </w:r>
    </w:p>
    <w:p w14:paraId="2E01C6BD" w14:textId="7DC6A067" w:rsidR="00B67CD2" w:rsidRDefault="00B67CD2" w:rsidP="00B67CD2">
      <w:r w:rsidRPr="00544263">
        <w:lastRenderedPageBreak/>
        <w:t xml:space="preserve">Załącznik nr </w:t>
      </w:r>
      <w:r>
        <w:t>4</w:t>
      </w:r>
      <w:r w:rsidRPr="00544263">
        <w:t xml:space="preserve"> </w:t>
      </w:r>
      <w:r>
        <w:t>do umowy nr ……………… z dnia ………………..</w:t>
      </w:r>
    </w:p>
    <w:p w14:paraId="701D5509" w14:textId="383F90AC" w:rsidR="000B3369" w:rsidRDefault="00B67CD2" w:rsidP="000F0681">
      <w:pPr>
        <w:jc w:val="center"/>
      </w:pPr>
      <w:r>
        <w:t>Wzór protokołu odbioru</w:t>
      </w:r>
      <w:r w:rsidR="00C72E85">
        <w:t xml:space="preserve"> Etapu ….. / końcowego *</w:t>
      </w:r>
    </w:p>
    <w:tbl>
      <w:tblPr>
        <w:tblStyle w:val="Tabela-Siatka"/>
        <w:tblW w:w="0" w:type="auto"/>
        <w:tblLook w:val="04A0" w:firstRow="1" w:lastRow="0" w:firstColumn="1" w:lastColumn="0" w:noHBand="0" w:noVBand="1"/>
      </w:tblPr>
      <w:tblGrid>
        <w:gridCol w:w="4531"/>
        <w:gridCol w:w="4531"/>
      </w:tblGrid>
      <w:tr w:rsidR="00E760E3" w14:paraId="0BF86777" w14:textId="77777777" w:rsidTr="00E760E3">
        <w:tc>
          <w:tcPr>
            <w:tcW w:w="9062" w:type="dxa"/>
            <w:gridSpan w:val="2"/>
          </w:tcPr>
          <w:p w14:paraId="7A4A35A1" w14:textId="3117A65D" w:rsidR="00E760E3" w:rsidRPr="000F0681" w:rsidRDefault="00C72E85" w:rsidP="000F0681">
            <w:pPr>
              <w:pStyle w:val="pkt"/>
              <w:spacing w:before="0" w:after="0"/>
              <w:ind w:left="0" w:firstLine="0"/>
              <w:rPr>
                <w:rFonts w:ascii="Calibri" w:hAnsi="Calibri"/>
                <w:sz w:val="22"/>
                <w:szCs w:val="22"/>
              </w:rPr>
            </w:pPr>
            <w:r>
              <w:rPr>
                <w:rFonts w:ascii="Calibri" w:hAnsi="Calibri"/>
                <w:sz w:val="22"/>
                <w:szCs w:val="22"/>
              </w:rPr>
              <w:t>Opole, dnia ……………., godzina ……………..</w:t>
            </w:r>
          </w:p>
        </w:tc>
      </w:tr>
      <w:tr w:rsidR="00C72E85" w14:paraId="106D24F3" w14:textId="77777777" w:rsidTr="00E760E3">
        <w:tc>
          <w:tcPr>
            <w:tcW w:w="9062" w:type="dxa"/>
            <w:gridSpan w:val="2"/>
          </w:tcPr>
          <w:p w14:paraId="4F5B92C3" w14:textId="77777777" w:rsidR="00C72E85" w:rsidRDefault="00C72E85" w:rsidP="00C72E85">
            <w:pPr>
              <w:pStyle w:val="pkt"/>
              <w:spacing w:before="0" w:after="0"/>
              <w:ind w:left="0" w:firstLine="0"/>
              <w:rPr>
                <w:rFonts w:ascii="Calibri" w:hAnsi="Calibri"/>
                <w:sz w:val="22"/>
                <w:szCs w:val="22"/>
              </w:rPr>
            </w:pPr>
            <w:r>
              <w:rPr>
                <w:rFonts w:ascii="Calibri" w:hAnsi="Calibri"/>
                <w:sz w:val="22"/>
                <w:szCs w:val="22"/>
              </w:rPr>
              <w:t>Zamawiający:</w:t>
            </w:r>
          </w:p>
          <w:p w14:paraId="071A3256" w14:textId="77777777" w:rsidR="00C72E85" w:rsidRPr="009A7442" w:rsidRDefault="00C72E85" w:rsidP="00C72E85">
            <w:pPr>
              <w:pStyle w:val="pkt"/>
              <w:spacing w:before="0" w:after="0"/>
              <w:ind w:left="0" w:firstLine="0"/>
              <w:rPr>
                <w:rFonts w:ascii="Calibri" w:hAnsi="Calibri"/>
                <w:sz w:val="22"/>
                <w:szCs w:val="22"/>
              </w:rPr>
            </w:pPr>
            <w:r w:rsidRPr="009A7442">
              <w:rPr>
                <w:rFonts w:ascii="Calibri" w:hAnsi="Calibri"/>
                <w:sz w:val="22"/>
                <w:szCs w:val="22"/>
              </w:rPr>
              <w:t>REGIONALN</w:t>
            </w:r>
            <w:r>
              <w:rPr>
                <w:rFonts w:ascii="Calibri" w:hAnsi="Calibri"/>
                <w:sz w:val="22"/>
                <w:szCs w:val="22"/>
              </w:rPr>
              <w:t>E</w:t>
            </w:r>
            <w:r w:rsidRPr="009A7442">
              <w:rPr>
                <w:rFonts w:ascii="Calibri" w:hAnsi="Calibri"/>
                <w:sz w:val="22"/>
                <w:szCs w:val="22"/>
              </w:rPr>
              <w:t xml:space="preserve"> CENTRUM ROZWOJU EDUKACJI z siedzibą w Opolu, ul. Głogowska 27, NIP: 7543063497, reprezentowanym przez:</w:t>
            </w:r>
          </w:p>
          <w:p w14:paraId="28744AFA" w14:textId="1309CB83" w:rsidR="00C72E85" w:rsidRDefault="00C72E85" w:rsidP="00C72E85">
            <w:pPr>
              <w:pStyle w:val="pkt"/>
              <w:spacing w:before="0" w:after="0"/>
              <w:ind w:left="0" w:firstLine="0"/>
              <w:rPr>
                <w:rFonts w:ascii="Calibri" w:hAnsi="Calibri"/>
                <w:sz w:val="22"/>
                <w:szCs w:val="22"/>
              </w:rPr>
            </w:pPr>
            <w:r>
              <w:rPr>
                <w:rFonts w:ascii="Calibri" w:hAnsi="Calibri"/>
                <w:sz w:val="22"/>
                <w:szCs w:val="22"/>
              </w:rPr>
              <w:t>……………………………………………</w:t>
            </w:r>
          </w:p>
        </w:tc>
      </w:tr>
      <w:tr w:rsidR="00E760E3" w14:paraId="1F35C76E" w14:textId="77777777" w:rsidTr="00E760E3">
        <w:tc>
          <w:tcPr>
            <w:tcW w:w="9062" w:type="dxa"/>
            <w:gridSpan w:val="2"/>
          </w:tcPr>
          <w:p w14:paraId="29B50B69" w14:textId="63F13393" w:rsidR="00E760E3" w:rsidRPr="009A7442" w:rsidRDefault="00E760E3" w:rsidP="00E760E3">
            <w:pPr>
              <w:pStyle w:val="Bezodstpw"/>
            </w:pPr>
            <w:r>
              <w:t>Wykonawca:</w:t>
            </w:r>
            <w:r w:rsidRPr="009A7442">
              <w:t xml:space="preserve"> </w:t>
            </w:r>
            <w:r w:rsidR="00C72E85">
              <w:t>F</w:t>
            </w:r>
            <w:r w:rsidRPr="009A7442">
              <w:t xml:space="preserve">irm </w:t>
            </w:r>
            <w:r>
              <w:t>……………………………………….</w:t>
            </w:r>
            <w:r w:rsidRPr="009A7442">
              <w:t xml:space="preserve"> </w:t>
            </w:r>
            <w:r w:rsidR="00C72E85" w:rsidRPr="009A7442">
              <w:t>Z</w:t>
            </w:r>
            <w:r w:rsidRPr="009A7442">
              <w:t xml:space="preserve"> siedzibą w </w:t>
            </w:r>
            <w:r>
              <w:t>………………….</w:t>
            </w:r>
            <w:r w:rsidRPr="009A7442">
              <w:t xml:space="preserve">, ul. </w:t>
            </w:r>
            <w:r>
              <w:t>……………………..</w:t>
            </w:r>
            <w:r w:rsidRPr="009A7442">
              <w:rPr>
                <w:bCs/>
              </w:rPr>
              <w:t xml:space="preserve">, </w:t>
            </w:r>
            <w:r w:rsidRPr="009A7442">
              <w:t xml:space="preserve">nr NIP </w:t>
            </w:r>
            <w:r>
              <w:t>………………</w:t>
            </w:r>
            <w:r w:rsidRPr="009A7442">
              <w:t>, reprezentowaną przez:</w:t>
            </w:r>
          </w:p>
          <w:p w14:paraId="53A5EB03" w14:textId="1A4E7B6C" w:rsidR="00E760E3" w:rsidRDefault="00E760E3" w:rsidP="000F0681">
            <w:pPr>
              <w:pStyle w:val="Bezodstpw"/>
            </w:pPr>
            <w:r>
              <w:t>………………………………….</w:t>
            </w:r>
          </w:p>
        </w:tc>
      </w:tr>
      <w:tr w:rsidR="00E760E3" w14:paraId="7A6B0E9C" w14:textId="77777777" w:rsidTr="00E760E3">
        <w:tc>
          <w:tcPr>
            <w:tcW w:w="9062" w:type="dxa"/>
            <w:gridSpan w:val="2"/>
          </w:tcPr>
          <w:p w14:paraId="6D308BAB" w14:textId="5ADAF46D" w:rsidR="00E760E3" w:rsidRDefault="00C72E85" w:rsidP="000F0681">
            <w:r>
              <w:t>Wykonawca przedkłada Zamawiającemu protokół o następującej treści:</w:t>
            </w:r>
          </w:p>
        </w:tc>
      </w:tr>
      <w:tr w:rsidR="00E760E3" w14:paraId="78A72E7F" w14:textId="77777777" w:rsidTr="00E760E3">
        <w:tc>
          <w:tcPr>
            <w:tcW w:w="9062" w:type="dxa"/>
            <w:gridSpan w:val="2"/>
          </w:tcPr>
          <w:p w14:paraId="781C81A9" w14:textId="0979FC5E" w:rsidR="00E760E3" w:rsidRDefault="007D3A27" w:rsidP="000F0681">
            <w:pPr>
              <w:jc w:val="both"/>
            </w:pPr>
            <w:r>
              <w:t xml:space="preserve">Odbiór Etapu ………….. / końcowy </w:t>
            </w:r>
            <w:r w:rsidR="00C72E85">
              <w:t>:</w:t>
            </w:r>
          </w:p>
        </w:tc>
      </w:tr>
      <w:tr w:rsidR="00C72E85" w14:paraId="2F70F503" w14:textId="77777777" w:rsidTr="00E760E3">
        <w:tc>
          <w:tcPr>
            <w:tcW w:w="9062" w:type="dxa"/>
            <w:gridSpan w:val="2"/>
          </w:tcPr>
          <w:p w14:paraId="40AFB2F3" w14:textId="31C23152" w:rsidR="00C72E85" w:rsidRDefault="00C72E85" w:rsidP="005C1C76">
            <w:pPr>
              <w:pStyle w:val="Akapitzlist"/>
              <w:numPr>
                <w:ilvl w:val="3"/>
                <w:numId w:val="10"/>
              </w:numPr>
              <w:ind w:left="454" w:hanging="454"/>
            </w:pPr>
            <w:r>
              <w:t>Stan niezrealizowanych prac:</w:t>
            </w:r>
          </w:p>
        </w:tc>
      </w:tr>
      <w:tr w:rsidR="00C72E85" w14:paraId="54FBB65E" w14:textId="77777777" w:rsidTr="00E760E3">
        <w:tc>
          <w:tcPr>
            <w:tcW w:w="9062" w:type="dxa"/>
            <w:gridSpan w:val="2"/>
          </w:tcPr>
          <w:p w14:paraId="1B743AAD" w14:textId="132970D6" w:rsidR="00C72E85" w:rsidRDefault="00C72E85" w:rsidP="000F0681"/>
        </w:tc>
      </w:tr>
      <w:tr w:rsidR="00C72E85" w14:paraId="3D92E4D9" w14:textId="77777777" w:rsidTr="00E760E3">
        <w:tc>
          <w:tcPr>
            <w:tcW w:w="9062" w:type="dxa"/>
            <w:gridSpan w:val="2"/>
          </w:tcPr>
          <w:p w14:paraId="1F3B8B45" w14:textId="5B63FF5E" w:rsidR="00C72E85" w:rsidRPr="000F0681" w:rsidRDefault="00C72E85" w:rsidP="005C1C76">
            <w:pPr>
              <w:pStyle w:val="Akapitzlist"/>
              <w:numPr>
                <w:ilvl w:val="3"/>
                <w:numId w:val="10"/>
              </w:numPr>
              <w:ind w:left="454" w:hanging="454"/>
            </w:pPr>
            <w:r>
              <w:rPr>
                <w:rFonts w:cs="Arial"/>
              </w:rPr>
              <w:t>O</w:t>
            </w:r>
            <w:r w:rsidRPr="00256A07">
              <w:rPr>
                <w:rFonts w:cs="Arial"/>
              </w:rPr>
              <w:t xml:space="preserve">świadczenie </w:t>
            </w:r>
            <w:r>
              <w:rPr>
                <w:rFonts w:cs="Arial"/>
              </w:rPr>
              <w:t xml:space="preserve">złożone przez Wykonawcę o </w:t>
            </w:r>
            <w:r w:rsidRPr="00256A07">
              <w:rPr>
                <w:rFonts w:cs="Arial"/>
              </w:rPr>
              <w:t xml:space="preserve">braku wad w odbieranym </w:t>
            </w:r>
            <w:r w:rsidRPr="00762383">
              <w:rPr>
                <w:rFonts w:cs="Arial"/>
              </w:rPr>
              <w:t>Przedmiocie Umowy</w:t>
            </w:r>
            <w:r w:rsidRPr="00256A07">
              <w:rPr>
                <w:rFonts w:cs="Arial"/>
              </w:rPr>
              <w:t xml:space="preserve"> lub jego </w:t>
            </w:r>
            <w:r w:rsidR="00CC1924">
              <w:rPr>
                <w:rFonts w:cs="Arial"/>
              </w:rPr>
              <w:t>Etapie</w:t>
            </w:r>
            <w:r>
              <w:rPr>
                <w:rFonts w:cs="Arial"/>
              </w:rPr>
              <w:t>.</w:t>
            </w:r>
          </w:p>
          <w:p w14:paraId="5D666DE5" w14:textId="33D0F995" w:rsidR="00C72E85" w:rsidRDefault="00C72E85" w:rsidP="000F0681">
            <w:pPr>
              <w:pStyle w:val="Akapitzlist"/>
              <w:ind w:left="454"/>
            </w:pPr>
            <w:r>
              <w:rPr>
                <w:rFonts w:cs="Arial"/>
              </w:rPr>
              <w:t>………………………………………………………………………………………………………………………………</w:t>
            </w:r>
          </w:p>
        </w:tc>
      </w:tr>
      <w:tr w:rsidR="00C72E85" w14:paraId="07C7F5A4" w14:textId="77777777" w:rsidTr="00C72E85">
        <w:tc>
          <w:tcPr>
            <w:tcW w:w="4531" w:type="dxa"/>
          </w:tcPr>
          <w:p w14:paraId="09ABD459" w14:textId="1FFDFF6C" w:rsidR="00C72E85" w:rsidRDefault="00C72E85" w:rsidP="000F0681">
            <w:pPr>
              <w:jc w:val="center"/>
              <w:rPr>
                <w:i/>
              </w:rPr>
            </w:pPr>
            <w:r>
              <w:rPr>
                <w:i/>
              </w:rPr>
              <w:t>Zamawiający:</w:t>
            </w:r>
          </w:p>
          <w:p w14:paraId="670B69F4" w14:textId="77777777" w:rsidR="00C72E85" w:rsidRDefault="00C72E85" w:rsidP="005C1C76">
            <w:pPr>
              <w:pStyle w:val="Akapitzlist"/>
              <w:numPr>
                <w:ilvl w:val="0"/>
                <w:numId w:val="52"/>
              </w:numPr>
              <w:rPr>
                <w:i/>
              </w:rPr>
            </w:pPr>
            <w:r>
              <w:rPr>
                <w:i/>
              </w:rPr>
              <w:t>………………………………………</w:t>
            </w:r>
          </w:p>
          <w:p w14:paraId="66D0D195" w14:textId="3EDD38E2" w:rsidR="00C72E85" w:rsidRPr="000F0681" w:rsidRDefault="00C72E85" w:rsidP="005C1C76">
            <w:pPr>
              <w:pStyle w:val="Akapitzlist"/>
              <w:numPr>
                <w:ilvl w:val="0"/>
                <w:numId w:val="52"/>
              </w:numPr>
              <w:rPr>
                <w:i/>
              </w:rPr>
            </w:pPr>
            <w:r>
              <w:rPr>
                <w:i/>
              </w:rPr>
              <w:t>……………………………………..</w:t>
            </w:r>
          </w:p>
        </w:tc>
        <w:tc>
          <w:tcPr>
            <w:tcW w:w="4531" w:type="dxa"/>
          </w:tcPr>
          <w:p w14:paraId="0C192C0D" w14:textId="03C7EEFF" w:rsidR="00C72E85" w:rsidRDefault="00C72E85" w:rsidP="00C72E85">
            <w:pPr>
              <w:jc w:val="center"/>
              <w:rPr>
                <w:i/>
              </w:rPr>
            </w:pPr>
            <w:r>
              <w:rPr>
                <w:i/>
              </w:rPr>
              <w:t>Wykonawca:</w:t>
            </w:r>
          </w:p>
          <w:p w14:paraId="7ADEFEC8" w14:textId="77777777" w:rsidR="00C72E85" w:rsidRDefault="00C72E85" w:rsidP="005C1C76">
            <w:pPr>
              <w:pStyle w:val="Akapitzlist"/>
              <w:numPr>
                <w:ilvl w:val="0"/>
                <w:numId w:val="53"/>
              </w:numPr>
              <w:rPr>
                <w:i/>
              </w:rPr>
            </w:pPr>
            <w:r>
              <w:rPr>
                <w:i/>
              </w:rPr>
              <w:t>………………………………………</w:t>
            </w:r>
          </w:p>
          <w:p w14:paraId="74053B7C" w14:textId="57E138F0" w:rsidR="00C72E85" w:rsidRPr="000F0681" w:rsidRDefault="00C72E85" w:rsidP="005C1C76">
            <w:pPr>
              <w:pStyle w:val="Akapitzlist"/>
              <w:numPr>
                <w:ilvl w:val="0"/>
                <w:numId w:val="53"/>
              </w:numPr>
              <w:rPr>
                <w:i/>
              </w:rPr>
            </w:pPr>
            <w:r w:rsidRPr="000F0681">
              <w:rPr>
                <w:i/>
              </w:rPr>
              <w:t>……………………………………..</w:t>
            </w:r>
          </w:p>
        </w:tc>
      </w:tr>
    </w:tbl>
    <w:p w14:paraId="55340B31" w14:textId="77777777" w:rsidR="00C72E85" w:rsidRDefault="00C72E85" w:rsidP="000F0681">
      <w:pPr>
        <w:rPr>
          <w:i/>
        </w:rPr>
      </w:pPr>
    </w:p>
    <w:p w14:paraId="395D2708" w14:textId="39B6B910" w:rsidR="00E760E3" w:rsidRPr="000F0681" w:rsidRDefault="00C72E85" w:rsidP="000F0681">
      <w:pPr>
        <w:rPr>
          <w:i/>
        </w:rPr>
      </w:pPr>
      <w:r w:rsidRPr="000F0681">
        <w:rPr>
          <w:i/>
        </w:rPr>
        <w:t>* - niepotrzebne skreślić</w:t>
      </w:r>
    </w:p>
    <w:p w14:paraId="0C3B7FC6" w14:textId="77777777" w:rsidR="00B67CD2" w:rsidRDefault="00B67CD2">
      <w:r>
        <w:br w:type="page"/>
      </w:r>
    </w:p>
    <w:p w14:paraId="47F15B44" w14:textId="0C53DE9D" w:rsidR="00B67CD2" w:rsidRDefault="00B67CD2" w:rsidP="00B67CD2">
      <w:r w:rsidRPr="00544263">
        <w:lastRenderedPageBreak/>
        <w:t xml:space="preserve">Załącznik nr </w:t>
      </w:r>
      <w:r>
        <w:t>5</w:t>
      </w:r>
      <w:r w:rsidRPr="00544263">
        <w:t xml:space="preserve"> </w:t>
      </w:r>
      <w:r>
        <w:t>do umowy nr ……………… z dnia ………………..</w:t>
      </w:r>
    </w:p>
    <w:p w14:paraId="557A25D9" w14:textId="29EEAA94" w:rsidR="00B67CD2" w:rsidRPr="000F0681" w:rsidRDefault="007D3A27" w:rsidP="000F0681">
      <w:pPr>
        <w:jc w:val="center"/>
        <w:rPr>
          <w:b/>
        </w:rPr>
      </w:pPr>
      <w:r>
        <w:rPr>
          <w:b/>
        </w:rPr>
        <w:t>Wzór r</w:t>
      </w:r>
      <w:r w:rsidR="00B67CD2" w:rsidRPr="000F0681">
        <w:rPr>
          <w:b/>
        </w:rPr>
        <w:t>apor</w:t>
      </w:r>
      <w:r>
        <w:rPr>
          <w:b/>
        </w:rPr>
        <w:t>tu</w:t>
      </w:r>
      <w:r w:rsidR="00B67CD2" w:rsidRPr="000F0681">
        <w:rPr>
          <w:b/>
        </w:rPr>
        <w:t xml:space="preserve"> miesięczn</w:t>
      </w:r>
      <w:r>
        <w:rPr>
          <w:b/>
        </w:rPr>
        <w:t>ego</w:t>
      </w:r>
      <w:r w:rsidR="00B67CD2" w:rsidRPr="000F0681">
        <w:rPr>
          <w:b/>
        </w:rPr>
        <w:t xml:space="preserve"> z realizacji Przedmiotu Umowy</w:t>
      </w:r>
    </w:p>
    <w:tbl>
      <w:tblPr>
        <w:tblStyle w:val="Tabela-Siatka"/>
        <w:tblW w:w="0" w:type="auto"/>
        <w:tblLook w:val="04A0" w:firstRow="1" w:lastRow="0" w:firstColumn="1" w:lastColumn="0" w:noHBand="0" w:noVBand="1"/>
      </w:tblPr>
      <w:tblGrid>
        <w:gridCol w:w="4531"/>
        <w:gridCol w:w="4531"/>
      </w:tblGrid>
      <w:tr w:rsidR="007D3A27" w14:paraId="5E7E6B61" w14:textId="77777777" w:rsidTr="003168A1">
        <w:tc>
          <w:tcPr>
            <w:tcW w:w="9062" w:type="dxa"/>
            <w:gridSpan w:val="2"/>
          </w:tcPr>
          <w:p w14:paraId="440A6982" w14:textId="77777777" w:rsidR="007D3A27" w:rsidRPr="00762383" w:rsidRDefault="007D3A27" w:rsidP="003168A1">
            <w:pPr>
              <w:pStyle w:val="pkt"/>
              <w:spacing w:before="0" w:after="0"/>
              <w:ind w:left="0" w:firstLine="0"/>
              <w:rPr>
                <w:rFonts w:ascii="Calibri" w:hAnsi="Calibri"/>
                <w:sz w:val="22"/>
                <w:szCs w:val="22"/>
              </w:rPr>
            </w:pPr>
            <w:r>
              <w:rPr>
                <w:rFonts w:ascii="Calibri" w:hAnsi="Calibri"/>
                <w:sz w:val="22"/>
                <w:szCs w:val="22"/>
              </w:rPr>
              <w:t>Opole, dnia ……………., godzina ……………..</w:t>
            </w:r>
          </w:p>
        </w:tc>
      </w:tr>
      <w:tr w:rsidR="007D3A27" w14:paraId="782DE940" w14:textId="77777777" w:rsidTr="003168A1">
        <w:tc>
          <w:tcPr>
            <w:tcW w:w="9062" w:type="dxa"/>
            <w:gridSpan w:val="2"/>
          </w:tcPr>
          <w:p w14:paraId="32EA4932" w14:textId="77777777" w:rsidR="007D3A27" w:rsidRDefault="007D3A27" w:rsidP="003168A1">
            <w:pPr>
              <w:pStyle w:val="pkt"/>
              <w:spacing w:before="0" w:after="0"/>
              <w:ind w:left="0" w:firstLine="0"/>
              <w:rPr>
                <w:rFonts w:ascii="Calibri" w:hAnsi="Calibri"/>
                <w:sz w:val="22"/>
                <w:szCs w:val="22"/>
              </w:rPr>
            </w:pPr>
            <w:r>
              <w:rPr>
                <w:rFonts w:ascii="Calibri" w:hAnsi="Calibri"/>
                <w:sz w:val="22"/>
                <w:szCs w:val="22"/>
              </w:rPr>
              <w:t>Zamawiający:</w:t>
            </w:r>
          </w:p>
          <w:p w14:paraId="6106DEA6" w14:textId="77777777" w:rsidR="007D3A27" w:rsidRPr="009A7442" w:rsidRDefault="007D3A27" w:rsidP="003168A1">
            <w:pPr>
              <w:pStyle w:val="pkt"/>
              <w:spacing w:before="0" w:after="0"/>
              <w:ind w:left="0" w:firstLine="0"/>
              <w:rPr>
                <w:rFonts w:ascii="Calibri" w:hAnsi="Calibri"/>
                <w:sz w:val="22"/>
                <w:szCs w:val="22"/>
              </w:rPr>
            </w:pPr>
            <w:r w:rsidRPr="009A7442">
              <w:rPr>
                <w:rFonts w:ascii="Calibri" w:hAnsi="Calibri"/>
                <w:sz w:val="22"/>
                <w:szCs w:val="22"/>
              </w:rPr>
              <w:t>REGIONALN</w:t>
            </w:r>
            <w:r>
              <w:rPr>
                <w:rFonts w:ascii="Calibri" w:hAnsi="Calibri"/>
                <w:sz w:val="22"/>
                <w:szCs w:val="22"/>
              </w:rPr>
              <w:t>E</w:t>
            </w:r>
            <w:r w:rsidRPr="009A7442">
              <w:rPr>
                <w:rFonts w:ascii="Calibri" w:hAnsi="Calibri"/>
                <w:sz w:val="22"/>
                <w:szCs w:val="22"/>
              </w:rPr>
              <w:t xml:space="preserve"> CENTRUM ROZWOJU EDUKACJI z siedzibą w Opolu, ul. Głogowska 27, NIP: 7543063497, reprezentowanym przez:</w:t>
            </w:r>
          </w:p>
          <w:p w14:paraId="5F987E30" w14:textId="77777777" w:rsidR="007D3A27" w:rsidRDefault="007D3A27" w:rsidP="003168A1">
            <w:pPr>
              <w:pStyle w:val="pkt"/>
              <w:spacing w:before="0" w:after="0"/>
              <w:ind w:left="0" w:firstLine="0"/>
              <w:rPr>
                <w:rFonts w:ascii="Calibri" w:hAnsi="Calibri"/>
                <w:sz w:val="22"/>
                <w:szCs w:val="22"/>
              </w:rPr>
            </w:pPr>
            <w:r>
              <w:rPr>
                <w:rFonts w:ascii="Calibri" w:hAnsi="Calibri"/>
                <w:sz w:val="22"/>
                <w:szCs w:val="22"/>
              </w:rPr>
              <w:t>……………………………………………</w:t>
            </w:r>
          </w:p>
        </w:tc>
      </w:tr>
      <w:tr w:rsidR="007D3A27" w14:paraId="6B80CA9C" w14:textId="77777777" w:rsidTr="003168A1">
        <w:tc>
          <w:tcPr>
            <w:tcW w:w="9062" w:type="dxa"/>
            <w:gridSpan w:val="2"/>
          </w:tcPr>
          <w:p w14:paraId="145A3915" w14:textId="77777777" w:rsidR="007D3A27" w:rsidRPr="009A7442" w:rsidRDefault="007D3A27" w:rsidP="003168A1">
            <w:pPr>
              <w:pStyle w:val="Bezodstpw"/>
            </w:pPr>
            <w:r>
              <w:t>Wykonawca:</w:t>
            </w:r>
            <w:r w:rsidRPr="009A7442">
              <w:t xml:space="preserve"> </w:t>
            </w:r>
            <w:r>
              <w:t>F</w:t>
            </w:r>
            <w:r w:rsidRPr="009A7442">
              <w:t xml:space="preserve">irm </w:t>
            </w:r>
            <w:r>
              <w:t>……………………………………….</w:t>
            </w:r>
            <w:r w:rsidRPr="009A7442">
              <w:t xml:space="preserve"> Z siedzibą w </w:t>
            </w:r>
            <w:r>
              <w:t>………………….</w:t>
            </w:r>
            <w:r w:rsidRPr="009A7442">
              <w:t xml:space="preserve">, ul. </w:t>
            </w:r>
            <w:r>
              <w:t>……………………..</w:t>
            </w:r>
            <w:r w:rsidRPr="009A7442">
              <w:rPr>
                <w:bCs/>
              </w:rPr>
              <w:t xml:space="preserve">, </w:t>
            </w:r>
            <w:r w:rsidRPr="009A7442">
              <w:t xml:space="preserve">nr NIP </w:t>
            </w:r>
            <w:r>
              <w:t>………………</w:t>
            </w:r>
            <w:r w:rsidRPr="009A7442">
              <w:t>, reprezentowaną przez:</w:t>
            </w:r>
          </w:p>
          <w:p w14:paraId="644CA5C8" w14:textId="77777777" w:rsidR="007D3A27" w:rsidRDefault="007D3A27" w:rsidP="003168A1">
            <w:pPr>
              <w:pStyle w:val="Bezodstpw"/>
            </w:pPr>
            <w:r>
              <w:t>………………………………….</w:t>
            </w:r>
          </w:p>
        </w:tc>
      </w:tr>
      <w:tr w:rsidR="007D3A27" w14:paraId="11251A48" w14:textId="77777777" w:rsidTr="003168A1">
        <w:tc>
          <w:tcPr>
            <w:tcW w:w="9062" w:type="dxa"/>
            <w:gridSpan w:val="2"/>
          </w:tcPr>
          <w:p w14:paraId="46E9C486" w14:textId="325F623E" w:rsidR="007D3A27" w:rsidRDefault="007D3A27" w:rsidP="000F0681">
            <w:r>
              <w:t>Wykonawca przedkłada Zamawiającemu raport o następującej treści:</w:t>
            </w:r>
          </w:p>
        </w:tc>
      </w:tr>
      <w:tr w:rsidR="007D3A27" w14:paraId="2E725854" w14:textId="77777777" w:rsidTr="003168A1">
        <w:tc>
          <w:tcPr>
            <w:tcW w:w="9062" w:type="dxa"/>
            <w:gridSpan w:val="2"/>
          </w:tcPr>
          <w:p w14:paraId="576DE837" w14:textId="32FDEFEF" w:rsidR="007D3A27" w:rsidRDefault="007D3A27" w:rsidP="000F0681">
            <w:pPr>
              <w:jc w:val="both"/>
            </w:pPr>
            <w:r>
              <w:t>Raport dotyczy Etapu / Etapów: ………………….</w:t>
            </w:r>
          </w:p>
        </w:tc>
      </w:tr>
      <w:tr w:rsidR="007D3A27" w14:paraId="428C75B1" w14:textId="77777777" w:rsidTr="003168A1">
        <w:tc>
          <w:tcPr>
            <w:tcW w:w="9062" w:type="dxa"/>
            <w:gridSpan w:val="2"/>
          </w:tcPr>
          <w:p w14:paraId="73B359E4" w14:textId="77777777" w:rsidR="007D3A27" w:rsidRDefault="007D3A27" w:rsidP="005C1C76">
            <w:pPr>
              <w:pStyle w:val="Akapitzlist"/>
              <w:numPr>
                <w:ilvl w:val="0"/>
                <w:numId w:val="54"/>
              </w:numPr>
              <w:ind w:left="596" w:hanging="425"/>
            </w:pPr>
            <w:r>
              <w:t>Stan niezrealizowanych prac:</w:t>
            </w:r>
          </w:p>
        </w:tc>
      </w:tr>
      <w:tr w:rsidR="007D3A27" w14:paraId="0CB0C61E" w14:textId="77777777" w:rsidTr="003168A1">
        <w:tc>
          <w:tcPr>
            <w:tcW w:w="9062" w:type="dxa"/>
            <w:gridSpan w:val="2"/>
          </w:tcPr>
          <w:p w14:paraId="218BD681" w14:textId="77777777" w:rsidR="007D3A27" w:rsidRDefault="007D3A27" w:rsidP="005C1C76">
            <w:pPr>
              <w:pStyle w:val="Akapitzlist"/>
              <w:numPr>
                <w:ilvl w:val="0"/>
                <w:numId w:val="54"/>
              </w:numPr>
              <w:ind w:left="596" w:hanging="425"/>
            </w:pPr>
            <w:r>
              <w:t>Zagrożenia realizacji umowy oraz rekomendacja Wykonawcy sposobu usunięcia zagrożeń realizowanych prac:</w:t>
            </w:r>
          </w:p>
        </w:tc>
      </w:tr>
      <w:tr w:rsidR="007D3A27" w14:paraId="346522D8" w14:textId="77777777" w:rsidTr="003168A1">
        <w:tc>
          <w:tcPr>
            <w:tcW w:w="9062" w:type="dxa"/>
            <w:gridSpan w:val="2"/>
          </w:tcPr>
          <w:p w14:paraId="32244483" w14:textId="798595BD" w:rsidR="007D3A27" w:rsidRDefault="007D3A27" w:rsidP="000F0681">
            <w:pPr>
              <w:pStyle w:val="Akapitzlist"/>
              <w:ind w:left="596" w:hanging="425"/>
            </w:pPr>
          </w:p>
        </w:tc>
      </w:tr>
      <w:tr w:rsidR="007D3A27" w14:paraId="60DCF23D" w14:textId="77777777" w:rsidTr="003168A1">
        <w:tc>
          <w:tcPr>
            <w:tcW w:w="4531" w:type="dxa"/>
          </w:tcPr>
          <w:p w14:paraId="26F6765D" w14:textId="77777777" w:rsidR="007D3A27" w:rsidRDefault="007D3A27" w:rsidP="003168A1">
            <w:pPr>
              <w:jc w:val="center"/>
              <w:rPr>
                <w:i/>
              </w:rPr>
            </w:pPr>
            <w:r>
              <w:rPr>
                <w:i/>
              </w:rPr>
              <w:t>Zamawiający:</w:t>
            </w:r>
          </w:p>
          <w:p w14:paraId="5827829C" w14:textId="77777777" w:rsidR="007D3A27" w:rsidRDefault="007D3A27" w:rsidP="005C1C76">
            <w:pPr>
              <w:pStyle w:val="Akapitzlist"/>
              <w:numPr>
                <w:ilvl w:val="0"/>
                <w:numId w:val="55"/>
              </w:numPr>
              <w:rPr>
                <w:i/>
              </w:rPr>
            </w:pPr>
            <w:r>
              <w:rPr>
                <w:i/>
              </w:rPr>
              <w:t>………………………………………</w:t>
            </w:r>
          </w:p>
          <w:p w14:paraId="7ECA76AE" w14:textId="77777777" w:rsidR="007D3A27" w:rsidRPr="00762383" w:rsidRDefault="007D3A27" w:rsidP="005C1C76">
            <w:pPr>
              <w:pStyle w:val="Akapitzlist"/>
              <w:numPr>
                <w:ilvl w:val="0"/>
                <w:numId w:val="55"/>
              </w:numPr>
              <w:rPr>
                <w:i/>
              </w:rPr>
            </w:pPr>
            <w:r>
              <w:rPr>
                <w:i/>
              </w:rPr>
              <w:t>……………………………………..</w:t>
            </w:r>
          </w:p>
        </w:tc>
        <w:tc>
          <w:tcPr>
            <w:tcW w:w="4531" w:type="dxa"/>
          </w:tcPr>
          <w:p w14:paraId="3837F383" w14:textId="77777777" w:rsidR="007D3A27" w:rsidRDefault="007D3A27" w:rsidP="003168A1">
            <w:pPr>
              <w:jc w:val="center"/>
              <w:rPr>
                <w:i/>
              </w:rPr>
            </w:pPr>
            <w:r>
              <w:rPr>
                <w:i/>
              </w:rPr>
              <w:t>Wykonawca:</w:t>
            </w:r>
          </w:p>
          <w:p w14:paraId="5585BDA2" w14:textId="77777777" w:rsidR="007D3A27" w:rsidRDefault="007D3A27" w:rsidP="005C1C76">
            <w:pPr>
              <w:pStyle w:val="Akapitzlist"/>
              <w:numPr>
                <w:ilvl w:val="0"/>
                <w:numId w:val="56"/>
              </w:numPr>
              <w:rPr>
                <w:i/>
              </w:rPr>
            </w:pPr>
            <w:r>
              <w:rPr>
                <w:i/>
              </w:rPr>
              <w:t>………………………………………</w:t>
            </w:r>
          </w:p>
          <w:p w14:paraId="06C8CFEA" w14:textId="77777777" w:rsidR="007D3A27" w:rsidRPr="00762383" w:rsidRDefault="007D3A27" w:rsidP="005C1C76">
            <w:pPr>
              <w:pStyle w:val="Akapitzlist"/>
              <w:numPr>
                <w:ilvl w:val="0"/>
                <w:numId w:val="56"/>
              </w:numPr>
              <w:rPr>
                <w:i/>
              </w:rPr>
            </w:pPr>
            <w:r w:rsidRPr="00762383">
              <w:rPr>
                <w:i/>
              </w:rPr>
              <w:t>……………………………………..</w:t>
            </w:r>
          </w:p>
        </w:tc>
      </w:tr>
    </w:tbl>
    <w:p w14:paraId="57CC242C" w14:textId="2D5CF8A2" w:rsidR="00B67CD2" w:rsidRDefault="00B67CD2" w:rsidP="000F0681">
      <w:pPr>
        <w:rPr>
          <w:b/>
        </w:rPr>
      </w:pPr>
    </w:p>
    <w:p w14:paraId="7FE449D9" w14:textId="73F20469" w:rsidR="006A799D" w:rsidRDefault="006A799D">
      <w:pPr>
        <w:rPr>
          <w:b/>
        </w:rPr>
      </w:pPr>
      <w:r>
        <w:rPr>
          <w:b/>
        </w:rPr>
        <w:br w:type="page"/>
      </w:r>
    </w:p>
    <w:p w14:paraId="60F9D62B" w14:textId="37F6AB11" w:rsidR="006A799D" w:rsidRDefault="006A799D" w:rsidP="006A799D">
      <w:r w:rsidRPr="00544263">
        <w:lastRenderedPageBreak/>
        <w:t xml:space="preserve">Załącznik nr </w:t>
      </w:r>
      <w:r>
        <w:t>6</w:t>
      </w:r>
      <w:r w:rsidRPr="00544263">
        <w:t xml:space="preserve"> </w:t>
      </w:r>
      <w:r>
        <w:t>do umowy nr ……………… z dnia ………………..</w:t>
      </w:r>
    </w:p>
    <w:p w14:paraId="63852CFF" w14:textId="390DE4F5" w:rsidR="006A799D" w:rsidRPr="000F0681" w:rsidRDefault="00A87FEB" w:rsidP="000F0681">
      <w:pPr>
        <w:jc w:val="center"/>
        <w:rPr>
          <w:b/>
          <w:sz w:val="24"/>
        </w:rPr>
      </w:pPr>
      <w:r>
        <w:rPr>
          <w:noProof/>
          <w:lang w:eastAsia="pl-PL"/>
        </w:rPr>
        <mc:AlternateContent>
          <mc:Choice Requires="wps">
            <w:drawing>
              <wp:anchor distT="0" distB="0" distL="114300" distR="114300" simplePos="0" relativeHeight="251659264" behindDoc="0" locked="0" layoutInCell="1" allowOverlap="1" wp14:anchorId="587DB585" wp14:editId="395AE10E">
                <wp:simplePos x="0" y="0"/>
                <wp:positionH relativeFrom="column">
                  <wp:posOffset>-69046</wp:posOffset>
                </wp:positionH>
                <wp:positionV relativeFrom="paragraph">
                  <wp:posOffset>264707</wp:posOffset>
                </wp:positionV>
                <wp:extent cx="5600700" cy="1276350"/>
                <wp:effectExtent l="0" t="0" r="1905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76350"/>
                        </a:xfrm>
                        <a:prstGeom prst="rect">
                          <a:avLst/>
                        </a:prstGeom>
                        <a:solidFill>
                          <a:srgbClr val="CCFFCC"/>
                        </a:solidFill>
                        <a:ln w="9525">
                          <a:solidFill>
                            <a:srgbClr val="000000"/>
                          </a:solidFill>
                          <a:miter lim="800000"/>
                          <a:headEnd/>
                          <a:tailEnd/>
                        </a:ln>
                      </wps:spPr>
                      <wps:txbx>
                        <w:txbxContent>
                          <w:p w14:paraId="27FCB556" w14:textId="363E3060" w:rsidR="00061A3C" w:rsidRPr="000F0681" w:rsidRDefault="00061A3C" w:rsidP="006A799D">
                            <w:pPr>
                              <w:spacing w:before="60"/>
                              <w:jc w:val="center"/>
                              <w:rPr>
                                <w:rFonts w:ascii="Arial" w:hAnsi="Arial" w:cs="Arial"/>
                                <w:b/>
                                <w:sz w:val="20"/>
                                <w:szCs w:val="20"/>
                              </w:rPr>
                            </w:pPr>
                            <w:r w:rsidRPr="000F0681">
                              <w:rPr>
                                <w:rFonts w:ascii="Arial" w:hAnsi="Arial" w:cs="Arial"/>
                                <w:b/>
                              </w:rPr>
                              <w:t xml:space="preserve">Kwestionariusz </w:t>
                            </w:r>
                          </w:p>
                          <w:p w14:paraId="24C55B64" w14:textId="7645E68B" w:rsidR="00061A3C" w:rsidRDefault="00061A3C" w:rsidP="000F0681">
                            <w:pPr>
                              <w:spacing w:before="60"/>
                              <w:jc w:val="center"/>
                              <w:rPr>
                                <w:rFonts w:ascii="Arial" w:hAnsi="Arial" w:cs="Arial"/>
                              </w:rPr>
                            </w:pPr>
                            <w:r>
                              <w:rPr>
                                <w:rFonts w:ascii="Arial" w:hAnsi="Arial" w:cs="Arial"/>
                              </w:rPr>
                              <w:t>Ten kwestionariusz  służy przygotowaniu środowiska edukacyjnego ucznia do badań online.</w:t>
                            </w:r>
                          </w:p>
                          <w:p w14:paraId="424FD92E" w14:textId="7C92B82A" w:rsidR="00061A3C" w:rsidRDefault="00061A3C" w:rsidP="000F0681">
                            <w:pPr>
                              <w:spacing w:before="60"/>
                              <w:jc w:val="center"/>
                              <w:rPr>
                                <w:rFonts w:ascii="Arial" w:hAnsi="Arial" w:cs="Arial"/>
                              </w:rPr>
                            </w:pPr>
                            <w:r>
                              <w:rPr>
                                <w:rFonts w:ascii="Arial" w:hAnsi="Arial" w:cs="Arial"/>
                              </w:rPr>
                              <w:t>Prosimy o wypełnienie kwestionariusza poprzez zaznaczenie stwierdzeń poprzez wskazanie jednego z wyrażonych oznaczeń na skali.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45pt;margin-top:20.85pt;width:441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" fillcolor="#cfc">
                <v:textbox>
                  <w:txbxContent>
                    <w:p w14:paraId="27FCB556" w14:textId="363E3060" w:rsidR="00061A3C" w:rsidRPr="000F0681" w:rsidRDefault="00061A3C" w:rsidP="006A799D">
                      <w:pPr>
                        <w:spacing w:before="60"/>
                        <w:jc w:val="center"/>
                        <w:rPr>
                          <w:rFonts w:ascii="Arial" w:hAnsi="Arial" w:cs="Arial"/>
                          <w:b/>
                          <w:sz w:val="20"/>
                          <w:szCs w:val="20"/>
                        </w:rPr>
                      </w:pPr>
                      <w:bookmarkStart w:id="1" w:name="_GoBack"/>
                      <w:r w:rsidRPr="000F0681">
                        <w:rPr>
                          <w:rFonts w:ascii="Arial" w:hAnsi="Arial" w:cs="Arial"/>
                          <w:b/>
                        </w:rPr>
                        <w:t xml:space="preserve">Kwestionariusz </w:t>
                      </w:r>
                    </w:p>
                    <w:p w14:paraId="24C55B64" w14:textId="7645E68B" w:rsidR="00061A3C" w:rsidRDefault="00061A3C" w:rsidP="000F0681">
                      <w:pPr>
                        <w:spacing w:before="60"/>
                        <w:jc w:val="center"/>
                        <w:rPr>
                          <w:rFonts w:ascii="Arial" w:hAnsi="Arial" w:cs="Arial"/>
                        </w:rPr>
                      </w:pPr>
                      <w:r>
                        <w:rPr>
                          <w:rFonts w:ascii="Arial" w:hAnsi="Arial" w:cs="Arial"/>
                        </w:rPr>
                        <w:t>Ten kwestionariusz  służy przygotowaniu środowiska edukacyjnego ucznia do badań online.</w:t>
                      </w:r>
                    </w:p>
                    <w:p w14:paraId="424FD92E" w14:textId="7C92B82A" w:rsidR="00061A3C" w:rsidRDefault="00061A3C" w:rsidP="000F0681">
                      <w:pPr>
                        <w:spacing w:before="60"/>
                        <w:jc w:val="center"/>
                        <w:rPr>
                          <w:rFonts w:ascii="Arial" w:hAnsi="Arial" w:cs="Arial"/>
                        </w:rPr>
                      </w:pPr>
                      <w:r>
                        <w:rPr>
                          <w:rFonts w:ascii="Arial" w:hAnsi="Arial" w:cs="Arial"/>
                        </w:rPr>
                        <w:t>Prosimy o wypełnienie kwestionariusza poprzez zaznaczenie stwierdzeń poprzez wskazanie jednego z wyrażonych oznaczeń na skali.</w:t>
                      </w:r>
                      <w:bookmarkEnd w:id="1"/>
                    </w:p>
                  </w:txbxContent>
                </v:textbox>
              </v:shape>
            </w:pict>
          </mc:Fallback>
        </mc:AlternateContent>
      </w:r>
      <w:r w:rsidR="006A799D">
        <w:rPr>
          <w:b/>
        </w:rPr>
        <w:t>Wzór kwestionariusza</w:t>
      </w:r>
    </w:p>
    <w:p w14:paraId="071C18C5" w14:textId="77777777" w:rsidR="006A799D" w:rsidRPr="00CF0576" w:rsidRDefault="006A799D" w:rsidP="006A799D">
      <w:pPr>
        <w:spacing w:before="120" w:after="200"/>
        <w:rPr>
          <w:rFonts w:ascii="Arial" w:hAnsi="Arial" w:cs="Arial"/>
          <w:sz w:val="16"/>
          <w:szCs w:val="16"/>
        </w:rPr>
      </w:pPr>
    </w:p>
    <w:p w14:paraId="5BEEE0C8" w14:textId="77777777" w:rsidR="006A799D" w:rsidRPr="00CF0576" w:rsidRDefault="006A799D" w:rsidP="006A799D">
      <w:pPr>
        <w:spacing w:before="120" w:after="200"/>
        <w:rPr>
          <w:rFonts w:ascii="Arial" w:hAnsi="Arial" w:cs="Arial"/>
          <w:sz w:val="16"/>
          <w:szCs w:val="16"/>
        </w:rPr>
      </w:pPr>
    </w:p>
    <w:p w14:paraId="763240BB" w14:textId="77777777" w:rsidR="006A799D" w:rsidRPr="00CF0576" w:rsidRDefault="006A799D" w:rsidP="006A799D">
      <w:pPr>
        <w:spacing w:before="120" w:after="200"/>
        <w:rPr>
          <w:rFonts w:ascii="Arial" w:hAnsi="Arial" w:cs="Arial"/>
          <w:sz w:val="16"/>
          <w:szCs w:val="16"/>
        </w:rPr>
      </w:pPr>
    </w:p>
    <w:p w14:paraId="00EA2B3E" w14:textId="77777777" w:rsidR="006A799D" w:rsidRPr="00CF0576" w:rsidRDefault="006A799D" w:rsidP="006A799D">
      <w:pPr>
        <w:spacing w:before="120" w:after="200"/>
        <w:rPr>
          <w:rFonts w:ascii="Arial" w:hAnsi="Arial" w:cs="Arial"/>
          <w:sz w:val="16"/>
          <w:szCs w:val="16"/>
        </w:rPr>
      </w:pPr>
    </w:p>
    <w:p w14:paraId="32898CD1" w14:textId="77777777" w:rsidR="006A799D" w:rsidRPr="00CF0576" w:rsidRDefault="006A799D" w:rsidP="006A799D">
      <w:pPr>
        <w:spacing w:before="120" w:after="200"/>
        <w:rPr>
          <w:rFonts w:ascii="Arial" w:hAnsi="Arial" w:cs="Arial"/>
          <w:sz w:val="16"/>
          <w:szCs w:val="16"/>
        </w:rPr>
      </w:pPr>
    </w:p>
    <w:p w14:paraId="685CB225" w14:textId="57C5879E" w:rsidR="006A799D" w:rsidRPr="000F0681" w:rsidRDefault="006A799D" w:rsidP="005C1C76">
      <w:pPr>
        <w:pStyle w:val="Akapitzlist"/>
        <w:numPr>
          <w:ilvl w:val="0"/>
          <w:numId w:val="57"/>
        </w:numPr>
        <w:spacing w:before="120" w:after="200"/>
        <w:rPr>
          <w:rFonts w:ascii="Arial" w:hAnsi="Arial" w:cs="Arial"/>
          <w:sz w:val="20"/>
          <w:szCs w:val="20"/>
        </w:rPr>
      </w:pPr>
      <w:r w:rsidRPr="000F0681">
        <w:rPr>
          <w:rFonts w:ascii="Arial" w:hAnsi="Arial" w:cs="Arial"/>
        </w:rPr>
        <w:t>Płeć ucznia</w:t>
      </w:r>
      <w:r w:rsidR="009274CF">
        <w:rPr>
          <w:rFonts w:ascii="Arial" w:hAnsi="Arial" w:cs="Arial"/>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1772"/>
        <w:gridCol w:w="1701"/>
      </w:tblGrid>
      <w:tr w:rsidR="006A799D" w:rsidRPr="00CF0576" w14:paraId="7C5B1ABA" w14:textId="77777777" w:rsidTr="003168A1">
        <w:tc>
          <w:tcPr>
            <w:tcW w:w="1772" w:type="dxa"/>
            <w:tcBorders>
              <w:top w:val="single" w:sz="12" w:space="0" w:color="auto"/>
              <w:left w:val="single" w:sz="12" w:space="0" w:color="auto"/>
              <w:bottom w:val="single" w:sz="12" w:space="0" w:color="auto"/>
              <w:right w:val="single" w:sz="6" w:space="0" w:color="auto"/>
            </w:tcBorders>
            <w:hideMark/>
          </w:tcPr>
          <w:p w14:paraId="472B265C" w14:textId="77777777" w:rsidR="006A799D" w:rsidRPr="00CF0576" w:rsidRDefault="006A799D" w:rsidP="003168A1">
            <w:pPr>
              <w:spacing w:after="200"/>
              <w:jc w:val="center"/>
              <w:rPr>
                <w:rFonts w:ascii="Arial" w:hAnsi="Arial" w:cs="Arial"/>
              </w:rPr>
            </w:pPr>
            <w:r w:rsidRPr="00CF0576">
              <w:rPr>
                <w:rFonts w:ascii="Arial" w:hAnsi="Arial" w:cs="Arial"/>
              </w:rPr>
              <w:t>K</w:t>
            </w:r>
          </w:p>
        </w:tc>
        <w:tc>
          <w:tcPr>
            <w:tcW w:w="1701" w:type="dxa"/>
            <w:tcBorders>
              <w:top w:val="single" w:sz="12" w:space="0" w:color="auto"/>
              <w:left w:val="single" w:sz="6" w:space="0" w:color="auto"/>
              <w:bottom w:val="single" w:sz="12" w:space="0" w:color="auto"/>
              <w:right w:val="single" w:sz="12" w:space="0" w:color="auto"/>
            </w:tcBorders>
            <w:hideMark/>
          </w:tcPr>
          <w:p w14:paraId="5D6B66FF" w14:textId="77777777" w:rsidR="006A799D" w:rsidRPr="00CF0576" w:rsidRDefault="006A799D" w:rsidP="003168A1">
            <w:pPr>
              <w:spacing w:after="200"/>
              <w:jc w:val="center"/>
              <w:rPr>
                <w:rFonts w:ascii="Arial" w:hAnsi="Arial" w:cs="Arial"/>
              </w:rPr>
            </w:pPr>
            <w:r w:rsidRPr="00CF0576">
              <w:rPr>
                <w:rFonts w:ascii="Arial" w:hAnsi="Arial" w:cs="Arial"/>
              </w:rPr>
              <w:t>M</w:t>
            </w:r>
          </w:p>
        </w:tc>
      </w:tr>
    </w:tbl>
    <w:p w14:paraId="5424DE21" w14:textId="3682ECDC" w:rsidR="006A799D" w:rsidRDefault="006A799D" w:rsidP="005C1C76">
      <w:pPr>
        <w:pStyle w:val="Akapitzlist"/>
        <w:numPr>
          <w:ilvl w:val="0"/>
          <w:numId w:val="57"/>
        </w:numPr>
        <w:spacing w:before="120" w:after="200"/>
        <w:rPr>
          <w:rFonts w:ascii="Arial" w:hAnsi="Arial" w:cs="Arial"/>
        </w:rPr>
      </w:pPr>
      <w:r w:rsidRPr="00CF0576">
        <w:rPr>
          <w:rFonts w:ascii="Arial" w:hAnsi="Arial" w:cs="Arial"/>
        </w:rPr>
        <w:t>Czas trwania edukacji przedszkolnej ucznia</w:t>
      </w:r>
      <w:r w:rsidR="009274CF">
        <w:rPr>
          <w:rFonts w:ascii="Arial" w:hAnsi="Arial" w:cs="Arial"/>
        </w:rPr>
        <w:t>.</w:t>
      </w:r>
    </w:p>
    <w:tbl>
      <w:tblPr>
        <w:tblStyle w:val="Tabela-Siatka"/>
        <w:tblW w:w="0" w:type="auto"/>
        <w:tblInd w:w="-5" w:type="dxa"/>
        <w:tblLook w:val="04A0" w:firstRow="1" w:lastRow="0" w:firstColumn="1" w:lastColumn="0" w:noHBand="0" w:noVBand="1"/>
      </w:tblPr>
      <w:tblGrid>
        <w:gridCol w:w="1784"/>
        <w:gridCol w:w="1756"/>
        <w:gridCol w:w="1757"/>
        <w:gridCol w:w="1768"/>
        <w:gridCol w:w="1770"/>
      </w:tblGrid>
      <w:tr w:rsidR="003B6BBB" w14:paraId="207756BD" w14:textId="77777777" w:rsidTr="0070640E">
        <w:tc>
          <w:tcPr>
            <w:tcW w:w="1784" w:type="dxa"/>
          </w:tcPr>
          <w:p w14:paraId="0E19614B" w14:textId="6AFC9B92" w:rsidR="003B6BBB" w:rsidRDefault="003B6BBB" w:rsidP="000F0681">
            <w:pPr>
              <w:spacing w:before="120" w:after="200"/>
              <w:jc w:val="center"/>
              <w:rPr>
                <w:rFonts w:ascii="Arial" w:hAnsi="Arial" w:cs="Arial"/>
                <w:sz w:val="20"/>
                <w:szCs w:val="20"/>
              </w:rPr>
            </w:pPr>
            <w:r>
              <w:rPr>
                <w:rFonts w:ascii="Arial" w:hAnsi="Arial" w:cs="Arial"/>
                <w:sz w:val="20"/>
                <w:szCs w:val="20"/>
              </w:rPr>
              <w:t>nie uczęszczał</w:t>
            </w:r>
          </w:p>
        </w:tc>
        <w:tc>
          <w:tcPr>
            <w:tcW w:w="1756" w:type="dxa"/>
          </w:tcPr>
          <w:p w14:paraId="7EB627A6" w14:textId="54117C38" w:rsidR="003B6BBB" w:rsidRDefault="003B6BBB" w:rsidP="000F0681">
            <w:pPr>
              <w:spacing w:before="120" w:after="200"/>
              <w:jc w:val="center"/>
              <w:rPr>
                <w:rFonts w:ascii="Arial" w:hAnsi="Arial" w:cs="Arial"/>
                <w:sz w:val="20"/>
                <w:szCs w:val="20"/>
              </w:rPr>
            </w:pPr>
            <w:r>
              <w:rPr>
                <w:rFonts w:ascii="Arial" w:hAnsi="Arial" w:cs="Arial"/>
                <w:sz w:val="20"/>
                <w:szCs w:val="20"/>
              </w:rPr>
              <w:t>Rok</w:t>
            </w:r>
          </w:p>
        </w:tc>
        <w:tc>
          <w:tcPr>
            <w:tcW w:w="1757" w:type="dxa"/>
          </w:tcPr>
          <w:p w14:paraId="2D1C0E5B" w14:textId="211EA5ED" w:rsidR="003B6BBB" w:rsidRDefault="003B6BBB" w:rsidP="000F0681">
            <w:pPr>
              <w:spacing w:before="120" w:after="200"/>
              <w:jc w:val="center"/>
              <w:rPr>
                <w:rFonts w:ascii="Arial" w:hAnsi="Arial" w:cs="Arial"/>
                <w:sz w:val="20"/>
                <w:szCs w:val="20"/>
              </w:rPr>
            </w:pPr>
            <w:r>
              <w:rPr>
                <w:rFonts w:ascii="Arial" w:hAnsi="Arial" w:cs="Arial"/>
                <w:sz w:val="20"/>
                <w:szCs w:val="20"/>
              </w:rPr>
              <w:t>dwa</w:t>
            </w:r>
          </w:p>
        </w:tc>
        <w:tc>
          <w:tcPr>
            <w:tcW w:w="1768" w:type="dxa"/>
          </w:tcPr>
          <w:p w14:paraId="285F8710" w14:textId="14CF3DFB" w:rsidR="003B6BBB" w:rsidRDefault="003B6BBB" w:rsidP="000F0681">
            <w:pPr>
              <w:spacing w:before="120" w:after="200"/>
              <w:jc w:val="center"/>
              <w:rPr>
                <w:rFonts w:ascii="Arial" w:hAnsi="Arial" w:cs="Arial"/>
                <w:sz w:val="20"/>
                <w:szCs w:val="20"/>
              </w:rPr>
            </w:pPr>
            <w:r>
              <w:rPr>
                <w:rFonts w:ascii="Arial" w:hAnsi="Arial" w:cs="Arial"/>
                <w:sz w:val="20"/>
                <w:szCs w:val="20"/>
              </w:rPr>
              <w:t>Więcej</w:t>
            </w:r>
          </w:p>
        </w:tc>
        <w:tc>
          <w:tcPr>
            <w:tcW w:w="1770" w:type="dxa"/>
          </w:tcPr>
          <w:p w14:paraId="73CD27A8" w14:textId="4E37F5B5" w:rsidR="003B6BBB" w:rsidRDefault="003B6BBB" w:rsidP="000F0681">
            <w:pPr>
              <w:spacing w:before="120" w:after="200"/>
              <w:jc w:val="center"/>
              <w:rPr>
                <w:rFonts w:ascii="Arial" w:hAnsi="Arial" w:cs="Arial"/>
                <w:sz w:val="20"/>
                <w:szCs w:val="20"/>
              </w:rPr>
            </w:pPr>
            <w:r>
              <w:rPr>
                <w:rFonts w:ascii="Arial" w:hAnsi="Arial" w:cs="Arial"/>
                <w:sz w:val="20"/>
                <w:szCs w:val="20"/>
              </w:rPr>
              <w:t>brak danych</w:t>
            </w:r>
          </w:p>
        </w:tc>
      </w:tr>
    </w:tbl>
    <w:p w14:paraId="1926D388" w14:textId="423CEDFD" w:rsidR="006A799D" w:rsidRDefault="006A799D" w:rsidP="005C1C76">
      <w:pPr>
        <w:pStyle w:val="Akapitzlist"/>
        <w:numPr>
          <w:ilvl w:val="0"/>
          <w:numId w:val="57"/>
        </w:numPr>
        <w:spacing w:before="120" w:after="200"/>
        <w:rPr>
          <w:rFonts w:ascii="Arial" w:hAnsi="Arial" w:cs="Arial"/>
        </w:rPr>
      </w:pPr>
      <w:r w:rsidRPr="00CF0576">
        <w:rPr>
          <w:rFonts w:ascii="Arial" w:hAnsi="Arial" w:cs="Arial"/>
        </w:rPr>
        <w:t>Czy uczeń posiada opinię – orzeczenie</w:t>
      </w:r>
      <w:r w:rsidR="003B6BBB">
        <w:rPr>
          <w:rFonts w:ascii="Arial" w:hAnsi="Arial" w:cs="Arial"/>
        </w:rPr>
        <w:t xml:space="preserve"> </w:t>
      </w:r>
      <w:r w:rsidRPr="00CF0576">
        <w:rPr>
          <w:rFonts w:ascii="Arial" w:hAnsi="Arial" w:cs="Arial"/>
        </w:rPr>
        <w:t>poradni</w:t>
      </w:r>
      <w:r w:rsidR="009274CF">
        <w:rPr>
          <w:rFonts w:ascii="Arial" w:hAnsi="Arial" w:cs="Arial"/>
        </w:rPr>
        <w:t xml:space="preserve"> psychologiczno – pedagogicznej.</w:t>
      </w:r>
      <w:r w:rsidRPr="00CF0576">
        <w:rPr>
          <w:rFonts w:ascii="Arial" w:hAnsi="Arial" w:cs="Arial"/>
        </w:rPr>
        <w:t xml:space="preserve"> </w:t>
      </w:r>
    </w:p>
    <w:tbl>
      <w:tblPr>
        <w:tblStyle w:val="Tabela-Siatka"/>
        <w:tblW w:w="0" w:type="auto"/>
        <w:tblLook w:val="04A0" w:firstRow="1" w:lastRow="0" w:firstColumn="1" w:lastColumn="0" w:noHBand="0" w:noVBand="1"/>
      </w:tblPr>
      <w:tblGrid>
        <w:gridCol w:w="3020"/>
        <w:gridCol w:w="3021"/>
        <w:gridCol w:w="3021"/>
      </w:tblGrid>
      <w:tr w:rsidR="003B6BBB" w:rsidRPr="000F0681" w14:paraId="3D1B5575" w14:textId="77777777" w:rsidTr="003B6BBB">
        <w:tc>
          <w:tcPr>
            <w:tcW w:w="3020" w:type="dxa"/>
          </w:tcPr>
          <w:p w14:paraId="6CC2A88A" w14:textId="5CAA2B24" w:rsidR="003B6BBB" w:rsidRPr="000F0681" w:rsidRDefault="003B6BBB" w:rsidP="000F0681">
            <w:pPr>
              <w:spacing w:after="200"/>
              <w:jc w:val="center"/>
              <w:rPr>
                <w:rFonts w:ascii="Arial" w:hAnsi="Arial" w:cs="Arial"/>
              </w:rPr>
            </w:pPr>
            <w:r w:rsidRPr="000F0681">
              <w:rPr>
                <w:rFonts w:ascii="Arial" w:hAnsi="Arial" w:cs="Arial"/>
              </w:rPr>
              <w:t>tak</w:t>
            </w:r>
          </w:p>
        </w:tc>
        <w:tc>
          <w:tcPr>
            <w:tcW w:w="3021" w:type="dxa"/>
          </w:tcPr>
          <w:p w14:paraId="02C8B00C" w14:textId="2D294025" w:rsidR="003B6BBB" w:rsidRPr="000F0681" w:rsidRDefault="003B6BBB" w:rsidP="000F0681">
            <w:pPr>
              <w:spacing w:after="200"/>
              <w:jc w:val="center"/>
              <w:rPr>
                <w:rFonts w:ascii="Arial" w:hAnsi="Arial" w:cs="Arial"/>
              </w:rPr>
            </w:pPr>
            <w:r w:rsidRPr="000F0681">
              <w:rPr>
                <w:rFonts w:ascii="Arial" w:hAnsi="Arial" w:cs="Arial"/>
              </w:rPr>
              <w:t>Nie</w:t>
            </w:r>
          </w:p>
        </w:tc>
        <w:tc>
          <w:tcPr>
            <w:tcW w:w="3021" w:type="dxa"/>
          </w:tcPr>
          <w:p w14:paraId="68165DDA" w14:textId="753A82B1" w:rsidR="003B6BBB" w:rsidRPr="000F0681" w:rsidRDefault="003B6BBB" w:rsidP="000F0681">
            <w:pPr>
              <w:spacing w:after="200"/>
              <w:jc w:val="center"/>
              <w:rPr>
                <w:rFonts w:ascii="Arial" w:hAnsi="Arial" w:cs="Arial"/>
              </w:rPr>
            </w:pPr>
            <w:r w:rsidRPr="000F0681">
              <w:rPr>
                <w:rFonts w:ascii="Arial" w:hAnsi="Arial" w:cs="Arial"/>
              </w:rPr>
              <w:t>Brak danych</w:t>
            </w:r>
          </w:p>
        </w:tc>
      </w:tr>
    </w:tbl>
    <w:p w14:paraId="0F2B6EE0" w14:textId="3243D040" w:rsidR="006A799D" w:rsidRPr="000F0681" w:rsidRDefault="006A799D" w:rsidP="005C1C76">
      <w:pPr>
        <w:pStyle w:val="Akapitzlist"/>
        <w:numPr>
          <w:ilvl w:val="0"/>
          <w:numId w:val="57"/>
        </w:numPr>
        <w:spacing w:before="120" w:after="200"/>
        <w:rPr>
          <w:rFonts w:ascii="Arial" w:hAnsi="Arial" w:cs="Arial"/>
        </w:rPr>
      </w:pPr>
      <w:r w:rsidRPr="00CF0576">
        <w:rPr>
          <w:rFonts w:ascii="Arial" w:hAnsi="Arial" w:cs="Arial"/>
        </w:rPr>
        <w:t>U</w:t>
      </w:r>
      <w:r w:rsidR="009274CF">
        <w:rPr>
          <w:rFonts w:ascii="Arial" w:hAnsi="Arial" w:cs="Arial"/>
        </w:rPr>
        <w:t>czeń jest aktywny na lekcjach.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1772"/>
        <w:gridCol w:w="1701"/>
        <w:gridCol w:w="1701"/>
      </w:tblGrid>
      <w:tr w:rsidR="006A799D" w:rsidRPr="00CF0576" w14:paraId="5E66EDD7" w14:textId="77777777" w:rsidTr="003168A1">
        <w:tc>
          <w:tcPr>
            <w:tcW w:w="1772" w:type="dxa"/>
            <w:tcBorders>
              <w:top w:val="single" w:sz="12" w:space="0" w:color="auto"/>
              <w:left w:val="single" w:sz="12" w:space="0" w:color="auto"/>
              <w:bottom w:val="single" w:sz="12" w:space="0" w:color="auto"/>
              <w:right w:val="single" w:sz="6" w:space="0" w:color="auto"/>
            </w:tcBorders>
            <w:hideMark/>
          </w:tcPr>
          <w:p w14:paraId="10494532" w14:textId="178BD492" w:rsidR="006A799D" w:rsidRPr="00CF0576" w:rsidRDefault="006A799D" w:rsidP="003168A1">
            <w:pPr>
              <w:spacing w:after="200"/>
              <w:jc w:val="center"/>
              <w:rPr>
                <w:rFonts w:ascii="Arial" w:hAnsi="Arial" w:cs="Arial"/>
              </w:rPr>
            </w:pPr>
            <w:r w:rsidRPr="00CF0576">
              <w:rPr>
                <w:rFonts w:ascii="Arial" w:hAnsi="Arial" w:cs="Arial"/>
              </w:rPr>
              <w:t xml:space="preserve"> </w:t>
            </w:r>
            <w:r w:rsidR="003B6BBB" w:rsidRPr="00CF0576">
              <w:rPr>
                <w:rFonts w:ascii="Arial" w:hAnsi="Arial" w:cs="Arial"/>
              </w:rPr>
              <w:t>T</w:t>
            </w:r>
            <w:r w:rsidRPr="00CF0576">
              <w:rPr>
                <w:rFonts w:ascii="Arial" w:hAnsi="Arial" w:cs="Arial"/>
              </w:rPr>
              <w:t>ak</w:t>
            </w:r>
          </w:p>
        </w:tc>
        <w:tc>
          <w:tcPr>
            <w:tcW w:w="1701" w:type="dxa"/>
            <w:tcBorders>
              <w:top w:val="single" w:sz="12" w:space="0" w:color="auto"/>
              <w:left w:val="single" w:sz="6" w:space="0" w:color="auto"/>
              <w:bottom w:val="single" w:sz="12" w:space="0" w:color="auto"/>
              <w:right w:val="single" w:sz="6" w:space="0" w:color="auto"/>
            </w:tcBorders>
            <w:hideMark/>
          </w:tcPr>
          <w:p w14:paraId="65F03D05" w14:textId="48E4E650" w:rsidR="006A799D" w:rsidRPr="00CF0576" w:rsidRDefault="003B6BBB" w:rsidP="003168A1">
            <w:pPr>
              <w:spacing w:after="200"/>
              <w:jc w:val="center"/>
              <w:rPr>
                <w:rFonts w:ascii="Arial" w:hAnsi="Arial" w:cs="Arial"/>
              </w:rPr>
            </w:pPr>
            <w:r>
              <w:rPr>
                <w:rFonts w:ascii="Arial" w:hAnsi="Arial" w:cs="Arial"/>
              </w:rPr>
              <w:t>Nie</w:t>
            </w:r>
          </w:p>
        </w:tc>
        <w:tc>
          <w:tcPr>
            <w:tcW w:w="1701" w:type="dxa"/>
            <w:tcBorders>
              <w:top w:val="single" w:sz="12" w:space="0" w:color="auto"/>
              <w:left w:val="single" w:sz="6" w:space="0" w:color="auto"/>
              <w:bottom w:val="single" w:sz="12" w:space="0" w:color="auto"/>
              <w:right w:val="single" w:sz="12" w:space="0" w:color="auto"/>
            </w:tcBorders>
            <w:hideMark/>
          </w:tcPr>
          <w:p w14:paraId="4C61C8F3" w14:textId="618EACF3" w:rsidR="006A799D" w:rsidRPr="00CF0576" w:rsidRDefault="00A87FEB" w:rsidP="003168A1">
            <w:pPr>
              <w:spacing w:after="200"/>
              <w:jc w:val="center"/>
              <w:rPr>
                <w:rFonts w:ascii="Arial" w:hAnsi="Arial" w:cs="Arial"/>
              </w:rPr>
            </w:pPr>
            <w:r>
              <w:rPr>
                <w:rFonts w:ascii="Arial" w:hAnsi="Arial" w:cs="Arial"/>
              </w:rPr>
              <w:t>Trudno określić</w:t>
            </w:r>
          </w:p>
        </w:tc>
      </w:tr>
    </w:tbl>
    <w:p w14:paraId="2DBF2999" w14:textId="77777777" w:rsidR="006A799D" w:rsidRPr="00CF0576" w:rsidRDefault="006A799D" w:rsidP="006A799D">
      <w:pPr>
        <w:spacing w:after="200"/>
        <w:rPr>
          <w:sz w:val="16"/>
          <w:szCs w:val="20"/>
        </w:rPr>
      </w:pPr>
    </w:p>
    <w:p w14:paraId="19AB99EB" w14:textId="45903190" w:rsidR="006A799D" w:rsidRPr="00CF0576" w:rsidRDefault="006A799D" w:rsidP="005C1C76">
      <w:pPr>
        <w:pStyle w:val="Akapitzlist"/>
        <w:numPr>
          <w:ilvl w:val="0"/>
          <w:numId w:val="57"/>
        </w:numPr>
        <w:spacing w:before="120" w:after="200"/>
        <w:rPr>
          <w:sz w:val="16"/>
        </w:rPr>
      </w:pPr>
      <w:r w:rsidRPr="00CF0576">
        <w:rPr>
          <w:rFonts w:ascii="Arial" w:hAnsi="Arial" w:cs="Arial"/>
        </w:rPr>
        <w:t>Uczeń bierze aktywny udział w   zajęciach pozalekcyjnych,  kołach zainteresowań</w:t>
      </w:r>
      <w:r w:rsidR="009274CF">
        <w:rPr>
          <w:rFonts w:ascii="Arial" w:hAnsi="Arial" w:cs="Arial"/>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1772"/>
        <w:gridCol w:w="1701"/>
        <w:gridCol w:w="1701"/>
      </w:tblGrid>
      <w:tr w:rsidR="006A799D" w:rsidRPr="00CF0576" w14:paraId="262BBABB" w14:textId="77777777" w:rsidTr="003168A1">
        <w:tc>
          <w:tcPr>
            <w:tcW w:w="1772" w:type="dxa"/>
            <w:tcBorders>
              <w:top w:val="single" w:sz="12" w:space="0" w:color="auto"/>
              <w:left w:val="single" w:sz="12" w:space="0" w:color="auto"/>
              <w:bottom w:val="single" w:sz="12" w:space="0" w:color="auto"/>
              <w:right w:val="single" w:sz="6" w:space="0" w:color="auto"/>
            </w:tcBorders>
            <w:hideMark/>
          </w:tcPr>
          <w:p w14:paraId="673C7CD9" w14:textId="77777777" w:rsidR="006A799D" w:rsidRPr="00CF0576" w:rsidRDefault="006A799D" w:rsidP="003168A1">
            <w:pPr>
              <w:spacing w:after="200"/>
              <w:jc w:val="center"/>
              <w:rPr>
                <w:rFonts w:ascii="Arial" w:hAnsi="Arial" w:cs="Arial"/>
              </w:rPr>
            </w:pPr>
            <w:r w:rsidRPr="00CF0576">
              <w:rPr>
                <w:rFonts w:ascii="Arial" w:hAnsi="Arial" w:cs="Arial"/>
              </w:rPr>
              <w:t xml:space="preserve">  tak</w:t>
            </w:r>
          </w:p>
        </w:tc>
        <w:tc>
          <w:tcPr>
            <w:tcW w:w="1701" w:type="dxa"/>
            <w:tcBorders>
              <w:top w:val="single" w:sz="12" w:space="0" w:color="auto"/>
              <w:left w:val="single" w:sz="6" w:space="0" w:color="auto"/>
              <w:bottom w:val="single" w:sz="12" w:space="0" w:color="auto"/>
              <w:right w:val="single" w:sz="6" w:space="0" w:color="auto"/>
            </w:tcBorders>
            <w:hideMark/>
          </w:tcPr>
          <w:p w14:paraId="168E7EAE" w14:textId="77777777" w:rsidR="006A799D" w:rsidRPr="00CF0576" w:rsidRDefault="006A799D" w:rsidP="003168A1">
            <w:pPr>
              <w:spacing w:after="200"/>
              <w:jc w:val="center"/>
              <w:rPr>
                <w:rFonts w:ascii="Arial" w:hAnsi="Arial" w:cs="Arial"/>
              </w:rPr>
            </w:pPr>
            <w:r w:rsidRPr="00CF0576">
              <w:rPr>
                <w:rFonts w:ascii="Arial" w:hAnsi="Arial" w:cs="Arial"/>
              </w:rPr>
              <w:t>nie</w:t>
            </w:r>
          </w:p>
        </w:tc>
        <w:tc>
          <w:tcPr>
            <w:tcW w:w="1701" w:type="dxa"/>
            <w:tcBorders>
              <w:top w:val="single" w:sz="12" w:space="0" w:color="auto"/>
              <w:left w:val="single" w:sz="6" w:space="0" w:color="auto"/>
              <w:bottom w:val="single" w:sz="12" w:space="0" w:color="auto"/>
              <w:right w:val="single" w:sz="12" w:space="0" w:color="auto"/>
            </w:tcBorders>
            <w:hideMark/>
          </w:tcPr>
          <w:p w14:paraId="739E97A0" w14:textId="123B6076" w:rsidR="006A799D" w:rsidRPr="00CF0576" w:rsidRDefault="00A87FEB" w:rsidP="003168A1">
            <w:pPr>
              <w:spacing w:after="200"/>
              <w:jc w:val="center"/>
              <w:rPr>
                <w:rFonts w:ascii="Arial" w:hAnsi="Arial" w:cs="Arial"/>
              </w:rPr>
            </w:pPr>
            <w:r>
              <w:rPr>
                <w:rFonts w:ascii="Arial" w:hAnsi="Arial" w:cs="Arial"/>
              </w:rPr>
              <w:t>Trudno określić</w:t>
            </w:r>
          </w:p>
        </w:tc>
      </w:tr>
    </w:tbl>
    <w:p w14:paraId="76A75718" w14:textId="77777777" w:rsidR="006A799D" w:rsidRPr="00CF0576" w:rsidRDefault="006A799D" w:rsidP="006A799D">
      <w:pPr>
        <w:spacing w:after="200"/>
        <w:rPr>
          <w:sz w:val="16"/>
          <w:szCs w:val="20"/>
        </w:rPr>
      </w:pPr>
    </w:p>
    <w:p w14:paraId="0CC538A5" w14:textId="433AE5D7" w:rsidR="006A799D" w:rsidRPr="00CF0576" w:rsidRDefault="006A799D" w:rsidP="005C1C76">
      <w:pPr>
        <w:pStyle w:val="Akapitzlist"/>
        <w:numPr>
          <w:ilvl w:val="0"/>
          <w:numId w:val="57"/>
        </w:numPr>
        <w:spacing w:before="120" w:after="200"/>
        <w:rPr>
          <w:sz w:val="16"/>
        </w:rPr>
      </w:pPr>
      <w:r w:rsidRPr="00CF0576">
        <w:rPr>
          <w:rFonts w:ascii="Arial" w:hAnsi="Arial" w:cs="Arial"/>
        </w:rPr>
        <w:t xml:space="preserve"> </w:t>
      </w:r>
      <w:r w:rsidR="009274CF">
        <w:rPr>
          <w:rFonts w:ascii="Arial" w:hAnsi="Arial" w:cs="Arial"/>
        </w:rPr>
        <w:t>Uczeń ma motywację  do nauki.</w:t>
      </w:r>
      <w:r w:rsidRPr="00CF0576">
        <w:rPr>
          <w:rFonts w:ascii="Arial" w:hAnsi="Arial" w:cs="Arial"/>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1772"/>
        <w:gridCol w:w="1701"/>
        <w:gridCol w:w="1701"/>
      </w:tblGrid>
      <w:tr w:rsidR="006A799D" w:rsidRPr="00CF0576" w14:paraId="20E54719" w14:textId="77777777" w:rsidTr="003168A1">
        <w:tc>
          <w:tcPr>
            <w:tcW w:w="1772" w:type="dxa"/>
            <w:tcBorders>
              <w:top w:val="single" w:sz="12" w:space="0" w:color="auto"/>
              <w:left w:val="single" w:sz="12" w:space="0" w:color="auto"/>
              <w:bottom w:val="single" w:sz="12" w:space="0" w:color="auto"/>
              <w:right w:val="single" w:sz="6" w:space="0" w:color="auto"/>
            </w:tcBorders>
            <w:hideMark/>
          </w:tcPr>
          <w:p w14:paraId="051ACE6A" w14:textId="77777777" w:rsidR="006A799D" w:rsidRPr="00CF0576" w:rsidRDefault="006A799D" w:rsidP="003168A1">
            <w:pPr>
              <w:spacing w:after="200"/>
              <w:jc w:val="center"/>
              <w:rPr>
                <w:rFonts w:ascii="Arial" w:hAnsi="Arial" w:cs="Arial"/>
              </w:rPr>
            </w:pPr>
            <w:r w:rsidRPr="00CF0576">
              <w:rPr>
                <w:rFonts w:ascii="Arial" w:hAnsi="Arial" w:cs="Arial"/>
              </w:rPr>
              <w:t xml:space="preserve">  tak</w:t>
            </w:r>
          </w:p>
        </w:tc>
        <w:tc>
          <w:tcPr>
            <w:tcW w:w="1701" w:type="dxa"/>
            <w:tcBorders>
              <w:top w:val="single" w:sz="12" w:space="0" w:color="auto"/>
              <w:left w:val="single" w:sz="6" w:space="0" w:color="auto"/>
              <w:bottom w:val="single" w:sz="12" w:space="0" w:color="auto"/>
              <w:right w:val="single" w:sz="6" w:space="0" w:color="auto"/>
            </w:tcBorders>
            <w:hideMark/>
          </w:tcPr>
          <w:p w14:paraId="706D5C05" w14:textId="77777777" w:rsidR="006A799D" w:rsidRPr="00CF0576" w:rsidRDefault="006A799D" w:rsidP="003168A1">
            <w:pPr>
              <w:spacing w:after="200"/>
              <w:jc w:val="center"/>
              <w:rPr>
                <w:rFonts w:ascii="Arial" w:hAnsi="Arial" w:cs="Arial"/>
              </w:rPr>
            </w:pPr>
            <w:r w:rsidRPr="00CF0576">
              <w:rPr>
                <w:rFonts w:ascii="Arial" w:hAnsi="Arial" w:cs="Arial"/>
              </w:rPr>
              <w:t>nie</w:t>
            </w:r>
          </w:p>
        </w:tc>
        <w:tc>
          <w:tcPr>
            <w:tcW w:w="1701" w:type="dxa"/>
            <w:tcBorders>
              <w:top w:val="single" w:sz="12" w:space="0" w:color="auto"/>
              <w:left w:val="single" w:sz="6" w:space="0" w:color="auto"/>
              <w:bottom w:val="single" w:sz="12" w:space="0" w:color="auto"/>
              <w:right w:val="single" w:sz="12" w:space="0" w:color="auto"/>
            </w:tcBorders>
            <w:hideMark/>
          </w:tcPr>
          <w:p w14:paraId="2E702FC4" w14:textId="4334D9FE" w:rsidR="006A799D" w:rsidRPr="00CF0576" w:rsidRDefault="00A87FEB" w:rsidP="003168A1">
            <w:pPr>
              <w:spacing w:after="200"/>
              <w:jc w:val="center"/>
              <w:rPr>
                <w:rFonts w:ascii="Arial" w:hAnsi="Arial" w:cs="Arial"/>
              </w:rPr>
            </w:pPr>
            <w:r>
              <w:rPr>
                <w:rFonts w:ascii="Arial" w:hAnsi="Arial" w:cs="Arial"/>
              </w:rPr>
              <w:t>Trudno określić</w:t>
            </w:r>
          </w:p>
        </w:tc>
      </w:tr>
    </w:tbl>
    <w:p w14:paraId="16E55C35" w14:textId="77777777" w:rsidR="006A799D" w:rsidRPr="00CF0576" w:rsidRDefault="006A799D" w:rsidP="006A799D">
      <w:pPr>
        <w:spacing w:after="200"/>
        <w:rPr>
          <w:sz w:val="16"/>
          <w:szCs w:val="20"/>
        </w:rPr>
      </w:pPr>
    </w:p>
    <w:p w14:paraId="780F13B9" w14:textId="4388342F" w:rsidR="006A799D" w:rsidRPr="00CF0576" w:rsidRDefault="006A799D" w:rsidP="005C1C76">
      <w:pPr>
        <w:pStyle w:val="Akapitzlist"/>
        <w:numPr>
          <w:ilvl w:val="0"/>
          <w:numId w:val="57"/>
        </w:numPr>
        <w:spacing w:before="120" w:after="200"/>
        <w:rPr>
          <w:sz w:val="16"/>
        </w:rPr>
      </w:pPr>
      <w:r w:rsidRPr="00CF0576">
        <w:rPr>
          <w:rFonts w:ascii="Arial" w:hAnsi="Arial" w:cs="Arial"/>
        </w:rPr>
        <w:t>Uczeń najczęściej  jest przygotowany do lekcji (zadania domowe, przybory szkolne)</w:t>
      </w:r>
      <w:r w:rsidR="009274CF">
        <w:rPr>
          <w:rFonts w:ascii="Arial" w:hAnsi="Arial" w:cs="Arial"/>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1772"/>
        <w:gridCol w:w="1701"/>
        <w:gridCol w:w="1701"/>
      </w:tblGrid>
      <w:tr w:rsidR="006A799D" w:rsidRPr="00CF0576" w14:paraId="16ED8EC8" w14:textId="77777777" w:rsidTr="003168A1">
        <w:tc>
          <w:tcPr>
            <w:tcW w:w="1772" w:type="dxa"/>
            <w:tcBorders>
              <w:top w:val="single" w:sz="12" w:space="0" w:color="auto"/>
              <w:left w:val="single" w:sz="12" w:space="0" w:color="auto"/>
              <w:bottom w:val="single" w:sz="12" w:space="0" w:color="auto"/>
              <w:right w:val="single" w:sz="6" w:space="0" w:color="auto"/>
            </w:tcBorders>
            <w:hideMark/>
          </w:tcPr>
          <w:p w14:paraId="7574A26E" w14:textId="77777777" w:rsidR="006A799D" w:rsidRPr="00CF0576" w:rsidRDefault="006A799D" w:rsidP="003168A1">
            <w:pPr>
              <w:spacing w:after="200"/>
              <w:jc w:val="center"/>
              <w:rPr>
                <w:rFonts w:ascii="Arial" w:hAnsi="Arial" w:cs="Arial"/>
              </w:rPr>
            </w:pPr>
            <w:r w:rsidRPr="00CF0576">
              <w:rPr>
                <w:rFonts w:ascii="Arial" w:hAnsi="Arial" w:cs="Arial"/>
              </w:rPr>
              <w:t xml:space="preserve">  tak</w:t>
            </w:r>
          </w:p>
        </w:tc>
        <w:tc>
          <w:tcPr>
            <w:tcW w:w="1701" w:type="dxa"/>
            <w:tcBorders>
              <w:top w:val="single" w:sz="12" w:space="0" w:color="auto"/>
              <w:left w:val="single" w:sz="6" w:space="0" w:color="auto"/>
              <w:bottom w:val="single" w:sz="12" w:space="0" w:color="auto"/>
              <w:right w:val="single" w:sz="6" w:space="0" w:color="auto"/>
            </w:tcBorders>
            <w:hideMark/>
          </w:tcPr>
          <w:p w14:paraId="16884A7A" w14:textId="77777777" w:rsidR="006A799D" w:rsidRPr="00CF0576" w:rsidRDefault="006A799D" w:rsidP="003168A1">
            <w:pPr>
              <w:spacing w:after="200"/>
              <w:jc w:val="center"/>
              <w:rPr>
                <w:rFonts w:ascii="Arial" w:hAnsi="Arial" w:cs="Arial"/>
              </w:rPr>
            </w:pPr>
            <w:r w:rsidRPr="00CF0576">
              <w:rPr>
                <w:rFonts w:ascii="Arial" w:hAnsi="Arial" w:cs="Arial"/>
              </w:rPr>
              <w:t>nie</w:t>
            </w:r>
          </w:p>
        </w:tc>
        <w:tc>
          <w:tcPr>
            <w:tcW w:w="1701" w:type="dxa"/>
            <w:tcBorders>
              <w:top w:val="single" w:sz="12" w:space="0" w:color="auto"/>
              <w:left w:val="single" w:sz="6" w:space="0" w:color="auto"/>
              <w:bottom w:val="single" w:sz="12" w:space="0" w:color="auto"/>
              <w:right w:val="single" w:sz="12" w:space="0" w:color="auto"/>
            </w:tcBorders>
            <w:hideMark/>
          </w:tcPr>
          <w:p w14:paraId="059DEF2F" w14:textId="4B97487A" w:rsidR="006A799D" w:rsidRPr="00CF0576" w:rsidRDefault="00A87FEB" w:rsidP="003168A1">
            <w:pPr>
              <w:spacing w:after="200"/>
              <w:jc w:val="center"/>
              <w:rPr>
                <w:rFonts w:ascii="Arial" w:hAnsi="Arial" w:cs="Arial"/>
              </w:rPr>
            </w:pPr>
            <w:r>
              <w:rPr>
                <w:rFonts w:ascii="Arial" w:hAnsi="Arial" w:cs="Arial"/>
              </w:rPr>
              <w:t>Trudno określić</w:t>
            </w:r>
          </w:p>
        </w:tc>
      </w:tr>
    </w:tbl>
    <w:p w14:paraId="328B44AE" w14:textId="77777777" w:rsidR="006A799D" w:rsidRPr="00CF0576" w:rsidRDefault="006A799D" w:rsidP="006A799D">
      <w:pPr>
        <w:spacing w:after="200"/>
        <w:rPr>
          <w:rFonts w:ascii="Arial" w:hAnsi="Arial" w:cs="Arial"/>
          <w:sz w:val="20"/>
          <w:szCs w:val="20"/>
        </w:rPr>
      </w:pPr>
    </w:p>
    <w:p w14:paraId="7BB6A3D9" w14:textId="4AD75FEF" w:rsidR="006A799D" w:rsidRPr="009274CF" w:rsidRDefault="006A799D" w:rsidP="005C1C76">
      <w:pPr>
        <w:pStyle w:val="Akapitzlist"/>
        <w:numPr>
          <w:ilvl w:val="0"/>
          <w:numId w:val="57"/>
        </w:numPr>
        <w:spacing w:before="120" w:after="200"/>
        <w:rPr>
          <w:rFonts w:ascii="Arial" w:hAnsi="Arial" w:cs="Arial"/>
        </w:rPr>
      </w:pPr>
      <w:r w:rsidRPr="00CF0576">
        <w:rPr>
          <w:rFonts w:ascii="Arial" w:hAnsi="Arial" w:cs="Arial"/>
        </w:rPr>
        <w:t xml:space="preserve">Uczeń ma wsparcie środowiska rodzinnego (zainteresowanie postępami, kontakt </w:t>
      </w:r>
      <w:r w:rsidR="009274CF">
        <w:rPr>
          <w:rFonts w:ascii="Arial" w:hAnsi="Arial" w:cs="Arial"/>
        </w:rPr>
        <w:t>z </w:t>
      </w:r>
      <w:r w:rsidRPr="009274CF">
        <w:rPr>
          <w:rFonts w:ascii="Arial" w:hAnsi="Arial" w:cs="Arial"/>
        </w:rPr>
        <w:t>nauczycielami, pomoc w lekcjach, dbałość o przygotowanie do lekcji)</w:t>
      </w:r>
      <w:r w:rsidR="009274CF">
        <w:rPr>
          <w:rFonts w:ascii="Arial" w:hAnsi="Arial" w:cs="Arial"/>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1772"/>
        <w:gridCol w:w="1701"/>
        <w:gridCol w:w="1701"/>
      </w:tblGrid>
      <w:tr w:rsidR="006A799D" w:rsidRPr="00CF0576" w14:paraId="6A207699" w14:textId="77777777" w:rsidTr="003168A1">
        <w:tc>
          <w:tcPr>
            <w:tcW w:w="1772" w:type="dxa"/>
            <w:tcBorders>
              <w:top w:val="single" w:sz="12" w:space="0" w:color="auto"/>
              <w:left w:val="single" w:sz="12" w:space="0" w:color="auto"/>
              <w:bottom w:val="single" w:sz="12" w:space="0" w:color="auto"/>
              <w:right w:val="single" w:sz="6" w:space="0" w:color="auto"/>
            </w:tcBorders>
            <w:hideMark/>
          </w:tcPr>
          <w:p w14:paraId="28B8BD29" w14:textId="77777777" w:rsidR="006A799D" w:rsidRPr="00CF0576" w:rsidRDefault="006A799D" w:rsidP="003168A1">
            <w:pPr>
              <w:spacing w:after="200"/>
              <w:jc w:val="center"/>
              <w:rPr>
                <w:rFonts w:ascii="Arial" w:hAnsi="Arial" w:cs="Arial"/>
              </w:rPr>
            </w:pPr>
            <w:r w:rsidRPr="00CF0576">
              <w:rPr>
                <w:rFonts w:ascii="Arial" w:hAnsi="Arial" w:cs="Arial"/>
              </w:rPr>
              <w:t xml:space="preserve"> tak</w:t>
            </w:r>
          </w:p>
        </w:tc>
        <w:tc>
          <w:tcPr>
            <w:tcW w:w="1701" w:type="dxa"/>
            <w:tcBorders>
              <w:top w:val="single" w:sz="12" w:space="0" w:color="auto"/>
              <w:left w:val="single" w:sz="6" w:space="0" w:color="auto"/>
              <w:bottom w:val="single" w:sz="12" w:space="0" w:color="auto"/>
              <w:right w:val="single" w:sz="6" w:space="0" w:color="auto"/>
            </w:tcBorders>
            <w:hideMark/>
          </w:tcPr>
          <w:p w14:paraId="523D9527" w14:textId="77777777" w:rsidR="006A799D" w:rsidRPr="00CF0576" w:rsidRDefault="006A799D" w:rsidP="003168A1">
            <w:pPr>
              <w:spacing w:after="200"/>
              <w:jc w:val="center"/>
              <w:rPr>
                <w:rFonts w:ascii="Arial" w:hAnsi="Arial" w:cs="Arial"/>
              </w:rPr>
            </w:pPr>
            <w:r w:rsidRPr="00CF0576">
              <w:rPr>
                <w:rFonts w:ascii="Arial" w:hAnsi="Arial" w:cs="Arial"/>
              </w:rPr>
              <w:t>nie</w:t>
            </w:r>
          </w:p>
        </w:tc>
        <w:tc>
          <w:tcPr>
            <w:tcW w:w="1701" w:type="dxa"/>
            <w:tcBorders>
              <w:top w:val="single" w:sz="12" w:space="0" w:color="auto"/>
              <w:left w:val="single" w:sz="6" w:space="0" w:color="auto"/>
              <w:bottom w:val="single" w:sz="12" w:space="0" w:color="auto"/>
              <w:right w:val="single" w:sz="12" w:space="0" w:color="auto"/>
            </w:tcBorders>
            <w:hideMark/>
          </w:tcPr>
          <w:p w14:paraId="1F8FC90B" w14:textId="1E2B8353" w:rsidR="006A799D" w:rsidRPr="00CF0576" w:rsidRDefault="00A87FEB" w:rsidP="003168A1">
            <w:pPr>
              <w:spacing w:after="200"/>
              <w:jc w:val="center"/>
              <w:rPr>
                <w:rFonts w:ascii="Arial" w:hAnsi="Arial" w:cs="Arial"/>
              </w:rPr>
            </w:pPr>
            <w:r>
              <w:rPr>
                <w:rFonts w:ascii="Arial" w:hAnsi="Arial" w:cs="Arial"/>
              </w:rPr>
              <w:t>Trudno określić</w:t>
            </w:r>
          </w:p>
        </w:tc>
      </w:tr>
    </w:tbl>
    <w:p w14:paraId="43116B1D" w14:textId="0659CE57" w:rsidR="006A799D" w:rsidRDefault="006A799D" w:rsidP="000F0681">
      <w:pPr>
        <w:tabs>
          <w:tab w:val="left" w:pos="426"/>
        </w:tabs>
        <w:spacing w:after="0" w:line="360" w:lineRule="auto"/>
        <w:rPr>
          <w:b/>
        </w:rPr>
      </w:pPr>
      <w:r>
        <w:rPr>
          <w:b/>
        </w:rPr>
        <w:tab/>
      </w:r>
      <w:r>
        <w:rPr>
          <w:b/>
        </w:rPr>
        <w:tab/>
      </w:r>
      <w:r>
        <w:rPr>
          <w:b/>
        </w:rPr>
        <w:tab/>
      </w:r>
      <w:r>
        <w:rPr>
          <w:b/>
        </w:rPr>
        <w:tab/>
      </w:r>
      <w:r>
        <w:rPr>
          <w:b/>
        </w:rPr>
        <w:tab/>
      </w:r>
      <w:r>
        <w:rPr>
          <w:b/>
        </w:rPr>
        <w:tab/>
      </w:r>
      <w:r>
        <w:rPr>
          <w:b/>
        </w:rPr>
        <w:tab/>
      </w:r>
      <w:r>
        <w:rPr>
          <w:b/>
        </w:rPr>
        <w:tab/>
      </w:r>
      <w:r>
        <w:rPr>
          <w:b/>
        </w:rPr>
        <w:tab/>
      </w:r>
      <w:r>
        <w:rPr>
          <w:b/>
        </w:rPr>
        <w:tab/>
      </w:r>
    </w:p>
    <w:sectPr w:rsidR="006A799D" w:rsidSect="00715217">
      <w:headerReference w:type="firs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65834E" w15:done="0"/>
  <w15:commentEx w15:paraId="5F7C7B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08176" w14:textId="77777777" w:rsidR="00AD4BB9" w:rsidRDefault="00AD4BB9" w:rsidP="00F83F1A">
      <w:pPr>
        <w:spacing w:after="0" w:line="240" w:lineRule="auto"/>
      </w:pPr>
      <w:r>
        <w:separator/>
      </w:r>
    </w:p>
  </w:endnote>
  <w:endnote w:type="continuationSeparator" w:id="0">
    <w:p w14:paraId="587AEE2D" w14:textId="77777777" w:rsidR="00AD4BB9" w:rsidRDefault="00AD4BB9" w:rsidP="00F8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8BB3A" w14:textId="77777777" w:rsidR="00AD4BB9" w:rsidRDefault="00AD4BB9" w:rsidP="00F83F1A">
      <w:pPr>
        <w:spacing w:after="0" w:line="240" w:lineRule="auto"/>
      </w:pPr>
      <w:r>
        <w:separator/>
      </w:r>
    </w:p>
  </w:footnote>
  <w:footnote w:type="continuationSeparator" w:id="0">
    <w:p w14:paraId="38BEC814" w14:textId="77777777" w:rsidR="00AD4BB9" w:rsidRDefault="00AD4BB9" w:rsidP="00F83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F8F6F" w14:textId="77777777" w:rsidR="00715217" w:rsidRPr="00397F85" w:rsidRDefault="00715217" w:rsidP="00715217">
    <w:pPr>
      <w:pStyle w:val="Nagwek"/>
      <w:jc w:val="right"/>
      <w:rPr>
        <w:i/>
      </w:rPr>
    </w:pPr>
    <w:r w:rsidRPr="00397F85">
      <w:rPr>
        <w:i/>
      </w:rPr>
      <w:t>Załącznik nr 4 do SIWZ</w:t>
    </w:r>
  </w:p>
  <w:p w14:paraId="5CD8BBC5" w14:textId="77777777" w:rsidR="00715217" w:rsidRDefault="007152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3091"/>
    <w:multiLevelType w:val="hybridMultilevel"/>
    <w:tmpl w:val="2F0EBA82"/>
    <w:lvl w:ilvl="0" w:tplc="8A50C738">
      <w:start w:val="1"/>
      <w:numFmt w:val="lowerLetter"/>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1">
    <w:nsid w:val="00EF02FC"/>
    <w:multiLevelType w:val="hybridMultilevel"/>
    <w:tmpl w:val="9C4A5FE6"/>
    <w:lvl w:ilvl="0" w:tplc="C0D8A85E">
      <w:start w:val="1"/>
      <w:numFmt w:val="lowerLetter"/>
      <w:lvlText w:val="%1)"/>
      <w:lvlJc w:val="left"/>
      <w:pPr>
        <w:ind w:left="1800" w:hanging="360"/>
      </w:pPr>
      <w:rPr>
        <w:rFonts w:asciiTheme="minorHAnsi" w:hAnsiTheme="minorHAnsi" w:cstheme="minorBid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6D3E81"/>
    <w:multiLevelType w:val="hybridMultilevel"/>
    <w:tmpl w:val="2DF0C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705325"/>
    <w:multiLevelType w:val="hybridMultilevel"/>
    <w:tmpl w:val="37D8B83A"/>
    <w:lvl w:ilvl="0" w:tplc="1BC4A39C">
      <w:start w:val="1"/>
      <w:numFmt w:val="decimal"/>
      <w:lvlText w:val="%1."/>
      <w:lvlJc w:val="left"/>
      <w:pPr>
        <w:tabs>
          <w:tab w:val="num" w:pos="1065"/>
        </w:tabs>
        <w:ind w:left="1065" w:hanging="705"/>
      </w:pPr>
      <w:rPr>
        <w:rFonts w:hint="default"/>
        <w:b w:val="0"/>
        <w:i w:val="0"/>
        <w:sz w:val="22"/>
        <w:szCs w:val="22"/>
      </w:rPr>
    </w:lvl>
    <w:lvl w:ilvl="1" w:tplc="E34217A6" w:tentative="1">
      <w:start w:val="1"/>
      <w:numFmt w:val="lowerLetter"/>
      <w:lvlText w:val="%2."/>
      <w:lvlJc w:val="left"/>
      <w:pPr>
        <w:tabs>
          <w:tab w:val="num" w:pos="1440"/>
        </w:tabs>
        <w:ind w:left="1440" w:hanging="360"/>
      </w:pPr>
    </w:lvl>
    <w:lvl w:ilvl="2" w:tplc="AB8EEC22">
      <w:start w:val="1"/>
      <w:numFmt w:val="lowerRoman"/>
      <w:lvlText w:val="%3."/>
      <w:lvlJc w:val="right"/>
      <w:pPr>
        <w:tabs>
          <w:tab w:val="num" w:pos="2160"/>
        </w:tabs>
        <w:ind w:left="2160" w:hanging="180"/>
      </w:pPr>
    </w:lvl>
    <w:lvl w:ilvl="3" w:tplc="9020A4EA" w:tentative="1">
      <w:start w:val="1"/>
      <w:numFmt w:val="decimal"/>
      <w:lvlText w:val="%4."/>
      <w:lvlJc w:val="left"/>
      <w:pPr>
        <w:tabs>
          <w:tab w:val="num" w:pos="2880"/>
        </w:tabs>
        <w:ind w:left="2880" w:hanging="360"/>
      </w:pPr>
    </w:lvl>
    <w:lvl w:ilvl="4" w:tplc="3814D05C" w:tentative="1">
      <w:start w:val="1"/>
      <w:numFmt w:val="lowerLetter"/>
      <w:lvlText w:val="%5."/>
      <w:lvlJc w:val="left"/>
      <w:pPr>
        <w:tabs>
          <w:tab w:val="num" w:pos="3600"/>
        </w:tabs>
        <w:ind w:left="3600" w:hanging="360"/>
      </w:pPr>
    </w:lvl>
    <w:lvl w:ilvl="5" w:tplc="E6B4431E" w:tentative="1">
      <w:start w:val="1"/>
      <w:numFmt w:val="lowerRoman"/>
      <w:lvlText w:val="%6."/>
      <w:lvlJc w:val="right"/>
      <w:pPr>
        <w:tabs>
          <w:tab w:val="num" w:pos="4320"/>
        </w:tabs>
        <w:ind w:left="4320" w:hanging="180"/>
      </w:pPr>
    </w:lvl>
    <w:lvl w:ilvl="6" w:tplc="26DC3C14" w:tentative="1">
      <w:start w:val="1"/>
      <w:numFmt w:val="decimal"/>
      <w:lvlText w:val="%7."/>
      <w:lvlJc w:val="left"/>
      <w:pPr>
        <w:tabs>
          <w:tab w:val="num" w:pos="5040"/>
        </w:tabs>
        <w:ind w:left="5040" w:hanging="360"/>
      </w:pPr>
    </w:lvl>
    <w:lvl w:ilvl="7" w:tplc="4A3EA8A6" w:tentative="1">
      <w:start w:val="1"/>
      <w:numFmt w:val="lowerLetter"/>
      <w:lvlText w:val="%8."/>
      <w:lvlJc w:val="left"/>
      <w:pPr>
        <w:tabs>
          <w:tab w:val="num" w:pos="5760"/>
        </w:tabs>
        <w:ind w:left="5760" w:hanging="360"/>
      </w:pPr>
    </w:lvl>
    <w:lvl w:ilvl="8" w:tplc="8DE4F0EA" w:tentative="1">
      <w:start w:val="1"/>
      <w:numFmt w:val="lowerRoman"/>
      <w:lvlText w:val="%9."/>
      <w:lvlJc w:val="right"/>
      <w:pPr>
        <w:tabs>
          <w:tab w:val="num" w:pos="6480"/>
        </w:tabs>
        <w:ind w:left="6480" w:hanging="180"/>
      </w:pPr>
    </w:lvl>
  </w:abstractNum>
  <w:abstractNum w:abstractNumId="4">
    <w:nsid w:val="078C4451"/>
    <w:multiLevelType w:val="multilevel"/>
    <w:tmpl w:val="1DFC8EDA"/>
    <w:lvl w:ilvl="0">
      <w:start w:val="1"/>
      <w:numFmt w:val="decimal"/>
      <w:lvlText w:val="%1."/>
      <w:lvlJc w:val="left"/>
      <w:pPr>
        <w:ind w:left="786" w:hanging="360"/>
      </w:pPr>
      <w:rPr>
        <w:rFonts w:asciiTheme="minorHAnsi" w:hAnsiTheme="minorHAnsi" w:cstheme="minorBidi" w:hint="default"/>
      </w:rPr>
    </w:lvl>
    <w:lvl w:ilvl="1">
      <w:start w:val="1"/>
      <w:numFmt w:val="decimal"/>
      <w:isLgl/>
      <w:lvlText w:val="%1.%2."/>
      <w:lvlJc w:val="left"/>
      <w:pPr>
        <w:ind w:left="1176" w:hanging="390"/>
      </w:pPr>
      <w:rPr>
        <w:rFonts w:hint="default"/>
        <w:b w:val="0"/>
        <w:color w:val="auto"/>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rPr>
    </w:lvl>
    <w:lvl w:ilvl="4">
      <w:start w:val="1"/>
      <w:numFmt w:val="decimal"/>
      <w:isLgl/>
      <w:lvlText w:val="%1.%2.%3.%4.%5."/>
      <w:lvlJc w:val="left"/>
      <w:pPr>
        <w:ind w:left="2946" w:hanging="1080"/>
      </w:pPr>
      <w:rPr>
        <w:rFonts w:hint="default"/>
        <w:b/>
      </w:rPr>
    </w:lvl>
    <w:lvl w:ilvl="5">
      <w:start w:val="1"/>
      <w:numFmt w:val="decimal"/>
      <w:isLgl/>
      <w:lvlText w:val="%1.%2.%3.%4.%5.%6."/>
      <w:lvlJc w:val="left"/>
      <w:pPr>
        <w:ind w:left="3306" w:hanging="1080"/>
      </w:pPr>
      <w:rPr>
        <w:rFonts w:hint="default"/>
        <w:b/>
      </w:rPr>
    </w:lvl>
    <w:lvl w:ilvl="6">
      <w:start w:val="1"/>
      <w:numFmt w:val="decimal"/>
      <w:isLgl/>
      <w:lvlText w:val="%1.%2.%3.%4.%5.%6.%7."/>
      <w:lvlJc w:val="left"/>
      <w:pPr>
        <w:ind w:left="4026" w:hanging="1440"/>
      </w:pPr>
      <w:rPr>
        <w:rFonts w:hint="default"/>
        <w:b/>
      </w:rPr>
    </w:lvl>
    <w:lvl w:ilvl="7">
      <w:start w:val="1"/>
      <w:numFmt w:val="decimal"/>
      <w:isLgl/>
      <w:lvlText w:val="%1.%2.%3.%4.%5.%6.%7.%8."/>
      <w:lvlJc w:val="left"/>
      <w:pPr>
        <w:ind w:left="4386" w:hanging="1440"/>
      </w:pPr>
      <w:rPr>
        <w:rFonts w:hint="default"/>
        <w:b/>
      </w:rPr>
    </w:lvl>
    <w:lvl w:ilvl="8">
      <w:start w:val="1"/>
      <w:numFmt w:val="decimal"/>
      <w:isLgl/>
      <w:lvlText w:val="%1.%2.%3.%4.%5.%6.%7.%8.%9."/>
      <w:lvlJc w:val="left"/>
      <w:pPr>
        <w:ind w:left="5106" w:hanging="1800"/>
      </w:pPr>
      <w:rPr>
        <w:rFonts w:hint="default"/>
        <w:b/>
      </w:rPr>
    </w:lvl>
  </w:abstractNum>
  <w:abstractNum w:abstractNumId="5">
    <w:nsid w:val="07964405"/>
    <w:multiLevelType w:val="hybridMultilevel"/>
    <w:tmpl w:val="61E4E0AC"/>
    <w:lvl w:ilvl="0" w:tplc="B4221948">
      <w:start w:val="1"/>
      <w:numFmt w:val="lowerLetter"/>
      <w:lvlText w:val="%1)"/>
      <w:lvlJc w:val="left"/>
      <w:pPr>
        <w:ind w:left="720" w:hanging="360"/>
      </w:pPr>
      <w:rPr>
        <w:rFonts w:asciiTheme="minorHAnsi" w:eastAsiaTheme="minorHAnsi"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260EE"/>
    <w:multiLevelType w:val="hybridMultilevel"/>
    <w:tmpl w:val="52D29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5A4B23"/>
    <w:multiLevelType w:val="hybridMultilevel"/>
    <w:tmpl w:val="0C8E23E8"/>
    <w:lvl w:ilvl="0" w:tplc="0436CEB0">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771ECE"/>
    <w:multiLevelType w:val="hybridMultilevel"/>
    <w:tmpl w:val="FFEC9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112C03"/>
    <w:multiLevelType w:val="multilevel"/>
    <w:tmpl w:val="FEEE75F6"/>
    <w:lvl w:ilvl="0">
      <w:start w:val="1"/>
      <w:numFmt w:val="decimal"/>
      <w:lvlText w:val="%1."/>
      <w:lvlJc w:val="left"/>
      <w:pPr>
        <w:ind w:left="720" w:hanging="360"/>
      </w:pPr>
      <w:rPr>
        <w:rFonts w:asciiTheme="minorHAnsi" w:eastAsiaTheme="minorHAnsi" w:hAnsiTheme="minorHAnsi" w:cstheme="minorBidi"/>
        <w:b w:val="0"/>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0">
    <w:nsid w:val="0D4D070D"/>
    <w:multiLevelType w:val="hybridMultilevel"/>
    <w:tmpl w:val="52D29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07128C"/>
    <w:multiLevelType w:val="hybridMultilevel"/>
    <w:tmpl w:val="8020C7C2"/>
    <w:lvl w:ilvl="0" w:tplc="EB4A077C">
      <w:start w:val="1"/>
      <w:numFmt w:val="lowerLetter"/>
      <w:lvlText w:val="%1)"/>
      <w:lvlJc w:val="left"/>
      <w:pPr>
        <w:ind w:left="2160" w:hanging="360"/>
      </w:pPr>
      <w:rPr>
        <w:rFonts w:asciiTheme="minorHAnsi" w:hAnsiTheme="minorHAnsi" w:cstheme="minorBidi" w:hint="default"/>
        <w:color w:val="auto"/>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10293950"/>
    <w:multiLevelType w:val="hybridMultilevel"/>
    <w:tmpl w:val="19FE81F2"/>
    <w:lvl w:ilvl="0" w:tplc="52E8FF62">
      <w:start w:val="1"/>
      <w:numFmt w:val="lowerLetter"/>
      <w:lvlText w:val="%1)"/>
      <w:lvlJc w:val="left"/>
      <w:pPr>
        <w:ind w:left="786" w:hanging="360"/>
      </w:pPr>
      <w:rPr>
        <w:rFonts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3600AC4"/>
    <w:multiLevelType w:val="hybridMultilevel"/>
    <w:tmpl w:val="FEB4ECBA"/>
    <w:lvl w:ilvl="0" w:tplc="ED64DC2C">
      <w:start w:val="1"/>
      <w:numFmt w:val="lowerLetter"/>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14">
    <w:nsid w:val="136E14A7"/>
    <w:multiLevelType w:val="hybridMultilevel"/>
    <w:tmpl w:val="47DAE0F2"/>
    <w:lvl w:ilvl="0" w:tplc="02B095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43279CD"/>
    <w:multiLevelType w:val="hybridMultilevel"/>
    <w:tmpl w:val="1958B370"/>
    <w:lvl w:ilvl="0" w:tplc="59AC8064">
      <w:start w:val="1"/>
      <w:numFmt w:val="decimal"/>
      <w:lvlText w:val="%1."/>
      <w:lvlJc w:val="left"/>
      <w:pPr>
        <w:ind w:left="585" w:hanging="360"/>
      </w:pPr>
      <w:rPr>
        <w:rFonts w:hint="default"/>
        <w:sz w:val="22"/>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6">
    <w:nsid w:val="14CE4BCF"/>
    <w:multiLevelType w:val="hybridMultilevel"/>
    <w:tmpl w:val="52D29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2E31EE"/>
    <w:multiLevelType w:val="hybridMultilevel"/>
    <w:tmpl w:val="6AFE1D3E"/>
    <w:lvl w:ilvl="0" w:tplc="6A48D72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nsid w:val="16101C97"/>
    <w:multiLevelType w:val="hybridMultilevel"/>
    <w:tmpl w:val="C5387B72"/>
    <w:lvl w:ilvl="0" w:tplc="42BA2C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8750133"/>
    <w:multiLevelType w:val="hybridMultilevel"/>
    <w:tmpl w:val="CD56FB46"/>
    <w:lvl w:ilvl="0" w:tplc="529CA628">
      <w:start w:val="1"/>
      <w:numFmt w:val="lowerLetter"/>
      <w:lvlText w:val="%1)"/>
      <w:lvlJc w:val="left"/>
      <w:pPr>
        <w:ind w:left="2226" w:hanging="360"/>
      </w:pPr>
      <w:rPr>
        <w:rFonts w:hint="default"/>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0">
    <w:nsid w:val="19963DFF"/>
    <w:multiLevelType w:val="hybridMultilevel"/>
    <w:tmpl w:val="772C62F4"/>
    <w:lvl w:ilvl="0" w:tplc="C1E06540">
      <w:start w:val="1"/>
      <w:numFmt w:val="lowerLetter"/>
      <w:lvlText w:val="%1)"/>
      <w:lvlJc w:val="left"/>
      <w:pPr>
        <w:ind w:left="1536" w:hanging="360"/>
      </w:pPr>
      <w:rPr>
        <w:rFonts w:hint="default"/>
        <w:strike w:val="0"/>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21">
    <w:nsid w:val="2129517D"/>
    <w:multiLevelType w:val="hybridMultilevel"/>
    <w:tmpl w:val="43CE9EA4"/>
    <w:lvl w:ilvl="0" w:tplc="03C87ECE">
      <w:start w:val="1"/>
      <w:numFmt w:val="lowerLetter"/>
      <w:lvlText w:val="%1)"/>
      <w:lvlJc w:val="left"/>
      <w:pPr>
        <w:ind w:left="1800" w:hanging="360"/>
      </w:pPr>
      <w:rPr>
        <w:rFonts w:asciiTheme="minorHAnsi" w:hAnsiTheme="minorHAnsi" w:cstheme="minorBid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5933E31"/>
    <w:multiLevelType w:val="hybridMultilevel"/>
    <w:tmpl w:val="807A5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D71426"/>
    <w:multiLevelType w:val="hybridMultilevel"/>
    <w:tmpl w:val="DEE801B0"/>
    <w:lvl w:ilvl="0" w:tplc="F2E03AEC">
      <w:start w:val="1"/>
      <w:numFmt w:val="lowerLetter"/>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24">
    <w:nsid w:val="2ADC73DB"/>
    <w:multiLevelType w:val="hybridMultilevel"/>
    <w:tmpl w:val="A3BAC3B4"/>
    <w:lvl w:ilvl="0" w:tplc="71EE3B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E471489"/>
    <w:multiLevelType w:val="hybridMultilevel"/>
    <w:tmpl w:val="41F00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545AE5"/>
    <w:multiLevelType w:val="hybridMultilevel"/>
    <w:tmpl w:val="A3D21700"/>
    <w:lvl w:ilvl="0" w:tplc="D384F98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34AD13E3"/>
    <w:multiLevelType w:val="hybridMultilevel"/>
    <w:tmpl w:val="ABFC4FF8"/>
    <w:lvl w:ilvl="0" w:tplc="75F81A32">
      <w:start w:val="1"/>
      <w:numFmt w:val="lowerLetter"/>
      <w:lvlText w:val="%1)"/>
      <w:lvlJc w:val="left"/>
      <w:pPr>
        <w:ind w:left="1080" w:hanging="360"/>
      </w:pPr>
      <w:rPr>
        <w:rFonts w:asciiTheme="minorHAnsi" w:hAnsi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6E41188"/>
    <w:multiLevelType w:val="hybridMultilevel"/>
    <w:tmpl w:val="7E5ABB3E"/>
    <w:lvl w:ilvl="0" w:tplc="2E84074E">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nsid w:val="393C7C19"/>
    <w:multiLevelType w:val="hybridMultilevel"/>
    <w:tmpl w:val="56021DE2"/>
    <w:lvl w:ilvl="0" w:tplc="F332512C">
      <w:start w:val="1"/>
      <w:numFmt w:val="lowerLetter"/>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9ED6FA5"/>
    <w:multiLevelType w:val="hybridMultilevel"/>
    <w:tmpl w:val="164221E6"/>
    <w:lvl w:ilvl="0" w:tplc="00C268B2">
      <w:start w:val="1"/>
      <w:numFmt w:val="lowerLetter"/>
      <w:lvlText w:val="%1)"/>
      <w:lvlJc w:val="left"/>
      <w:pPr>
        <w:ind w:left="1800" w:hanging="360"/>
      </w:pPr>
      <w:rPr>
        <w:rFonts w:asciiTheme="minorHAnsi" w:hAnsiTheme="minorHAnsi" w:cstheme="minorBid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3DFA6B3A"/>
    <w:multiLevelType w:val="hybridMultilevel"/>
    <w:tmpl w:val="807A5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F43C5D"/>
    <w:multiLevelType w:val="hybridMultilevel"/>
    <w:tmpl w:val="52D29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996F49"/>
    <w:multiLevelType w:val="hybridMultilevel"/>
    <w:tmpl w:val="AD7A92F0"/>
    <w:lvl w:ilvl="0" w:tplc="6930E5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43107EC3"/>
    <w:multiLevelType w:val="hybridMultilevel"/>
    <w:tmpl w:val="2B8CFF30"/>
    <w:lvl w:ilvl="0" w:tplc="C694D18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5">
    <w:nsid w:val="455C1752"/>
    <w:multiLevelType w:val="hybridMultilevel"/>
    <w:tmpl w:val="244864EC"/>
    <w:lvl w:ilvl="0" w:tplc="6BBA25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79C6D96"/>
    <w:multiLevelType w:val="hybridMultilevel"/>
    <w:tmpl w:val="D1287394"/>
    <w:lvl w:ilvl="0" w:tplc="4490B4E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A25E5DAA">
      <w:start w:val="1"/>
      <w:numFmt w:val="lowerRoman"/>
      <w:lvlText w:val="%3."/>
      <w:lvlJc w:val="right"/>
      <w:pPr>
        <w:tabs>
          <w:tab w:val="num" w:pos="2160"/>
        </w:tabs>
        <w:ind w:left="2160" w:hanging="180"/>
      </w:pPr>
    </w:lvl>
    <w:lvl w:ilvl="3" w:tplc="A9D03BCA" w:tentative="1">
      <w:start w:val="1"/>
      <w:numFmt w:val="decimal"/>
      <w:lvlText w:val="%4."/>
      <w:lvlJc w:val="left"/>
      <w:pPr>
        <w:tabs>
          <w:tab w:val="num" w:pos="2880"/>
        </w:tabs>
        <w:ind w:left="2880" w:hanging="360"/>
      </w:pPr>
    </w:lvl>
    <w:lvl w:ilvl="4" w:tplc="38743BF8" w:tentative="1">
      <w:start w:val="1"/>
      <w:numFmt w:val="lowerLetter"/>
      <w:lvlText w:val="%5."/>
      <w:lvlJc w:val="left"/>
      <w:pPr>
        <w:tabs>
          <w:tab w:val="num" w:pos="3600"/>
        </w:tabs>
        <w:ind w:left="3600" w:hanging="360"/>
      </w:pPr>
    </w:lvl>
    <w:lvl w:ilvl="5" w:tplc="EA204B68" w:tentative="1">
      <w:start w:val="1"/>
      <w:numFmt w:val="lowerRoman"/>
      <w:lvlText w:val="%6."/>
      <w:lvlJc w:val="right"/>
      <w:pPr>
        <w:tabs>
          <w:tab w:val="num" w:pos="4320"/>
        </w:tabs>
        <w:ind w:left="4320" w:hanging="180"/>
      </w:pPr>
    </w:lvl>
    <w:lvl w:ilvl="6" w:tplc="60C495D6" w:tentative="1">
      <w:start w:val="1"/>
      <w:numFmt w:val="decimal"/>
      <w:lvlText w:val="%7."/>
      <w:lvlJc w:val="left"/>
      <w:pPr>
        <w:tabs>
          <w:tab w:val="num" w:pos="5040"/>
        </w:tabs>
        <w:ind w:left="5040" w:hanging="360"/>
      </w:pPr>
    </w:lvl>
    <w:lvl w:ilvl="7" w:tplc="C9D8FA52" w:tentative="1">
      <w:start w:val="1"/>
      <w:numFmt w:val="lowerLetter"/>
      <w:lvlText w:val="%8."/>
      <w:lvlJc w:val="left"/>
      <w:pPr>
        <w:tabs>
          <w:tab w:val="num" w:pos="5760"/>
        </w:tabs>
        <w:ind w:left="5760" w:hanging="360"/>
      </w:pPr>
    </w:lvl>
    <w:lvl w:ilvl="8" w:tplc="C35053D6" w:tentative="1">
      <w:start w:val="1"/>
      <w:numFmt w:val="lowerRoman"/>
      <w:lvlText w:val="%9."/>
      <w:lvlJc w:val="right"/>
      <w:pPr>
        <w:tabs>
          <w:tab w:val="num" w:pos="6480"/>
        </w:tabs>
        <w:ind w:left="6480" w:hanging="180"/>
      </w:pPr>
    </w:lvl>
  </w:abstractNum>
  <w:abstractNum w:abstractNumId="37">
    <w:nsid w:val="49701B15"/>
    <w:multiLevelType w:val="hybridMultilevel"/>
    <w:tmpl w:val="931C1CEE"/>
    <w:lvl w:ilvl="0" w:tplc="31FAA07C">
      <w:start w:val="1"/>
      <w:numFmt w:val="lowerLetter"/>
      <w:lvlText w:val="%1)"/>
      <w:lvlJc w:val="left"/>
      <w:pPr>
        <w:ind w:left="1080" w:hanging="360"/>
      </w:pPr>
      <w:rPr>
        <w:rFonts w:asciiTheme="minorHAnsi" w:eastAsiaTheme="minorHAns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AA96B0A"/>
    <w:multiLevelType w:val="hybridMultilevel"/>
    <w:tmpl w:val="C27247C2"/>
    <w:lvl w:ilvl="0" w:tplc="5224BC70">
      <w:start w:val="1"/>
      <w:numFmt w:val="lowerRoman"/>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E9083F"/>
    <w:multiLevelType w:val="hybridMultilevel"/>
    <w:tmpl w:val="29BEEC1A"/>
    <w:lvl w:ilvl="0" w:tplc="CCF2D942">
      <w:start w:val="1"/>
      <w:numFmt w:val="upp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DD1096"/>
    <w:multiLevelType w:val="hybridMultilevel"/>
    <w:tmpl w:val="2ADEEB10"/>
    <w:lvl w:ilvl="0" w:tplc="689A7750">
      <w:start w:val="1"/>
      <w:numFmt w:val="lowerLetter"/>
      <w:lvlText w:val="%1)"/>
      <w:lvlJc w:val="left"/>
      <w:pPr>
        <w:ind w:left="1221" w:hanging="360"/>
      </w:pPr>
      <w:rPr>
        <w:rFonts w:asciiTheme="minorHAnsi" w:hAnsiTheme="minorHAnsi" w:hint="default"/>
        <w:sz w:val="22"/>
        <w:szCs w:val="22"/>
      </w:rPr>
    </w:lvl>
    <w:lvl w:ilvl="1" w:tplc="04150019">
      <w:start w:val="1"/>
      <w:numFmt w:val="lowerLetter"/>
      <w:lvlText w:val="%2."/>
      <w:lvlJc w:val="left"/>
      <w:pPr>
        <w:ind w:left="1941" w:hanging="360"/>
      </w:pPr>
    </w:lvl>
    <w:lvl w:ilvl="2" w:tplc="0415001B">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41">
    <w:nsid w:val="55E878BD"/>
    <w:multiLevelType w:val="hybridMultilevel"/>
    <w:tmpl w:val="913C11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EB63A3"/>
    <w:multiLevelType w:val="hybridMultilevel"/>
    <w:tmpl w:val="F5206376"/>
    <w:lvl w:ilvl="0" w:tplc="FF727408">
      <w:start w:val="1"/>
      <w:numFmt w:val="lowerLetter"/>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43">
    <w:nsid w:val="5EE362C5"/>
    <w:multiLevelType w:val="hybridMultilevel"/>
    <w:tmpl w:val="C980B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F62AF1"/>
    <w:multiLevelType w:val="hybridMultilevel"/>
    <w:tmpl w:val="F238DA58"/>
    <w:lvl w:ilvl="0" w:tplc="C34A8642">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5">
    <w:nsid w:val="61177B55"/>
    <w:multiLevelType w:val="hybridMultilevel"/>
    <w:tmpl w:val="41F00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0516D2"/>
    <w:multiLevelType w:val="hybridMultilevel"/>
    <w:tmpl w:val="77BE2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A772D0"/>
    <w:multiLevelType w:val="hybridMultilevel"/>
    <w:tmpl w:val="8FE02940"/>
    <w:lvl w:ilvl="0" w:tplc="7F9E47CA">
      <w:start w:val="1"/>
      <w:numFmt w:val="lowerLetter"/>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5A12093"/>
    <w:multiLevelType w:val="hybridMultilevel"/>
    <w:tmpl w:val="0074C27E"/>
    <w:lvl w:ilvl="0" w:tplc="021E8294">
      <w:start w:val="1"/>
      <w:numFmt w:val="upp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FF37AF"/>
    <w:multiLevelType w:val="multilevel"/>
    <w:tmpl w:val="46EC5128"/>
    <w:lvl w:ilvl="0">
      <w:start w:val="1"/>
      <w:numFmt w:val="decimal"/>
      <w:lvlText w:val="%1."/>
      <w:lvlJc w:val="left"/>
      <w:pPr>
        <w:ind w:left="720" w:hanging="360"/>
      </w:pPr>
      <w:rPr>
        <w:rFonts w:asciiTheme="minorHAnsi" w:eastAsiaTheme="minorHAnsi" w:hAnsiTheme="minorHAnsi" w:cstheme="minorBidi"/>
        <w:color w:val="auto"/>
      </w:rPr>
    </w:lvl>
    <w:lvl w:ilvl="1">
      <w:start w:val="2"/>
      <w:numFmt w:val="decimal"/>
      <w:isLgl/>
      <w:lvlText w:val="%1.%2."/>
      <w:lvlJc w:val="left"/>
      <w:pPr>
        <w:ind w:left="1724" w:hanging="360"/>
      </w:pPr>
      <w:rPr>
        <w:rFonts w:hint="default"/>
      </w:rPr>
    </w:lvl>
    <w:lvl w:ilvl="2">
      <w:start w:val="1"/>
      <w:numFmt w:val="decimal"/>
      <w:isLgl/>
      <w:lvlText w:val="%1.%2.%3."/>
      <w:lvlJc w:val="left"/>
      <w:pPr>
        <w:ind w:left="3088" w:hanging="720"/>
      </w:pPr>
      <w:rPr>
        <w:rFonts w:hint="default"/>
      </w:rPr>
    </w:lvl>
    <w:lvl w:ilvl="3">
      <w:start w:val="1"/>
      <w:numFmt w:val="decimal"/>
      <w:isLgl/>
      <w:lvlText w:val="%1.%2.%3.%4."/>
      <w:lvlJc w:val="left"/>
      <w:pPr>
        <w:ind w:left="4092" w:hanging="720"/>
      </w:pPr>
      <w:rPr>
        <w:rFonts w:hint="default"/>
      </w:rPr>
    </w:lvl>
    <w:lvl w:ilvl="4">
      <w:start w:val="1"/>
      <w:numFmt w:val="decimal"/>
      <w:isLgl/>
      <w:lvlText w:val="%1.%2.%3.%4.%5."/>
      <w:lvlJc w:val="left"/>
      <w:pPr>
        <w:ind w:left="5456" w:hanging="1080"/>
      </w:pPr>
      <w:rPr>
        <w:rFonts w:hint="default"/>
      </w:rPr>
    </w:lvl>
    <w:lvl w:ilvl="5">
      <w:start w:val="1"/>
      <w:numFmt w:val="decimal"/>
      <w:isLgl/>
      <w:lvlText w:val="%1.%2.%3.%4.%5.%6."/>
      <w:lvlJc w:val="left"/>
      <w:pPr>
        <w:ind w:left="6460" w:hanging="1080"/>
      </w:pPr>
      <w:rPr>
        <w:rFonts w:hint="default"/>
      </w:rPr>
    </w:lvl>
    <w:lvl w:ilvl="6">
      <w:start w:val="1"/>
      <w:numFmt w:val="decimal"/>
      <w:isLgl/>
      <w:lvlText w:val="%1.%2.%3.%4.%5.%6.%7."/>
      <w:lvlJc w:val="left"/>
      <w:pPr>
        <w:ind w:left="7824" w:hanging="1440"/>
      </w:pPr>
      <w:rPr>
        <w:rFonts w:hint="default"/>
      </w:rPr>
    </w:lvl>
    <w:lvl w:ilvl="7">
      <w:start w:val="1"/>
      <w:numFmt w:val="decimal"/>
      <w:isLgl/>
      <w:lvlText w:val="%1.%2.%3.%4.%5.%6.%7.%8."/>
      <w:lvlJc w:val="left"/>
      <w:pPr>
        <w:ind w:left="8828" w:hanging="1440"/>
      </w:pPr>
      <w:rPr>
        <w:rFonts w:hint="default"/>
      </w:rPr>
    </w:lvl>
    <w:lvl w:ilvl="8">
      <w:start w:val="1"/>
      <w:numFmt w:val="decimal"/>
      <w:isLgl/>
      <w:lvlText w:val="%1.%2.%3.%4.%5.%6.%7.%8.%9."/>
      <w:lvlJc w:val="left"/>
      <w:pPr>
        <w:ind w:left="10192" w:hanging="1800"/>
      </w:pPr>
      <w:rPr>
        <w:rFonts w:hint="default"/>
      </w:rPr>
    </w:lvl>
  </w:abstractNum>
  <w:abstractNum w:abstractNumId="50">
    <w:nsid w:val="67421EB9"/>
    <w:multiLevelType w:val="multilevel"/>
    <w:tmpl w:val="871CD6AC"/>
    <w:lvl w:ilvl="0">
      <w:start w:val="1"/>
      <w:numFmt w:val="decimal"/>
      <w:lvlText w:val="%1."/>
      <w:lvlJc w:val="left"/>
      <w:pPr>
        <w:ind w:left="720" w:hanging="360"/>
      </w:pPr>
      <w:rPr>
        <w:rFonts w:asciiTheme="minorHAnsi" w:hAnsiTheme="minorHAnsi" w:hint="default"/>
        <w:b w:val="0"/>
      </w:rPr>
    </w:lvl>
    <w:lvl w:ilvl="1">
      <w:start w:val="1"/>
      <w:numFmt w:val="decimal"/>
      <w:isLgl/>
      <w:lvlText w:val="%1.%2."/>
      <w:lvlJc w:val="left"/>
      <w:pPr>
        <w:ind w:left="1428" w:hanging="720"/>
      </w:pPr>
      <w:rPr>
        <w:rFonts w:hint="default"/>
        <w:sz w:val="22"/>
        <w:szCs w:val="22"/>
      </w:rPr>
    </w:lvl>
    <w:lvl w:ilvl="2">
      <w:start w:val="1"/>
      <w:numFmt w:val="decimal"/>
      <w:isLgl/>
      <w:lvlText w:val="%1.%2.%3."/>
      <w:lvlJc w:val="left"/>
      <w:pPr>
        <w:ind w:left="1776" w:hanging="720"/>
      </w:pPr>
      <w:rPr>
        <w:rFonts w:hint="default"/>
        <w:sz w:val="20"/>
      </w:rPr>
    </w:lvl>
    <w:lvl w:ilvl="3">
      <w:start w:val="1"/>
      <w:numFmt w:val="decimal"/>
      <w:isLgl/>
      <w:lvlText w:val="%1.%2.%3.%4."/>
      <w:lvlJc w:val="left"/>
      <w:pPr>
        <w:ind w:left="2484" w:hanging="1080"/>
      </w:pPr>
      <w:rPr>
        <w:rFonts w:hint="default"/>
        <w:sz w:val="20"/>
      </w:rPr>
    </w:lvl>
    <w:lvl w:ilvl="4">
      <w:start w:val="1"/>
      <w:numFmt w:val="decimal"/>
      <w:isLgl/>
      <w:lvlText w:val="%1.%2.%3.%4.%5."/>
      <w:lvlJc w:val="left"/>
      <w:pPr>
        <w:ind w:left="2832" w:hanging="1080"/>
      </w:pPr>
      <w:rPr>
        <w:rFonts w:hint="default"/>
        <w:sz w:val="20"/>
      </w:rPr>
    </w:lvl>
    <w:lvl w:ilvl="5">
      <w:start w:val="1"/>
      <w:numFmt w:val="decimal"/>
      <w:isLgl/>
      <w:lvlText w:val="%1.%2.%3.%4.%5.%6."/>
      <w:lvlJc w:val="left"/>
      <w:pPr>
        <w:ind w:left="3540" w:hanging="1440"/>
      </w:pPr>
      <w:rPr>
        <w:rFonts w:hint="default"/>
        <w:sz w:val="20"/>
      </w:rPr>
    </w:lvl>
    <w:lvl w:ilvl="6">
      <w:start w:val="1"/>
      <w:numFmt w:val="decimal"/>
      <w:isLgl/>
      <w:lvlText w:val="%1.%2.%3.%4.%5.%6.%7."/>
      <w:lvlJc w:val="left"/>
      <w:pPr>
        <w:ind w:left="3888" w:hanging="1440"/>
      </w:pPr>
      <w:rPr>
        <w:rFonts w:hint="default"/>
        <w:sz w:val="20"/>
      </w:rPr>
    </w:lvl>
    <w:lvl w:ilvl="7">
      <w:start w:val="1"/>
      <w:numFmt w:val="decimal"/>
      <w:isLgl/>
      <w:lvlText w:val="%1.%2.%3.%4.%5.%6.%7.%8."/>
      <w:lvlJc w:val="left"/>
      <w:pPr>
        <w:ind w:left="4596" w:hanging="1800"/>
      </w:pPr>
      <w:rPr>
        <w:rFonts w:hint="default"/>
        <w:sz w:val="20"/>
      </w:rPr>
    </w:lvl>
    <w:lvl w:ilvl="8">
      <w:start w:val="1"/>
      <w:numFmt w:val="decimal"/>
      <w:isLgl/>
      <w:lvlText w:val="%1.%2.%3.%4.%5.%6.%7.%8.%9."/>
      <w:lvlJc w:val="left"/>
      <w:pPr>
        <w:ind w:left="4944" w:hanging="1800"/>
      </w:pPr>
      <w:rPr>
        <w:rFonts w:hint="default"/>
        <w:sz w:val="20"/>
      </w:rPr>
    </w:lvl>
  </w:abstractNum>
  <w:abstractNum w:abstractNumId="51">
    <w:nsid w:val="6F6F4856"/>
    <w:multiLevelType w:val="hybridMultilevel"/>
    <w:tmpl w:val="3574F062"/>
    <w:lvl w:ilvl="0" w:tplc="548269E0">
      <w:start w:val="1"/>
      <w:numFmt w:val="lowerLetter"/>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52">
    <w:nsid w:val="71AE666D"/>
    <w:multiLevelType w:val="multilevel"/>
    <w:tmpl w:val="FA9A8F20"/>
    <w:lvl w:ilvl="0">
      <w:start w:val="1"/>
      <w:numFmt w:val="decimal"/>
      <w:lvlText w:val="%1."/>
      <w:lvlJc w:val="left"/>
      <w:pPr>
        <w:ind w:left="720" w:hanging="360"/>
      </w:pPr>
      <w:rPr>
        <w:rFonts w:asciiTheme="minorHAnsi" w:eastAsiaTheme="minorHAnsi" w:hAnsiTheme="minorHAnsi" w:cstheme="minorBidi"/>
        <w:b w:val="0"/>
      </w:rPr>
    </w:lvl>
    <w:lvl w:ilvl="1">
      <w:start w:val="1"/>
      <w:numFmt w:val="decimal"/>
      <w:isLgl/>
      <w:lvlText w:val="%1.%2."/>
      <w:lvlJc w:val="left"/>
      <w:pPr>
        <w:ind w:left="1800" w:hanging="720"/>
      </w:pPr>
      <w:rPr>
        <w:rFonts w:asciiTheme="minorHAnsi" w:hAnsiTheme="minorHAnsi" w:cstheme="minorBidi" w:hint="default"/>
      </w:rPr>
    </w:lvl>
    <w:lvl w:ilvl="2">
      <w:start w:val="1"/>
      <w:numFmt w:val="decimal"/>
      <w:isLgl/>
      <w:lvlText w:val="%1.%2.%3."/>
      <w:lvlJc w:val="left"/>
      <w:pPr>
        <w:ind w:left="2520" w:hanging="720"/>
      </w:pPr>
      <w:rPr>
        <w:rFonts w:asciiTheme="minorHAnsi" w:hAnsiTheme="minorHAnsi" w:cstheme="minorBidi" w:hint="default"/>
      </w:rPr>
    </w:lvl>
    <w:lvl w:ilvl="3">
      <w:start w:val="1"/>
      <w:numFmt w:val="decimal"/>
      <w:isLgl/>
      <w:lvlText w:val="%1.%2.%3.%4."/>
      <w:lvlJc w:val="left"/>
      <w:pPr>
        <w:ind w:left="3600" w:hanging="1080"/>
      </w:pPr>
      <w:rPr>
        <w:rFonts w:asciiTheme="minorHAnsi" w:hAnsiTheme="minorHAnsi" w:cstheme="minorBidi" w:hint="default"/>
      </w:rPr>
    </w:lvl>
    <w:lvl w:ilvl="4">
      <w:start w:val="1"/>
      <w:numFmt w:val="decimal"/>
      <w:isLgl/>
      <w:lvlText w:val="%1.%2.%3.%4.%5."/>
      <w:lvlJc w:val="left"/>
      <w:pPr>
        <w:ind w:left="4320" w:hanging="1080"/>
      </w:pPr>
      <w:rPr>
        <w:rFonts w:asciiTheme="minorHAnsi" w:hAnsiTheme="minorHAnsi" w:cstheme="minorBidi" w:hint="default"/>
      </w:rPr>
    </w:lvl>
    <w:lvl w:ilvl="5">
      <w:start w:val="1"/>
      <w:numFmt w:val="decimal"/>
      <w:isLgl/>
      <w:lvlText w:val="%1.%2.%3.%4.%5.%6."/>
      <w:lvlJc w:val="left"/>
      <w:pPr>
        <w:ind w:left="5400" w:hanging="1440"/>
      </w:pPr>
      <w:rPr>
        <w:rFonts w:asciiTheme="minorHAnsi" w:hAnsiTheme="minorHAnsi" w:cstheme="minorBidi" w:hint="default"/>
      </w:rPr>
    </w:lvl>
    <w:lvl w:ilvl="6">
      <w:start w:val="1"/>
      <w:numFmt w:val="decimal"/>
      <w:isLgl/>
      <w:lvlText w:val="%1.%2.%3.%4.%5.%6.%7."/>
      <w:lvlJc w:val="left"/>
      <w:pPr>
        <w:ind w:left="6120" w:hanging="1440"/>
      </w:pPr>
      <w:rPr>
        <w:rFonts w:asciiTheme="minorHAnsi" w:hAnsiTheme="minorHAnsi" w:cstheme="minorBidi" w:hint="default"/>
      </w:rPr>
    </w:lvl>
    <w:lvl w:ilvl="7">
      <w:start w:val="1"/>
      <w:numFmt w:val="decimal"/>
      <w:isLgl/>
      <w:lvlText w:val="%1.%2.%3.%4.%5.%6.%7.%8."/>
      <w:lvlJc w:val="left"/>
      <w:pPr>
        <w:ind w:left="7200" w:hanging="1800"/>
      </w:pPr>
      <w:rPr>
        <w:rFonts w:asciiTheme="minorHAnsi" w:hAnsiTheme="minorHAnsi" w:cstheme="minorBidi" w:hint="default"/>
      </w:rPr>
    </w:lvl>
    <w:lvl w:ilvl="8">
      <w:start w:val="1"/>
      <w:numFmt w:val="decimal"/>
      <w:isLgl/>
      <w:lvlText w:val="%1.%2.%3.%4.%5.%6.%7.%8.%9."/>
      <w:lvlJc w:val="left"/>
      <w:pPr>
        <w:ind w:left="7920" w:hanging="1800"/>
      </w:pPr>
      <w:rPr>
        <w:rFonts w:asciiTheme="minorHAnsi" w:hAnsiTheme="minorHAnsi" w:cstheme="minorBidi" w:hint="default"/>
      </w:rPr>
    </w:lvl>
  </w:abstractNum>
  <w:abstractNum w:abstractNumId="53">
    <w:nsid w:val="73206D09"/>
    <w:multiLevelType w:val="hybridMultilevel"/>
    <w:tmpl w:val="77BE2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466D1E"/>
    <w:multiLevelType w:val="hybridMultilevel"/>
    <w:tmpl w:val="4ECAFCB0"/>
    <w:lvl w:ilvl="0" w:tplc="3EE433C4">
      <w:start w:val="1"/>
      <w:numFmt w:val="lowerLetter"/>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55">
    <w:nsid w:val="75EF159A"/>
    <w:multiLevelType w:val="hybridMultilevel"/>
    <w:tmpl w:val="0E66ABD6"/>
    <w:lvl w:ilvl="0" w:tplc="B0B0F580">
      <w:start w:val="1"/>
      <w:numFmt w:val="decimal"/>
      <w:lvlText w:val="%1."/>
      <w:lvlJc w:val="left"/>
      <w:pPr>
        <w:tabs>
          <w:tab w:val="num" w:pos="720"/>
        </w:tabs>
        <w:ind w:left="720" w:hanging="360"/>
      </w:pPr>
      <w:rPr>
        <w:rFonts w:hint="default"/>
      </w:rPr>
    </w:lvl>
    <w:lvl w:ilvl="1" w:tplc="67162016">
      <w:start w:val="1"/>
      <w:numFmt w:val="decimal"/>
      <w:lvlText w:val="%2)"/>
      <w:lvlJc w:val="left"/>
      <w:pPr>
        <w:tabs>
          <w:tab w:val="num" w:pos="1440"/>
        </w:tabs>
        <w:ind w:left="1440" w:hanging="360"/>
      </w:pPr>
      <w:rPr>
        <w:rFonts w:hint="default"/>
      </w:rPr>
    </w:lvl>
    <w:lvl w:ilvl="2" w:tplc="233AC7BE">
      <w:start w:val="1"/>
      <w:numFmt w:val="lowerLetter"/>
      <w:lvlText w:val="%3)"/>
      <w:lvlJc w:val="left"/>
      <w:pPr>
        <w:ind w:left="2340" w:hanging="360"/>
      </w:pPr>
      <w:rPr>
        <w:rFonts w:hint="default"/>
      </w:rPr>
    </w:lvl>
    <w:lvl w:ilvl="3" w:tplc="CCF2D942">
      <w:start w:val="1"/>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BCF025F"/>
    <w:multiLevelType w:val="hybridMultilevel"/>
    <w:tmpl w:val="24CC13D2"/>
    <w:lvl w:ilvl="0" w:tplc="8B4A0AA2">
      <w:start w:val="2"/>
      <w:numFmt w:val="upperLetter"/>
      <w:lvlText w:val="%1."/>
      <w:lvlJc w:val="left"/>
      <w:pPr>
        <w:ind w:left="1440" w:hanging="360"/>
      </w:pPr>
      <w:rPr>
        <w:rFonts w:asciiTheme="minorHAnsi" w:hAnsiTheme="minorHAnsi" w:cstheme="minorBid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7D324918"/>
    <w:multiLevelType w:val="hybridMultilevel"/>
    <w:tmpl w:val="9B8CDFDC"/>
    <w:lvl w:ilvl="0" w:tplc="EDEABE3C">
      <w:start w:val="1"/>
      <w:numFmt w:val="lowerLetter"/>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E8226D0"/>
    <w:multiLevelType w:val="hybridMultilevel"/>
    <w:tmpl w:val="A0AC5274"/>
    <w:lvl w:ilvl="0" w:tplc="9EC222B4">
      <w:start w:val="1"/>
      <w:numFmt w:val="lowerLetter"/>
      <w:lvlText w:val="%1)"/>
      <w:lvlJc w:val="left"/>
      <w:pPr>
        <w:ind w:left="1065" w:hanging="360"/>
      </w:pPr>
      <w:rPr>
        <w:rFonts w:ascii="Calibri" w:eastAsia="Lucida Sans Unicode" w:hAnsi="Calibri" w:cs="Arial"/>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4"/>
  </w:num>
  <w:num w:numId="4">
    <w:abstractNumId w:val="22"/>
  </w:num>
  <w:num w:numId="5">
    <w:abstractNumId w:val="2"/>
  </w:num>
  <w:num w:numId="6">
    <w:abstractNumId w:val="43"/>
  </w:num>
  <w:num w:numId="7">
    <w:abstractNumId w:val="53"/>
  </w:num>
  <w:num w:numId="8">
    <w:abstractNumId w:val="8"/>
  </w:num>
  <w:num w:numId="9">
    <w:abstractNumId w:val="35"/>
  </w:num>
  <w:num w:numId="10">
    <w:abstractNumId w:val="55"/>
  </w:num>
  <w:num w:numId="11">
    <w:abstractNumId w:val="40"/>
  </w:num>
  <w:num w:numId="12">
    <w:abstractNumId w:val="46"/>
  </w:num>
  <w:num w:numId="13">
    <w:abstractNumId w:val="24"/>
  </w:num>
  <w:num w:numId="14">
    <w:abstractNumId w:val="18"/>
  </w:num>
  <w:num w:numId="15">
    <w:abstractNumId w:val="45"/>
  </w:num>
  <w:num w:numId="16">
    <w:abstractNumId w:val="49"/>
  </w:num>
  <w:num w:numId="17">
    <w:abstractNumId w:val="36"/>
  </w:num>
  <w:num w:numId="18">
    <w:abstractNumId w:val="58"/>
  </w:num>
  <w:num w:numId="19">
    <w:abstractNumId w:val="52"/>
  </w:num>
  <w:num w:numId="20">
    <w:abstractNumId w:val="3"/>
  </w:num>
  <w:num w:numId="21">
    <w:abstractNumId w:val="37"/>
  </w:num>
  <w:num w:numId="22">
    <w:abstractNumId w:val="33"/>
  </w:num>
  <w:num w:numId="23">
    <w:abstractNumId w:val="4"/>
  </w:num>
  <w:num w:numId="24">
    <w:abstractNumId w:val="7"/>
  </w:num>
  <w:num w:numId="25">
    <w:abstractNumId w:val="38"/>
  </w:num>
  <w:num w:numId="26">
    <w:abstractNumId w:val="41"/>
  </w:num>
  <w:num w:numId="27">
    <w:abstractNumId w:val="27"/>
  </w:num>
  <w:num w:numId="28">
    <w:abstractNumId w:val="44"/>
  </w:num>
  <w:num w:numId="29">
    <w:abstractNumId w:val="21"/>
  </w:num>
  <w:num w:numId="30">
    <w:abstractNumId w:val="29"/>
  </w:num>
  <w:num w:numId="31">
    <w:abstractNumId w:val="57"/>
  </w:num>
  <w:num w:numId="32">
    <w:abstractNumId w:val="30"/>
  </w:num>
  <w:num w:numId="33">
    <w:abstractNumId w:val="1"/>
  </w:num>
  <w:num w:numId="34">
    <w:abstractNumId w:val="56"/>
  </w:num>
  <w:num w:numId="35">
    <w:abstractNumId w:val="26"/>
  </w:num>
  <w:num w:numId="36">
    <w:abstractNumId w:val="23"/>
  </w:num>
  <w:num w:numId="37">
    <w:abstractNumId w:val="13"/>
  </w:num>
  <w:num w:numId="38">
    <w:abstractNumId w:val="54"/>
  </w:num>
  <w:num w:numId="39">
    <w:abstractNumId w:val="0"/>
  </w:num>
  <w:num w:numId="40">
    <w:abstractNumId w:val="42"/>
  </w:num>
  <w:num w:numId="41">
    <w:abstractNumId w:val="51"/>
  </w:num>
  <w:num w:numId="42">
    <w:abstractNumId w:val="20"/>
  </w:num>
  <w:num w:numId="43">
    <w:abstractNumId w:val="19"/>
  </w:num>
  <w:num w:numId="44">
    <w:abstractNumId w:val="34"/>
  </w:num>
  <w:num w:numId="45">
    <w:abstractNumId w:val="48"/>
  </w:num>
  <w:num w:numId="46">
    <w:abstractNumId w:val="5"/>
  </w:num>
  <w:num w:numId="47">
    <w:abstractNumId w:val="50"/>
  </w:num>
  <w:num w:numId="48">
    <w:abstractNumId w:val="12"/>
  </w:num>
  <w:num w:numId="49">
    <w:abstractNumId w:val="28"/>
  </w:num>
  <w:num w:numId="50">
    <w:abstractNumId w:val="47"/>
  </w:num>
  <w:num w:numId="51">
    <w:abstractNumId w:val="11"/>
  </w:num>
  <w:num w:numId="52">
    <w:abstractNumId w:val="10"/>
  </w:num>
  <w:num w:numId="53">
    <w:abstractNumId w:val="32"/>
  </w:num>
  <w:num w:numId="54">
    <w:abstractNumId w:val="39"/>
  </w:num>
  <w:num w:numId="55">
    <w:abstractNumId w:val="16"/>
  </w:num>
  <w:num w:numId="56">
    <w:abstractNumId w:val="6"/>
  </w:num>
  <w:num w:numId="57">
    <w:abstractNumId w:val="15"/>
  </w:num>
  <w:num w:numId="58">
    <w:abstractNumId w:val="17"/>
  </w:num>
  <w:num w:numId="59">
    <w:abstractNumId w:val="25"/>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jciech Olender">
    <w15:presenceInfo w15:providerId="Windows Live" w15:userId="1b0b35d21fee6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D2"/>
    <w:rsid w:val="0000731F"/>
    <w:rsid w:val="0001169D"/>
    <w:rsid w:val="0001306F"/>
    <w:rsid w:val="00056EDB"/>
    <w:rsid w:val="00061A3C"/>
    <w:rsid w:val="00070ADF"/>
    <w:rsid w:val="00074136"/>
    <w:rsid w:val="00091C4A"/>
    <w:rsid w:val="0009719B"/>
    <w:rsid w:val="000A27D2"/>
    <w:rsid w:val="000B3369"/>
    <w:rsid w:val="000B70E6"/>
    <w:rsid w:val="000D3A79"/>
    <w:rsid w:val="000E2F16"/>
    <w:rsid w:val="000F0681"/>
    <w:rsid w:val="000F115F"/>
    <w:rsid w:val="000F38D5"/>
    <w:rsid w:val="000F5020"/>
    <w:rsid w:val="001067D7"/>
    <w:rsid w:val="00110580"/>
    <w:rsid w:val="0013282E"/>
    <w:rsid w:val="00145BA5"/>
    <w:rsid w:val="001510A8"/>
    <w:rsid w:val="001565B5"/>
    <w:rsid w:val="00166566"/>
    <w:rsid w:val="00183CDE"/>
    <w:rsid w:val="00185E71"/>
    <w:rsid w:val="00197034"/>
    <w:rsid w:val="001A350B"/>
    <w:rsid w:val="001A63F6"/>
    <w:rsid w:val="001B0623"/>
    <w:rsid w:val="001B5F73"/>
    <w:rsid w:val="001C5537"/>
    <w:rsid w:val="001E5EDB"/>
    <w:rsid w:val="001F168D"/>
    <w:rsid w:val="00244FB9"/>
    <w:rsid w:val="00257ACB"/>
    <w:rsid w:val="00277747"/>
    <w:rsid w:val="00297F45"/>
    <w:rsid w:val="002A1CA5"/>
    <w:rsid w:val="002A2C8A"/>
    <w:rsid w:val="002A33DC"/>
    <w:rsid w:val="002B6894"/>
    <w:rsid w:val="002C0CCB"/>
    <w:rsid w:val="002C374A"/>
    <w:rsid w:val="002C6D44"/>
    <w:rsid w:val="002D1AAF"/>
    <w:rsid w:val="002D4A44"/>
    <w:rsid w:val="002E35D5"/>
    <w:rsid w:val="0030130D"/>
    <w:rsid w:val="003111E5"/>
    <w:rsid w:val="003168A1"/>
    <w:rsid w:val="0032194B"/>
    <w:rsid w:val="00341B78"/>
    <w:rsid w:val="00341B85"/>
    <w:rsid w:val="00342602"/>
    <w:rsid w:val="0035428E"/>
    <w:rsid w:val="00354862"/>
    <w:rsid w:val="003759DA"/>
    <w:rsid w:val="003917FF"/>
    <w:rsid w:val="00393E22"/>
    <w:rsid w:val="00397F85"/>
    <w:rsid w:val="003A1904"/>
    <w:rsid w:val="003B17E9"/>
    <w:rsid w:val="003B6BBB"/>
    <w:rsid w:val="003B6CAE"/>
    <w:rsid w:val="003E430D"/>
    <w:rsid w:val="003E4D02"/>
    <w:rsid w:val="00410E58"/>
    <w:rsid w:val="00411A15"/>
    <w:rsid w:val="00450E8C"/>
    <w:rsid w:val="00480C6A"/>
    <w:rsid w:val="004B0066"/>
    <w:rsid w:val="004B0A2D"/>
    <w:rsid w:val="004C55F6"/>
    <w:rsid w:val="004E1E6C"/>
    <w:rsid w:val="004F0F80"/>
    <w:rsid w:val="004F10A5"/>
    <w:rsid w:val="00510A9B"/>
    <w:rsid w:val="00516C70"/>
    <w:rsid w:val="00540172"/>
    <w:rsid w:val="0054336C"/>
    <w:rsid w:val="00543E77"/>
    <w:rsid w:val="00544263"/>
    <w:rsid w:val="005454C3"/>
    <w:rsid w:val="005527EC"/>
    <w:rsid w:val="00552A83"/>
    <w:rsid w:val="00554B94"/>
    <w:rsid w:val="005648A4"/>
    <w:rsid w:val="005662D4"/>
    <w:rsid w:val="00571365"/>
    <w:rsid w:val="005752F9"/>
    <w:rsid w:val="005A4AFC"/>
    <w:rsid w:val="005A6CA6"/>
    <w:rsid w:val="005B2C50"/>
    <w:rsid w:val="005C1C76"/>
    <w:rsid w:val="005C26B1"/>
    <w:rsid w:val="005C6903"/>
    <w:rsid w:val="00604210"/>
    <w:rsid w:val="006247CA"/>
    <w:rsid w:val="00636FAE"/>
    <w:rsid w:val="00655058"/>
    <w:rsid w:val="00655448"/>
    <w:rsid w:val="00655A06"/>
    <w:rsid w:val="00663277"/>
    <w:rsid w:val="00667E84"/>
    <w:rsid w:val="006726E4"/>
    <w:rsid w:val="00680B92"/>
    <w:rsid w:val="00697882"/>
    <w:rsid w:val="006A6B0E"/>
    <w:rsid w:val="006A799D"/>
    <w:rsid w:val="006B6330"/>
    <w:rsid w:val="006C6839"/>
    <w:rsid w:val="006E2F21"/>
    <w:rsid w:val="006E4B25"/>
    <w:rsid w:val="0070640E"/>
    <w:rsid w:val="00715217"/>
    <w:rsid w:val="00716C41"/>
    <w:rsid w:val="00740B43"/>
    <w:rsid w:val="00754905"/>
    <w:rsid w:val="00791B2B"/>
    <w:rsid w:val="00795C40"/>
    <w:rsid w:val="007B24C9"/>
    <w:rsid w:val="007D0A84"/>
    <w:rsid w:val="007D0F0D"/>
    <w:rsid w:val="007D3A27"/>
    <w:rsid w:val="007E76F3"/>
    <w:rsid w:val="008005D4"/>
    <w:rsid w:val="00820DEA"/>
    <w:rsid w:val="008217AF"/>
    <w:rsid w:val="008251D0"/>
    <w:rsid w:val="00825D10"/>
    <w:rsid w:val="00833486"/>
    <w:rsid w:val="00854FDC"/>
    <w:rsid w:val="0086177A"/>
    <w:rsid w:val="0086663B"/>
    <w:rsid w:val="00882EFF"/>
    <w:rsid w:val="00891826"/>
    <w:rsid w:val="008964E1"/>
    <w:rsid w:val="008A2340"/>
    <w:rsid w:val="008A60DE"/>
    <w:rsid w:val="008B2EB2"/>
    <w:rsid w:val="008C0C49"/>
    <w:rsid w:val="008C3FE0"/>
    <w:rsid w:val="008E191C"/>
    <w:rsid w:val="008E3785"/>
    <w:rsid w:val="009148B3"/>
    <w:rsid w:val="00917FE8"/>
    <w:rsid w:val="009274CF"/>
    <w:rsid w:val="00941FBF"/>
    <w:rsid w:val="00942A59"/>
    <w:rsid w:val="009619BE"/>
    <w:rsid w:val="009948AE"/>
    <w:rsid w:val="009A0EB0"/>
    <w:rsid w:val="009A1FC0"/>
    <w:rsid w:val="009C4F43"/>
    <w:rsid w:val="009D4DB8"/>
    <w:rsid w:val="009D503D"/>
    <w:rsid w:val="009D62C3"/>
    <w:rsid w:val="009D7FEF"/>
    <w:rsid w:val="009E1C98"/>
    <w:rsid w:val="009E4354"/>
    <w:rsid w:val="009F2281"/>
    <w:rsid w:val="009F516D"/>
    <w:rsid w:val="009F6473"/>
    <w:rsid w:val="00A01214"/>
    <w:rsid w:val="00A01BCA"/>
    <w:rsid w:val="00A06928"/>
    <w:rsid w:val="00A12F24"/>
    <w:rsid w:val="00A20C98"/>
    <w:rsid w:val="00A22CA7"/>
    <w:rsid w:val="00A27D43"/>
    <w:rsid w:val="00A35F94"/>
    <w:rsid w:val="00A6147E"/>
    <w:rsid w:val="00A6277D"/>
    <w:rsid w:val="00A75A63"/>
    <w:rsid w:val="00A87FEB"/>
    <w:rsid w:val="00A920FB"/>
    <w:rsid w:val="00A93322"/>
    <w:rsid w:val="00AA3D2E"/>
    <w:rsid w:val="00AB708C"/>
    <w:rsid w:val="00AB7EB5"/>
    <w:rsid w:val="00AD1807"/>
    <w:rsid w:val="00AD4BB9"/>
    <w:rsid w:val="00AE5014"/>
    <w:rsid w:val="00AF57C2"/>
    <w:rsid w:val="00B02028"/>
    <w:rsid w:val="00B066C4"/>
    <w:rsid w:val="00B13C1F"/>
    <w:rsid w:val="00B14058"/>
    <w:rsid w:val="00B22D07"/>
    <w:rsid w:val="00B30182"/>
    <w:rsid w:val="00B312A8"/>
    <w:rsid w:val="00B34343"/>
    <w:rsid w:val="00B67CD2"/>
    <w:rsid w:val="00B91ED5"/>
    <w:rsid w:val="00B954FE"/>
    <w:rsid w:val="00B97D94"/>
    <w:rsid w:val="00B97DEF"/>
    <w:rsid w:val="00BA367E"/>
    <w:rsid w:val="00BA43F8"/>
    <w:rsid w:val="00BC439E"/>
    <w:rsid w:val="00BD09CD"/>
    <w:rsid w:val="00C14FF3"/>
    <w:rsid w:val="00C2021E"/>
    <w:rsid w:val="00C23B68"/>
    <w:rsid w:val="00C358AB"/>
    <w:rsid w:val="00C55225"/>
    <w:rsid w:val="00C711E2"/>
    <w:rsid w:val="00C71ECD"/>
    <w:rsid w:val="00C72E85"/>
    <w:rsid w:val="00C7539F"/>
    <w:rsid w:val="00C77FEC"/>
    <w:rsid w:val="00C96CCA"/>
    <w:rsid w:val="00CB2FEE"/>
    <w:rsid w:val="00CB4FAA"/>
    <w:rsid w:val="00CC1924"/>
    <w:rsid w:val="00CD7881"/>
    <w:rsid w:val="00CE10EF"/>
    <w:rsid w:val="00D029B4"/>
    <w:rsid w:val="00D33863"/>
    <w:rsid w:val="00D33C4E"/>
    <w:rsid w:val="00D356E4"/>
    <w:rsid w:val="00D802BA"/>
    <w:rsid w:val="00D8105E"/>
    <w:rsid w:val="00DA11E7"/>
    <w:rsid w:val="00DA6D2E"/>
    <w:rsid w:val="00DD5A14"/>
    <w:rsid w:val="00DE4CA9"/>
    <w:rsid w:val="00DF3295"/>
    <w:rsid w:val="00E228DA"/>
    <w:rsid w:val="00E22C18"/>
    <w:rsid w:val="00E26283"/>
    <w:rsid w:val="00E35D72"/>
    <w:rsid w:val="00E45C4D"/>
    <w:rsid w:val="00E54E33"/>
    <w:rsid w:val="00E760E3"/>
    <w:rsid w:val="00E771D8"/>
    <w:rsid w:val="00E93CE2"/>
    <w:rsid w:val="00E94692"/>
    <w:rsid w:val="00EA0A87"/>
    <w:rsid w:val="00EB5D6E"/>
    <w:rsid w:val="00EB7503"/>
    <w:rsid w:val="00EC5E4F"/>
    <w:rsid w:val="00ED0173"/>
    <w:rsid w:val="00F01B43"/>
    <w:rsid w:val="00F143FD"/>
    <w:rsid w:val="00F20EF6"/>
    <w:rsid w:val="00F33152"/>
    <w:rsid w:val="00F51ECA"/>
    <w:rsid w:val="00F806E9"/>
    <w:rsid w:val="00F83F1A"/>
    <w:rsid w:val="00F86823"/>
    <w:rsid w:val="00F973C2"/>
    <w:rsid w:val="00FA6666"/>
    <w:rsid w:val="00FA707D"/>
    <w:rsid w:val="00FC5142"/>
    <w:rsid w:val="00FC729D"/>
    <w:rsid w:val="00FE0EF2"/>
    <w:rsid w:val="00FE6349"/>
    <w:rsid w:val="00FF1A5E"/>
    <w:rsid w:val="00FF3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544263"/>
    <w:pPr>
      <w:widowControl w:val="0"/>
      <w:suppressAutoHyphens/>
      <w:spacing w:before="60" w:after="60" w:line="240" w:lineRule="auto"/>
      <w:ind w:left="851" w:hanging="295"/>
      <w:jc w:val="both"/>
    </w:pPr>
    <w:rPr>
      <w:rFonts w:ascii="Times New Roman" w:eastAsia="Lucida Sans Unicode" w:hAnsi="Times New Roman" w:cs="Times New Roman"/>
      <w:sz w:val="24"/>
      <w:szCs w:val="20"/>
      <w:lang w:eastAsia="pl-PL"/>
    </w:rPr>
  </w:style>
  <w:style w:type="paragraph" w:styleId="Tytu">
    <w:name w:val="Title"/>
    <w:basedOn w:val="Normalny"/>
    <w:link w:val="TytuZnak"/>
    <w:qFormat/>
    <w:rsid w:val="00544263"/>
    <w:pPr>
      <w:spacing w:after="0" w:line="240" w:lineRule="auto"/>
      <w:jc w:val="center"/>
    </w:pPr>
    <w:rPr>
      <w:rFonts w:ascii="Arial Narrow" w:eastAsia="Times New Roman" w:hAnsi="Arial Narrow" w:cs="Times New Roman"/>
      <w:sz w:val="28"/>
      <w:szCs w:val="20"/>
    </w:rPr>
  </w:style>
  <w:style w:type="character" w:customStyle="1" w:styleId="TytuZnak">
    <w:name w:val="Tytuł Znak"/>
    <w:basedOn w:val="Domylnaczcionkaakapitu"/>
    <w:link w:val="Tytu"/>
    <w:rsid w:val="00544263"/>
    <w:rPr>
      <w:rFonts w:ascii="Arial Narrow" w:eastAsia="Times New Roman" w:hAnsi="Arial Narrow" w:cs="Times New Roman"/>
      <w:sz w:val="28"/>
      <w:szCs w:val="20"/>
    </w:rPr>
  </w:style>
  <w:style w:type="paragraph" w:styleId="Bezodstpw">
    <w:name w:val="No Spacing"/>
    <w:uiPriority w:val="1"/>
    <w:qFormat/>
    <w:rsid w:val="00544263"/>
    <w:pPr>
      <w:spacing w:after="0" w:line="240" w:lineRule="auto"/>
    </w:pPr>
    <w:rPr>
      <w:rFonts w:ascii="Calibri" w:eastAsia="Calibri" w:hAnsi="Calibri" w:cs="Times New Roman"/>
    </w:rPr>
  </w:style>
  <w:style w:type="paragraph" w:styleId="Akapitzlist">
    <w:name w:val="List Paragraph"/>
    <w:basedOn w:val="Normalny"/>
    <w:uiPriority w:val="34"/>
    <w:qFormat/>
    <w:rsid w:val="00544263"/>
    <w:pPr>
      <w:ind w:left="720"/>
      <w:contextualSpacing/>
    </w:pPr>
  </w:style>
  <w:style w:type="table" w:styleId="Tabela-Siatka">
    <w:name w:val="Table Grid"/>
    <w:basedOn w:val="Standardowy"/>
    <w:uiPriority w:val="39"/>
    <w:rsid w:val="0065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8C0C49"/>
    <w:pPr>
      <w:widowControl w:val="0"/>
      <w:suppressAutoHyphens/>
      <w:spacing w:after="120" w:line="240" w:lineRule="auto"/>
    </w:pPr>
    <w:rPr>
      <w:rFonts w:ascii="Calibri" w:eastAsia="Lucida Sans Unicode" w:hAnsi="Calibri" w:cs="Times New Roman"/>
      <w:sz w:val="24"/>
      <w:szCs w:val="20"/>
    </w:rPr>
  </w:style>
  <w:style w:type="character" w:customStyle="1" w:styleId="TekstpodstawowyZnak">
    <w:name w:val="Tekst podstawowy Znak"/>
    <w:basedOn w:val="Domylnaczcionkaakapitu"/>
    <w:link w:val="Tekstpodstawowy"/>
    <w:rsid w:val="008C0C49"/>
    <w:rPr>
      <w:rFonts w:ascii="Calibri" w:eastAsia="Lucida Sans Unicode" w:hAnsi="Calibri" w:cs="Times New Roman"/>
      <w:sz w:val="24"/>
      <w:szCs w:val="20"/>
    </w:rPr>
  </w:style>
  <w:style w:type="character" w:styleId="Hipercze">
    <w:name w:val="Hyperlink"/>
    <w:rsid w:val="00F83F1A"/>
    <w:rPr>
      <w:rFonts w:cs="Times New Roman"/>
      <w:color w:val="0000FF"/>
      <w:u w:val="single"/>
    </w:rPr>
  </w:style>
  <w:style w:type="paragraph" w:styleId="Tekstprzypisudolnego">
    <w:name w:val="footnote text"/>
    <w:basedOn w:val="Normalny"/>
    <w:link w:val="TekstprzypisudolnegoZnak"/>
    <w:semiHidden/>
    <w:rsid w:val="00F83F1A"/>
    <w:pPr>
      <w:spacing w:after="0" w:line="240" w:lineRule="auto"/>
    </w:pPr>
    <w:rPr>
      <w:rFonts w:ascii="Calibri" w:eastAsia="Calibri" w:hAnsi="Calibri" w:cs="Times New Roman"/>
      <w:sz w:val="20"/>
      <w:szCs w:val="20"/>
      <w:lang w:eastAsia="pl-PL"/>
    </w:rPr>
  </w:style>
  <w:style w:type="character" w:customStyle="1" w:styleId="TekstprzypisudolnegoZnak">
    <w:name w:val="Tekst przypisu dolnego Znak"/>
    <w:basedOn w:val="Domylnaczcionkaakapitu"/>
    <w:link w:val="Tekstprzypisudolnego"/>
    <w:semiHidden/>
    <w:rsid w:val="00F83F1A"/>
    <w:rPr>
      <w:rFonts w:ascii="Calibri" w:eastAsia="Calibri" w:hAnsi="Calibri" w:cs="Times New Roman"/>
      <w:sz w:val="20"/>
      <w:szCs w:val="20"/>
      <w:lang w:eastAsia="pl-PL"/>
    </w:rPr>
  </w:style>
  <w:style w:type="character" w:styleId="Odwoanieprzypisudolnego">
    <w:name w:val="footnote reference"/>
    <w:semiHidden/>
    <w:rsid w:val="00F83F1A"/>
    <w:rPr>
      <w:vertAlign w:val="superscript"/>
    </w:rPr>
  </w:style>
  <w:style w:type="paragraph" w:styleId="Tekstpodstawowy2">
    <w:name w:val="Body Text 2"/>
    <w:basedOn w:val="Normalny"/>
    <w:link w:val="Tekstpodstawowy2Znak"/>
    <w:uiPriority w:val="99"/>
    <w:unhideWhenUsed/>
    <w:rsid w:val="00516C70"/>
    <w:pPr>
      <w:spacing w:after="120" w:line="480" w:lineRule="auto"/>
    </w:pPr>
  </w:style>
  <w:style w:type="character" w:customStyle="1" w:styleId="Tekstpodstawowy2Znak">
    <w:name w:val="Tekst podstawowy 2 Znak"/>
    <w:basedOn w:val="Domylnaczcionkaakapitu"/>
    <w:link w:val="Tekstpodstawowy2"/>
    <w:uiPriority w:val="99"/>
    <w:rsid w:val="00516C70"/>
  </w:style>
  <w:style w:type="paragraph" w:styleId="Tekstdymka">
    <w:name w:val="Balloon Text"/>
    <w:basedOn w:val="Normalny"/>
    <w:link w:val="TekstdymkaZnak"/>
    <w:uiPriority w:val="99"/>
    <w:semiHidden/>
    <w:unhideWhenUsed/>
    <w:rsid w:val="00145B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BA5"/>
    <w:rPr>
      <w:rFonts w:ascii="Segoe UI" w:hAnsi="Segoe UI" w:cs="Segoe UI"/>
      <w:sz w:val="18"/>
      <w:szCs w:val="18"/>
    </w:rPr>
  </w:style>
  <w:style w:type="character" w:styleId="Odwoaniedokomentarza">
    <w:name w:val="annotation reference"/>
    <w:basedOn w:val="Domylnaczcionkaakapitu"/>
    <w:uiPriority w:val="99"/>
    <w:semiHidden/>
    <w:unhideWhenUsed/>
    <w:rsid w:val="00110580"/>
    <w:rPr>
      <w:sz w:val="16"/>
      <w:szCs w:val="16"/>
    </w:rPr>
  </w:style>
  <w:style w:type="paragraph" w:styleId="Tekstkomentarza">
    <w:name w:val="annotation text"/>
    <w:basedOn w:val="Normalny"/>
    <w:link w:val="TekstkomentarzaZnak"/>
    <w:uiPriority w:val="99"/>
    <w:semiHidden/>
    <w:unhideWhenUsed/>
    <w:rsid w:val="00110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0580"/>
    <w:rPr>
      <w:sz w:val="20"/>
      <w:szCs w:val="20"/>
    </w:rPr>
  </w:style>
  <w:style w:type="paragraph" w:styleId="Tematkomentarza">
    <w:name w:val="annotation subject"/>
    <w:basedOn w:val="Tekstkomentarza"/>
    <w:next w:val="Tekstkomentarza"/>
    <w:link w:val="TematkomentarzaZnak"/>
    <w:uiPriority w:val="99"/>
    <w:semiHidden/>
    <w:unhideWhenUsed/>
    <w:rsid w:val="00110580"/>
    <w:rPr>
      <w:b/>
      <w:bCs/>
    </w:rPr>
  </w:style>
  <w:style w:type="character" w:customStyle="1" w:styleId="TematkomentarzaZnak">
    <w:name w:val="Temat komentarza Znak"/>
    <w:basedOn w:val="TekstkomentarzaZnak"/>
    <w:link w:val="Tematkomentarza"/>
    <w:uiPriority w:val="99"/>
    <w:semiHidden/>
    <w:rsid w:val="00110580"/>
    <w:rPr>
      <w:b/>
      <w:bCs/>
      <w:sz w:val="20"/>
      <w:szCs w:val="20"/>
    </w:rPr>
  </w:style>
  <w:style w:type="paragraph" w:styleId="Tekstprzypisukocowego">
    <w:name w:val="endnote text"/>
    <w:basedOn w:val="Normalny"/>
    <w:link w:val="TekstprzypisukocowegoZnak"/>
    <w:uiPriority w:val="99"/>
    <w:semiHidden/>
    <w:unhideWhenUsed/>
    <w:rsid w:val="00BD09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09CD"/>
    <w:rPr>
      <w:sz w:val="20"/>
      <w:szCs w:val="20"/>
    </w:rPr>
  </w:style>
  <w:style w:type="character" w:styleId="Odwoanieprzypisukocowego">
    <w:name w:val="endnote reference"/>
    <w:basedOn w:val="Domylnaczcionkaakapitu"/>
    <w:uiPriority w:val="99"/>
    <w:semiHidden/>
    <w:unhideWhenUsed/>
    <w:rsid w:val="00BD09CD"/>
    <w:rPr>
      <w:vertAlign w:val="superscript"/>
    </w:rPr>
  </w:style>
  <w:style w:type="paragraph" w:customStyle="1" w:styleId="Default">
    <w:name w:val="Default"/>
    <w:rsid w:val="00540172"/>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97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7F85"/>
  </w:style>
  <w:style w:type="paragraph" w:styleId="Stopka">
    <w:name w:val="footer"/>
    <w:basedOn w:val="Normalny"/>
    <w:link w:val="StopkaZnak"/>
    <w:uiPriority w:val="99"/>
    <w:unhideWhenUsed/>
    <w:rsid w:val="00397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7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544263"/>
    <w:pPr>
      <w:widowControl w:val="0"/>
      <w:suppressAutoHyphens/>
      <w:spacing w:before="60" w:after="60" w:line="240" w:lineRule="auto"/>
      <w:ind w:left="851" w:hanging="295"/>
      <w:jc w:val="both"/>
    </w:pPr>
    <w:rPr>
      <w:rFonts w:ascii="Times New Roman" w:eastAsia="Lucida Sans Unicode" w:hAnsi="Times New Roman" w:cs="Times New Roman"/>
      <w:sz w:val="24"/>
      <w:szCs w:val="20"/>
      <w:lang w:eastAsia="pl-PL"/>
    </w:rPr>
  </w:style>
  <w:style w:type="paragraph" w:styleId="Tytu">
    <w:name w:val="Title"/>
    <w:basedOn w:val="Normalny"/>
    <w:link w:val="TytuZnak"/>
    <w:qFormat/>
    <w:rsid w:val="00544263"/>
    <w:pPr>
      <w:spacing w:after="0" w:line="240" w:lineRule="auto"/>
      <w:jc w:val="center"/>
    </w:pPr>
    <w:rPr>
      <w:rFonts w:ascii="Arial Narrow" w:eastAsia="Times New Roman" w:hAnsi="Arial Narrow" w:cs="Times New Roman"/>
      <w:sz w:val="28"/>
      <w:szCs w:val="20"/>
    </w:rPr>
  </w:style>
  <w:style w:type="character" w:customStyle="1" w:styleId="TytuZnak">
    <w:name w:val="Tytuł Znak"/>
    <w:basedOn w:val="Domylnaczcionkaakapitu"/>
    <w:link w:val="Tytu"/>
    <w:rsid w:val="00544263"/>
    <w:rPr>
      <w:rFonts w:ascii="Arial Narrow" w:eastAsia="Times New Roman" w:hAnsi="Arial Narrow" w:cs="Times New Roman"/>
      <w:sz w:val="28"/>
      <w:szCs w:val="20"/>
    </w:rPr>
  </w:style>
  <w:style w:type="paragraph" w:styleId="Bezodstpw">
    <w:name w:val="No Spacing"/>
    <w:uiPriority w:val="1"/>
    <w:qFormat/>
    <w:rsid w:val="00544263"/>
    <w:pPr>
      <w:spacing w:after="0" w:line="240" w:lineRule="auto"/>
    </w:pPr>
    <w:rPr>
      <w:rFonts w:ascii="Calibri" w:eastAsia="Calibri" w:hAnsi="Calibri" w:cs="Times New Roman"/>
    </w:rPr>
  </w:style>
  <w:style w:type="paragraph" w:styleId="Akapitzlist">
    <w:name w:val="List Paragraph"/>
    <w:basedOn w:val="Normalny"/>
    <w:uiPriority w:val="34"/>
    <w:qFormat/>
    <w:rsid w:val="00544263"/>
    <w:pPr>
      <w:ind w:left="720"/>
      <w:contextualSpacing/>
    </w:pPr>
  </w:style>
  <w:style w:type="table" w:styleId="Tabela-Siatka">
    <w:name w:val="Table Grid"/>
    <w:basedOn w:val="Standardowy"/>
    <w:uiPriority w:val="39"/>
    <w:rsid w:val="0065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8C0C49"/>
    <w:pPr>
      <w:widowControl w:val="0"/>
      <w:suppressAutoHyphens/>
      <w:spacing w:after="120" w:line="240" w:lineRule="auto"/>
    </w:pPr>
    <w:rPr>
      <w:rFonts w:ascii="Calibri" w:eastAsia="Lucida Sans Unicode" w:hAnsi="Calibri" w:cs="Times New Roman"/>
      <w:sz w:val="24"/>
      <w:szCs w:val="20"/>
    </w:rPr>
  </w:style>
  <w:style w:type="character" w:customStyle="1" w:styleId="TekstpodstawowyZnak">
    <w:name w:val="Tekst podstawowy Znak"/>
    <w:basedOn w:val="Domylnaczcionkaakapitu"/>
    <w:link w:val="Tekstpodstawowy"/>
    <w:rsid w:val="008C0C49"/>
    <w:rPr>
      <w:rFonts w:ascii="Calibri" w:eastAsia="Lucida Sans Unicode" w:hAnsi="Calibri" w:cs="Times New Roman"/>
      <w:sz w:val="24"/>
      <w:szCs w:val="20"/>
    </w:rPr>
  </w:style>
  <w:style w:type="character" w:styleId="Hipercze">
    <w:name w:val="Hyperlink"/>
    <w:rsid w:val="00F83F1A"/>
    <w:rPr>
      <w:rFonts w:cs="Times New Roman"/>
      <w:color w:val="0000FF"/>
      <w:u w:val="single"/>
    </w:rPr>
  </w:style>
  <w:style w:type="paragraph" w:styleId="Tekstprzypisudolnego">
    <w:name w:val="footnote text"/>
    <w:basedOn w:val="Normalny"/>
    <w:link w:val="TekstprzypisudolnegoZnak"/>
    <w:semiHidden/>
    <w:rsid w:val="00F83F1A"/>
    <w:pPr>
      <w:spacing w:after="0" w:line="240" w:lineRule="auto"/>
    </w:pPr>
    <w:rPr>
      <w:rFonts w:ascii="Calibri" w:eastAsia="Calibri" w:hAnsi="Calibri" w:cs="Times New Roman"/>
      <w:sz w:val="20"/>
      <w:szCs w:val="20"/>
      <w:lang w:eastAsia="pl-PL"/>
    </w:rPr>
  </w:style>
  <w:style w:type="character" w:customStyle="1" w:styleId="TekstprzypisudolnegoZnak">
    <w:name w:val="Tekst przypisu dolnego Znak"/>
    <w:basedOn w:val="Domylnaczcionkaakapitu"/>
    <w:link w:val="Tekstprzypisudolnego"/>
    <w:semiHidden/>
    <w:rsid w:val="00F83F1A"/>
    <w:rPr>
      <w:rFonts w:ascii="Calibri" w:eastAsia="Calibri" w:hAnsi="Calibri" w:cs="Times New Roman"/>
      <w:sz w:val="20"/>
      <w:szCs w:val="20"/>
      <w:lang w:eastAsia="pl-PL"/>
    </w:rPr>
  </w:style>
  <w:style w:type="character" w:styleId="Odwoanieprzypisudolnego">
    <w:name w:val="footnote reference"/>
    <w:semiHidden/>
    <w:rsid w:val="00F83F1A"/>
    <w:rPr>
      <w:vertAlign w:val="superscript"/>
    </w:rPr>
  </w:style>
  <w:style w:type="paragraph" w:styleId="Tekstpodstawowy2">
    <w:name w:val="Body Text 2"/>
    <w:basedOn w:val="Normalny"/>
    <w:link w:val="Tekstpodstawowy2Znak"/>
    <w:uiPriority w:val="99"/>
    <w:unhideWhenUsed/>
    <w:rsid w:val="00516C70"/>
    <w:pPr>
      <w:spacing w:after="120" w:line="480" w:lineRule="auto"/>
    </w:pPr>
  </w:style>
  <w:style w:type="character" w:customStyle="1" w:styleId="Tekstpodstawowy2Znak">
    <w:name w:val="Tekst podstawowy 2 Znak"/>
    <w:basedOn w:val="Domylnaczcionkaakapitu"/>
    <w:link w:val="Tekstpodstawowy2"/>
    <w:uiPriority w:val="99"/>
    <w:rsid w:val="00516C70"/>
  </w:style>
  <w:style w:type="paragraph" w:styleId="Tekstdymka">
    <w:name w:val="Balloon Text"/>
    <w:basedOn w:val="Normalny"/>
    <w:link w:val="TekstdymkaZnak"/>
    <w:uiPriority w:val="99"/>
    <w:semiHidden/>
    <w:unhideWhenUsed/>
    <w:rsid w:val="00145B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BA5"/>
    <w:rPr>
      <w:rFonts w:ascii="Segoe UI" w:hAnsi="Segoe UI" w:cs="Segoe UI"/>
      <w:sz w:val="18"/>
      <w:szCs w:val="18"/>
    </w:rPr>
  </w:style>
  <w:style w:type="character" w:styleId="Odwoaniedokomentarza">
    <w:name w:val="annotation reference"/>
    <w:basedOn w:val="Domylnaczcionkaakapitu"/>
    <w:uiPriority w:val="99"/>
    <w:semiHidden/>
    <w:unhideWhenUsed/>
    <w:rsid w:val="00110580"/>
    <w:rPr>
      <w:sz w:val="16"/>
      <w:szCs w:val="16"/>
    </w:rPr>
  </w:style>
  <w:style w:type="paragraph" w:styleId="Tekstkomentarza">
    <w:name w:val="annotation text"/>
    <w:basedOn w:val="Normalny"/>
    <w:link w:val="TekstkomentarzaZnak"/>
    <w:uiPriority w:val="99"/>
    <w:semiHidden/>
    <w:unhideWhenUsed/>
    <w:rsid w:val="00110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0580"/>
    <w:rPr>
      <w:sz w:val="20"/>
      <w:szCs w:val="20"/>
    </w:rPr>
  </w:style>
  <w:style w:type="paragraph" w:styleId="Tematkomentarza">
    <w:name w:val="annotation subject"/>
    <w:basedOn w:val="Tekstkomentarza"/>
    <w:next w:val="Tekstkomentarza"/>
    <w:link w:val="TematkomentarzaZnak"/>
    <w:uiPriority w:val="99"/>
    <w:semiHidden/>
    <w:unhideWhenUsed/>
    <w:rsid w:val="00110580"/>
    <w:rPr>
      <w:b/>
      <w:bCs/>
    </w:rPr>
  </w:style>
  <w:style w:type="character" w:customStyle="1" w:styleId="TematkomentarzaZnak">
    <w:name w:val="Temat komentarza Znak"/>
    <w:basedOn w:val="TekstkomentarzaZnak"/>
    <w:link w:val="Tematkomentarza"/>
    <w:uiPriority w:val="99"/>
    <w:semiHidden/>
    <w:rsid w:val="00110580"/>
    <w:rPr>
      <w:b/>
      <w:bCs/>
      <w:sz w:val="20"/>
      <w:szCs w:val="20"/>
    </w:rPr>
  </w:style>
  <w:style w:type="paragraph" w:styleId="Tekstprzypisukocowego">
    <w:name w:val="endnote text"/>
    <w:basedOn w:val="Normalny"/>
    <w:link w:val="TekstprzypisukocowegoZnak"/>
    <w:uiPriority w:val="99"/>
    <w:semiHidden/>
    <w:unhideWhenUsed/>
    <w:rsid w:val="00BD09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09CD"/>
    <w:rPr>
      <w:sz w:val="20"/>
      <w:szCs w:val="20"/>
    </w:rPr>
  </w:style>
  <w:style w:type="character" w:styleId="Odwoanieprzypisukocowego">
    <w:name w:val="endnote reference"/>
    <w:basedOn w:val="Domylnaczcionkaakapitu"/>
    <w:uiPriority w:val="99"/>
    <w:semiHidden/>
    <w:unhideWhenUsed/>
    <w:rsid w:val="00BD09CD"/>
    <w:rPr>
      <w:vertAlign w:val="superscript"/>
    </w:rPr>
  </w:style>
  <w:style w:type="paragraph" w:customStyle="1" w:styleId="Default">
    <w:name w:val="Default"/>
    <w:rsid w:val="00540172"/>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97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7F85"/>
  </w:style>
  <w:style w:type="paragraph" w:styleId="Stopka">
    <w:name w:val="footer"/>
    <w:basedOn w:val="Normalny"/>
    <w:link w:val="StopkaZnak"/>
    <w:uiPriority w:val="99"/>
    <w:unhideWhenUsed/>
    <w:rsid w:val="00397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7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xprd0710.outlook.com/owa/redir.aspx?C=dETwj-59O0CVZy6ivir9SDqxZ63VD9AI0o2R14-9FIFThN2I0TD2KX1z-pyN8VMWbf056iiplBs.&amp;URL=http%3a%2f%2fwww.pokl.opole.pl%2f3163%2f143%2fplany_dzialania_2013.html"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4859</Words>
  <Characters>29159</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Beata</cp:lastModifiedBy>
  <cp:revision>9</cp:revision>
  <cp:lastPrinted>2013-07-05T11:04:00Z</cp:lastPrinted>
  <dcterms:created xsi:type="dcterms:W3CDTF">2013-07-12T08:02:00Z</dcterms:created>
  <dcterms:modified xsi:type="dcterms:W3CDTF">2013-07-16T08:33:00Z</dcterms:modified>
</cp:coreProperties>
</file>