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A10AC5" w:rsidRDefault="00A10AC5" w:rsidP="00402EB2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A10A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02EB2" w:rsidRPr="00A10AC5">
        <w:rPr>
          <w:rStyle w:val="FontStyle20"/>
          <w:rFonts w:ascii="Arial" w:hAnsi="Arial" w:cs="Arial"/>
          <w:b w:val="0"/>
          <w:sz w:val="22"/>
          <w:szCs w:val="22"/>
        </w:rPr>
        <w:t>Opole, dnia 12.06.2013 r.</w:t>
      </w:r>
    </w:p>
    <w:p w:rsidR="00402EB2" w:rsidRPr="00A10AC5" w:rsidRDefault="00402EB2" w:rsidP="00402EB2">
      <w:pPr>
        <w:spacing w:before="0" w:after="0" w:line="240" w:lineRule="auto"/>
        <w:rPr>
          <w:rFonts w:ascii="Arial" w:hAnsi="Arial" w:cs="Arial"/>
        </w:rPr>
      </w:pPr>
      <w:r w:rsidRPr="00A10AC5">
        <w:rPr>
          <w:rFonts w:ascii="Arial" w:hAnsi="Arial" w:cs="Arial"/>
        </w:rPr>
        <w:t>14/ZPPU/RCRE/POKL9.1.2/2013</w:t>
      </w: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Pr="00A10AC5" w:rsidRDefault="00402EB2" w:rsidP="00402EB2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  <w:r w:rsidRPr="00A10AC5">
        <w:rPr>
          <w:rStyle w:val="FontStyle20"/>
          <w:rFonts w:ascii="Arial" w:hAnsi="Arial" w:cs="Arial"/>
          <w:szCs w:val="22"/>
        </w:rPr>
        <w:t>Informacja o wyborze najkorzystniejszej</w:t>
      </w:r>
      <w:r>
        <w:rPr>
          <w:rStyle w:val="FontStyle20"/>
          <w:rFonts w:ascii="Arial" w:hAnsi="Arial" w:cs="Arial"/>
          <w:szCs w:val="22"/>
        </w:rPr>
        <w:t xml:space="preserve"> oferty </w:t>
      </w:r>
    </w:p>
    <w:p w:rsidR="00402EB2" w:rsidRDefault="00402EB2" w:rsidP="00402EB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402EB2" w:rsidRPr="00A0598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="Arial" w:hAnsi="Arial" w:cs="Arial"/>
          <w:sz w:val="22"/>
          <w:szCs w:val="22"/>
        </w:rPr>
      </w:pPr>
      <w:r w:rsidRPr="00A05982">
        <w:rPr>
          <w:rStyle w:val="FontStyle20"/>
          <w:rFonts w:ascii="Arial" w:hAnsi="Arial" w:cs="Arial"/>
          <w:sz w:val="22"/>
          <w:szCs w:val="22"/>
        </w:rPr>
        <w:t xml:space="preserve">Dotyczy </w:t>
      </w:r>
      <w:r w:rsidRPr="00A05982">
        <w:rPr>
          <w:rStyle w:val="FontStyle22"/>
          <w:rFonts w:ascii="Arial" w:hAnsi="Arial" w:cs="Arial"/>
          <w:b/>
          <w:bCs/>
          <w:sz w:val="22"/>
          <w:szCs w:val="22"/>
        </w:rPr>
        <w:t>zamówienia na dostawę środków i materiałów do przeprowadzenia eksperymentów Zaczarow</w:t>
      </w:r>
      <w:r w:rsidRPr="00A05982">
        <w:rPr>
          <w:rStyle w:val="FontStyle22"/>
          <w:rFonts w:ascii="Arial" w:hAnsi="Arial" w:cs="Arial"/>
          <w:b/>
          <w:bCs/>
          <w:sz w:val="22"/>
          <w:szCs w:val="22"/>
        </w:rPr>
        <w:t>a</w:t>
      </w:r>
      <w:r w:rsidRPr="00A05982">
        <w:rPr>
          <w:rStyle w:val="FontStyle22"/>
          <w:rFonts w:ascii="Arial" w:hAnsi="Arial" w:cs="Arial"/>
          <w:b/>
          <w:bCs/>
          <w:sz w:val="22"/>
          <w:szCs w:val="22"/>
        </w:rPr>
        <w:t xml:space="preserve">nego Świata </w:t>
      </w:r>
    </w:p>
    <w:p w:rsidR="00402EB2" w:rsidRDefault="00402EB2" w:rsidP="00402EB2">
      <w:pPr>
        <w:spacing w:before="0" w:after="0" w:line="240" w:lineRule="auto"/>
      </w:pPr>
    </w:p>
    <w:p w:rsidR="00402EB2" w:rsidRDefault="00402EB2" w:rsidP="00402EB2">
      <w:pPr>
        <w:spacing w:before="0"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Zgodnie z pkt VII Zapytania ofertowego z dnia 28.05.2013 r. Zamawiający informuje o wyborze najkorzystniejszej oferty:</w:t>
      </w:r>
    </w:p>
    <w:p w:rsidR="00402EB2" w:rsidRDefault="00402EB2" w:rsidP="00402EB2">
      <w:pPr>
        <w:spacing w:before="0" w:after="0" w:line="240" w:lineRule="auto"/>
        <w:ind w:firstLine="708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godz. 12:00 dnia 05.06.2013 r. wpłynęły </w:t>
      </w:r>
      <w:r>
        <w:rPr>
          <w:rFonts w:ascii="Arial" w:hAnsi="Arial" w:cs="Arial"/>
          <w:b/>
        </w:rPr>
        <w:t>2 oferty.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Pierwsza oferta na części 1 i 2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Druga oferta na części 1, 2 i 3.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Najkorzystniejszą ofertę we wszystkich 3 częściach złożył Oferent: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CHEC-SPORT ANNA CHĘĆ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Zabrzańska 51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41-700 Ruda Śląska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Z uwagi na to, że ceny za niektóre materiały znacznie przekraczały kwotę jaką Zamawiający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mierza przeznaczyć na ich zakup, z Oferentem zostały podjęte negocjacje ceny, w wyniku których ustalono niżej podane kwoty satysfakcjonujące Zamawiającego. 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 1 Artykuły Elektryczne</w:t>
      </w:r>
    </w:p>
    <w:p w:rsidR="00402EB2" w:rsidRDefault="00402EB2" w:rsidP="00402EB2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ofertowa brutto wynosi: </w:t>
      </w:r>
      <w:r>
        <w:rPr>
          <w:rFonts w:ascii="Arial" w:hAnsi="Arial" w:cs="Arial"/>
          <w:b/>
        </w:rPr>
        <w:t>3421,00 zł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 2 Artykuły przemysłowe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ofertowa brutto wynosi: </w:t>
      </w:r>
      <w:r>
        <w:rPr>
          <w:rFonts w:ascii="Arial" w:hAnsi="Arial" w:cs="Arial"/>
          <w:b/>
        </w:rPr>
        <w:t xml:space="preserve">1731,50 zł 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 3 Apteka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ofertowa brutto wynosi: </w:t>
      </w:r>
      <w:r>
        <w:rPr>
          <w:rFonts w:ascii="Arial" w:hAnsi="Arial" w:cs="Arial"/>
          <w:b/>
        </w:rPr>
        <w:t xml:space="preserve">220,00 zł </w:t>
      </w:r>
    </w:p>
    <w:p w:rsidR="00402EB2" w:rsidRDefault="00402EB2" w:rsidP="00402EB2">
      <w:pPr>
        <w:spacing w:before="0" w:after="0" w:line="240" w:lineRule="auto"/>
        <w:rPr>
          <w:rFonts w:ascii="Arial" w:hAnsi="Arial" w:cs="Arial"/>
          <w:i/>
        </w:rPr>
      </w:pPr>
    </w:p>
    <w:p w:rsidR="00402EB2" w:rsidRDefault="00402EB2" w:rsidP="00402EB2">
      <w:pPr>
        <w:spacing w:before="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EB2" w:rsidRDefault="00402EB2" w:rsidP="00402EB2">
      <w:pPr>
        <w:spacing w:before="0" w:after="0" w:line="240" w:lineRule="auto"/>
        <w:ind w:left="5664" w:firstLine="708"/>
        <w:rPr>
          <w:rFonts w:ascii="Times New Roman" w:hAnsi="Times New Roman"/>
          <w:b/>
          <w:i/>
        </w:rPr>
      </w:pPr>
      <w:bookmarkStart w:id="0" w:name="_GoBack"/>
      <w:r>
        <w:rPr>
          <w:rFonts w:ascii="Times New Roman" w:hAnsi="Times New Roman"/>
          <w:b/>
          <w:i/>
        </w:rPr>
        <w:t>Dyrektor</w:t>
      </w:r>
    </w:p>
    <w:p w:rsidR="00402EB2" w:rsidRPr="00A05982" w:rsidRDefault="00402EB2" w:rsidP="00A05982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mgr Lesław Tomczak</w:t>
      </w:r>
    </w:p>
    <w:bookmarkEnd w:id="0"/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72" w:rsidRDefault="000A0B72" w:rsidP="002070AA">
      <w:pPr>
        <w:spacing w:before="0" w:after="0" w:line="240" w:lineRule="auto"/>
      </w:pPr>
      <w:r>
        <w:separator/>
      </w:r>
    </w:p>
  </w:endnote>
  <w:endnote w:type="continuationSeparator" w:id="0">
    <w:p w:rsidR="000A0B72" w:rsidRDefault="000A0B7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72" w:rsidRDefault="000A0B72" w:rsidP="002070AA">
      <w:pPr>
        <w:spacing w:before="0" w:after="0" w:line="240" w:lineRule="auto"/>
      </w:pPr>
      <w:r>
        <w:separator/>
      </w:r>
    </w:p>
  </w:footnote>
  <w:footnote w:type="continuationSeparator" w:id="0">
    <w:p w:rsidR="000A0B72" w:rsidRDefault="000A0B7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0B7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011E-A3B5-4AD6-8B43-FA465882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1077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bkolodziejska</cp:lastModifiedBy>
  <cp:revision>4</cp:revision>
  <cp:lastPrinted>2013-06-13T06:12:00Z</cp:lastPrinted>
  <dcterms:created xsi:type="dcterms:W3CDTF">2013-06-13T06:09:00Z</dcterms:created>
  <dcterms:modified xsi:type="dcterms:W3CDTF">2013-06-13T06:13:00Z</dcterms:modified>
</cp:coreProperties>
</file>