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917CD9" w:rsidP="00673B5D">
      <w:pPr>
        <w:jc w:val="left"/>
        <w:rPr>
          <w:rFonts w:ascii="Arial" w:hAnsi="Arial" w:cs="Arial"/>
        </w:rPr>
      </w:pPr>
      <w:r w:rsidRPr="00917CD9">
        <w:rPr>
          <w:rFonts w:ascii="Arial" w:hAnsi="Arial" w:cs="Arial"/>
        </w:rPr>
        <w:t>2</w:t>
      </w:r>
      <w:r w:rsidR="00673B5D" w:rsidRPr="00917CD9">
        <w:rPr>
          <w:rFonts w:ascii="Arial" w:hAnsi="Arial" w:cs="Arial"/>
        </w:rPr>
        <w:t>5/ZPPU/RCRE/POKL9.2/2015</w:t>
      </w:r>
      <w:r w:rsidR="00673B5D" w:rsidRPr="00673B5D">
        <w:rPr>
          <w:rFonts w:ascii="Arial" w:hAnsi="Arial" w:cs="Arial"/>
        </w:rPr>
        <w:tab/>
      </w:r>
      <w:r w:rsidR="00673B5D">
        <w:rPr>
          <w:rFonts w:ascii="Arial" w:hAnsi="Arial" w:cs="Arial"/>
        </w:rPr>
        <w:tab/>
      </w:r>
      <w:r w:rsidR="00673B5D">
        <w:rPr>
          <w:rFonts w:ascii="Arial" w:hAnsi="Arial" w:cs="Arial"/>
        </w:rPr>
        <w:tab/>
      </w:r>
      <w:r w:rsidR="00673B5D">
        <w:rPr>
          <w:rFonts w:ascii="Arial" w:hAnsi="Arial" w:cs="Arial"/>
        </w:rPr>
        <w:tab/>
      </w:r>
      <w:r w:rsidR="00673B5D">
        <w:rPr>
          <w:rFonts w:ascii="Arial" w:hAnsi="Arial" w:cs="Arial"/>
        </w:rPr>
        <w:tab/>
      </w:r>
      <w:r w:rsidR="00673B5D">
        <w:rPr>
          <w:rFonts w:ascii="Arial" w:hAnsi="Arial" w:cs="Arial"/>
        </w:rPr>
        <w:tab/>
      </w:r>
      <w:r w:rsidR="00673B5D" w:rsidRPr="00673B5D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21</w:t>
      </w:r>
      <w:r w:rsidR="00673B5D" w:rsidRPr="00673B5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673B5D" w:rsidRPr="00673B5D">
        <w:rPr>
          <w:rFonts w:ascii="Arial" w:hAnsi="Arial" w:cs="Arial"/>
        </w:rPr>
        <w:t>.2015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 xml:space="preserve">dotyczy zamówienia na </w:t>
      </w:r>
      <w:r w:rsidR="009A0E08">
        <w:rPr>
          <w:rFonts w:ascii="Arial" w:hAnsi="Arial" w:cs="Arial"/>
          <w:b/>
        </w:rPr>
        <w:t>k</w:t>
      </w:r>
      <w:r w:rsidR="009A0E08" w:rsidRPr="009A0E08">
        <w:rPr>
          <w:rFonts w:ascii="Arial" w:hAnsi="Arial" w:cs="Arial"/>
          <w:b/>
        </w:rPr>
        <w:t>oord</w:t>
      </w:r>
      <w:bookmarkStart w:id="0" w:name="_GoBack"/>
      <w:bookmarkEnd w:id="0"/>
      <w:r w:rsidR="009A0E08" w:rsidRPr="009A0E08">
        <w:rPr>
          <w:rFonts w:ascii="Arial" w:hAnsi="Arial" w:cs="Arial"/>
          <w:b/>
        </w:rPr>
        <w:t>ynator</w:t>
      </w:r>
      <w:r w:rsidR="009A0E08">
        <w:rPr>
          <w:rFonts w:ascii="Arial" w:hAnsi="Arial" w:cs="Arial"/>
          <w:b/>
        </w:rPr>
        <w:t>a</w:t>
      </w:r>
      <w:r w:rsidR="009A0E08" w:rsidRPr="009A0E08">
        <w:rPr>
          <w:rFonts w:ascii="Arial" w:hAnsi="Arial" w:cs="Arial"/>
          <w:b/>
        </w:rPr>
        <w:t xml:space="preserve"> zajęć dla uczniów w mobilnym symulatorze jazdy w trudnych warunkach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Pr="006964AD">
        <w:rPr>
          <w:rFonts w:ascii="Arial" w:hAnsi="Arial" w:cs="Arial"/>
        </w:rPr>
        <w:t xml:space="preserve">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17CD9" w:rsidRDefault="003E2DEF" w:rsidP="00917CD9">
      <w:pPr>
        <w:spacing w:after="60"/>
        <w:ind w:left="142"/>
        <w:rPr>
          <w:rFonts w:ascii="Arial" w:hAnsi="Arial" w:cs="Arial"/>
        </w:rPr>
      </w:pPr>
      <w:r w:rsidRPr="00917CD9">
        <w:rPr>
          <w:rFonts w:ascii="Arial" w:hAnsi="Arial" w:cs="Arial"/>
        </w:rPr>
        <w:t>Szczegółowy opis przedmiotu zamówienia:</w:t>
      </w:r>
    </w:p>
    <w:p w:rsidR="007A4B7A" w:rsidRPr="000830A9" w:rsidRDefault="007A4B7A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</w:t>
      </w:r>
      <w:r w:rsidR="009A0E08"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="000830A9" w:rsidRPr="000830A9">
        <w:rPr>
          <w:rFonts w:ascii="Arial" w:hAnsi="Arial" w:cs="Arial"/>
        </w:rPr>
        <w:t>.</w:t>
      </w:r>
    </w:p>
    <w:p w:rsidR="007A4B7A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A0E08">
        <w:rPr>
          <w:rFonts w:ascii="Arial" w:hAnsi="Arial" w:cs="Arial"/>
        </w:rPr>
        <w:t>Do zadań koordynatora należ</w:t>
      </w:r>
      <w:r>
        <w:rPr>
          <w:rFonts w:ascii="Arial" w:hAnsi="Arial" w:cs="Arial"/>
        </w:rPr>
        <w:t>eć będzie</w:t>
      </w:r>
      <w:r w:rsidRPr="009A0E08">
        <w:rPr>
          <w:rFonts w:ascii="Arial" w:hAnsi="Arial" w:cs="Arial"/>
        </w:rPr>
        <w:t>: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harmonogramu zajęć pomiędzy specjalistami wyłonionej przez Zamawiającego firmy obsługującej i wynajmującej mobilny symulator, a szkołami,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ze specjalistami firmy posiadającej mobilny symulator, wyłonionej przez Zamawiającego, programu zajęć dla uczniów,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Osobista koordynacja zajęć warsztatowych z wykorzystaniem mobilnego symulatora jazdy w trudnych warunkach na terenie </w:t>
      </w:r>
      <w:r>
        <w:rPr>
          <w:rFonts w:ascii="Arial" w:hAnsi="Arial" w:cs="Arial"/>
        </w:rPr>
        <w:t>5</w:t>
      </w:r>
      <w:r w:rsidRPr="009A0E08">
        <w:rPr>
          <w:rFonts w:ascii="Arial" w:hAnsi="Arial" w:cs="Arial"/>
        </w:rPr>
        <w:t xml:space="preserve"> szkół zawodowych z całego woj. opolskiego (w sumie </w:t>
      </w:r>
      <w:r>
        <w:rPr>
          <w:rFonts w:ascii="Arial" w:hAnsi="Arial" w:cs="Arial"/>
        </w:rPr>
        <w:t>5</w:t>
      </w:r>
      <w:r w:rsidRPr="009A0E08">
        <w:rPr>
          <w:rFonts w:ascii="Arial" w:hAnsi="Arial" w:cs="Arial"/>
        </w:rPr>
        <w:t xml:space="preserve"> dni x </w:t>
      </w:r>
      <w:r>
        <w:rPr>
          <w:rFonts w:ascii="Arial" w:hAnsi="Arial" w:cs="Arial"/>
        </w:rPr>
        <w:t>9</w:t>
      </w:r>
      <w:r w:rsidRPr="009A0E08">
        <w:rPr>
          <w:rFonts w:ascii="Arial" w:hAnsi="Arial" w:cs="Arial"/>
        </w:rPr>
        <w:t xml:space="preserve"> godz.), w godzinach </w:t>
      </w:r>
      <w:r>
        <w:rPr>
          <w:rFonts w:ascii="Arial" w:hAnsi="Arial" w:cs="Arial"/>
        </w:rPr>
        <w:t>7</w:t>
      </w:r>
      <w:r w:rsidRPr="009A0E08">
        <w:rPr>
          <w:rFonts w:ascii="Arial" w:hAnsi="Arial" w:cs="Arial"/>
        </w:rPr>
        <w:t>:00 – 16:00, według harmonogramu ustalonego przez zainteresowane szkoły,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Kontrola wydatkowania środków finansowych zaplanowanych na realizację zadania w projekcie, 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Zbieranie i dokumentowanie przebiegu i wyników pracy podczas zajęć, 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Prowadzenie wymaganej dokumentacji związanej z udziałem uczniów korzystających z mobilnego symulatora w projekcie,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Koordynowanie działań i współpraca ze szkolnymi liderami, nadzór nad terminową realizacją warsztatów z wykorzystaniem symulatora jazdy w trudnych warunkach, </w:t>
      </w:r>
    </w:p>
    <w:p w:rsidR="00917CD9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Koordynacja działań merytorycznych i logistycznych związanych z realizacją warsztatów z wykorzystaniem symulatora jazdy w trudnych warunkach,</w:t>
      </w:r>
    </w:p>
    <w:p w:rsidR="009A0E08" w:rsidRPr="009A0E08" w:rsidRDefault="00917CD9" w:rsidP="00917CD9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Rozwiązywanie kluczowych spraw, sporów, problemów i powstałych trudności.</w:t>
      </w:r>
    </w:p>
    <w:p w:rsidR="009A0E08" w:rsidRPr="00B95AD9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</w:p>
    <w:p w:rsidR="00743FD6" w:rsidRDefault="009A0E08" w:rsidP="009503A6">
      <w:pPr>
        <w:spacing w:line="276" w:lineRule="auto"/>
        <w:ind w:left="142"/>
        <w:rPr>
          <w:rFonts w:ascii="Arial" w:hAnsi="Arial" w:cs="Arial"/>
          <w:b/>
        </w:rPr>
      </w:pPr>
      <w:r>
        <w:rPr>
          <w:rStyle w:val="FontStyle22"/>
          <w:rFonts w:ascii="Arial" w:hAnsi="Arial" w:cs="Arial"/>
          <w:b/>
          <w:bCs/>
          <w:sz w:val="22"/>
          <w:szCs w:val="22"/>
        </w:rPr>
        <w:lastRenderedPageBreak/>
        <w:t>W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>ymaga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nia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743FD6" w:rsidRPr="00743FD6">
        <w:rPr>
          <w:rStyle w:val="FontStyle22"/>
          <w:rFonts w:ascii="Arial" w:hAnsi="Arial" w:cs="Arial"/>
          <w:b/>
          <w:bCs/>
          <w:sz w:val="22"/>
          <w:szCs w:val="22"/>
        </w:rPr>
        <w:t>Zamawiając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ego względem Wykonawcy:</w:t>
      </w:r>
    </w:p>
    <w:p w:rsidR="003752E8" w:rsidRDefault="009A0E08" w:rsidP="00612B81">
      <w:pPr>
        <w:spacing w:line="276" w:lineRule="auto"/>
        <w:ind w:left="142"/>
        <w:rPr>
          <w:rFonts w:ascii="Arial" w:hAnsi="Arial" w:cs="Arial"/>
          <w:lang w:eastAsia="pl-PL"/>
        </w:rPr>
      </w:pPr>
      <w:r w:rsidRPr="009A0E08">
        <w:rPr>
          <w:rFonts w:ascii="Arial" w:hAnsi="Arial" w:cs="Arial"/>
          <w:lang w:eastAsia="pl-PL"/>
        </w:rPr>
        <w:t>Zamawiający wymaga, aby Wykonawca był osobą zdolną do wykonania zamówienia, posiadającą: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color w:val="FF0000"/>
          <w:lang w:eastAsia="pl-PL"/>
        </w:rPr>
      </w:pPr>
      <w:r w:rsidRPr="00612B81">
        <w:rPr>
          <w:rFonts w:ascii="Arial" w:hAnsi="Arial" w:cs="Arial"/>
          <w:color w:val="000000"/>
        </w:rPr>
        <w:t xml:space="preserve">następujące kwalifikacje </w:t>
      </w:r>
      <w:r w:rsidRPr="00612B81">
        <w:rPr>
          <w:rFonts w:ascii="Arial" w:hAnsi="Arial" w:cs="Arial"/>
        </w:rPr>
        <w:t>zawodowe: ukończone studia wyższe – stopień nauczyciela dyplomowanego,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lang w:eastAsia="pl-PL"/>
        </w:rPr>
      </w:pPr>
      <w:r w:rsidRPr="00612B81">
        <w:rPr>
          <w:rFonts w:ascii="Arial" w:hAnsi="Arial" w:cs="Arial"/>
          <w:lang w:eastAsia="pl-PL"/>
        </w:rPr>
        <w:t>następujące doświadczenie: co najmniej roczne doświadczenie w nauczaniu przedmiotów zawodowych branży motoryzacyjnej</w:t>
      </w:r>
      <w:r>
        <w:rPr>
          <w:rFonts w:ascii="Arial" w:hAnsi="Arial" w:cs="Arial"/>
          <w:lang w:eastAsia="pl-PL"/>
        </w:rPr>
        <w:t>.</w:t>
      </w:r>
    </w:p>
    <w:p w:rsidR="00743FD6" w:rsidRDefault="00743FD6" w:rsidP="009503A6">
      <w:pPr>
        <w:pStyle w:val="Style4"/>
        <w:spacing w:line="276" w:lineRule="auto"/>
        <w:ind w:left="142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9503A6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612B81" w:rsidRPr="00612B81">
        <w:rPr>
          <w:rFonts w:ascii="Arial" w:hAnsi="Arial" w:cs="Arial"/>
          <w:color w:val="000000"/>
        </w:rPr>
        <w:t xml:space="preserve">kwalifikacje </w:t>
      </w:r>
      <w:r w:rsidR="00612B81" w:rsidRPr="00612B81">
        <w:rPr>
          <w:rFonts w:ascii="Arial" w:hAnsi="Arial" w:cs="Arial"/>
        </w:rPr>
        <w:t>zawodowe</w:t>
      </w:r>
      <w:r w:rsidR="00612B81">
        <w:rPr>
          <w:rFonts w:ascii="Arial" w:hAnsi="Arial" w:cs="Arial"/>
        </w:rPr>
        <w:t>, tj.</w:t>
      </w:r>
      <w:r w:rsidR="00612B81" w:rsidRPr="00612B81">
        <w:rPr>
          <w:rFonts w:ascii="Arial" w:hAnsi="Arial" w:cs="Arial"/>
        </w:rPr>
        <w:t xml:space="preserve"> ukończone studia wyższe – stopień nauczyciela dyplomowanego</w:t>
      </w:r>
      <w:r w:rsidR="00612B81">
        <w:rPr>
          <w:rFonts w:ascii="Arial" w:hAnsi="Arial" w:cs="Arial"/>
        </w:rPr>
        <w:t xml:space="preserve"> oraz </w:t>
      </w:r>
      <w:r w:rsidR="00612B81" w:rsidRPr="00612B81">
        <w:rPr>
          <w:rFonts w:ascii="Arial" w:hAnsi="Arial" w:cs="Arial"/>
          <w:lang w:eastAsia="pl-PL"/>
        </w:rPr>
        <w:t>doświadczenie</w:t>
      </w:r>
      <w:r w:rsidR="00612B81">
        <w:rPr>
          <w:rFonts w:ascii="Arial" w:hAnsi="Arial" w:cs="Arial"/>
          <w:lang w:eastAsia="pl-PL"/>
        </w:rPr>
        <w:t>, tj.</w:t>
      </w:r>
      <w:r w:rsidR="00612B81" w:rsidRPr="00612B81">
        <w:rPr>
          <w:rFonts w:ascii="Arial" w:hAnsi="Arial" w:cs="Arial"/>
          <w:lang w:eastAsia="pl-PL"/>
        </w:rPr>
        <w:t xml:space="preserve"> co najmniej roczne doświadczenie w nauczaniu przedmiotów zawodowych branży motoryzacyjnej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917CD9">
      <w:pPr>
        <w:pStyle w:val="Akapitzlist"/>
        <w:numPr>
          <w:ilvl w:val="0"/>
          <w:numId w:val="30"/>
        </w:numPr>
        <w:spacing w:before="120" w:line="276" w:lineRule="auto"/>
        <w:ind w:left="426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17CD9">
      <w:pPr>
        <w:pStyle w:val="Akapitzlist"/>
        <w:numPr>
          <w:ilvl w:val="0"/>
          <w:numId w:val="30"/>
        </w:numPr>
        <w:spacing w:before="120" w:line="276" w:lineRule="auto"/>
        <w:ind w:left="426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612B81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9503A6">
      <w:pPr>
        <w:spacing w:after="120" w:line="276" w:lineRule="auto"/>
        <w:ind w:left="142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917CD9" w:rsidRPr="004B3BE0">
        <w:rPr>
          <w:rFonts w:ascii="Arial" w:hAnsi="Arial" w:cs="Arial"/>
          <w:b/>
        </w:rPr>
        <w:t xml:space="preserve">od </w:t>
      </w:r>
      <w:r w:rsidR="00917CD9" w:rsidRPr="006D778D">
        <w:rPr>
          <w:rFonts w:ascii="Arial" w:hAnsi="Arial" w:cs="Arial"/>
          <w:b/>
        </w:rPr>
        <w:t>0</w:t>
      </w:r>
      <w:r w:rsidR="00917CD9">
        <w:rPr>
          <w:rFonts w:ascii="Arial" w:hAnsi="Arial" w:cs="Arial"/>
          <w:b/>
        </w:rPr>
        <w:t>1</w:t>
      </w:r>
      <w:r w:rsidR="00917CD9" w:rsidRPr="006D778D">
        <w:rPr>
          <w:rFonts w:ascii="Arial" w:hAnsi="Arial" w:cs="Arial"/>
          <w:b/>
        </w:rPr>
        <w:t xml:space="preserve">.10.2015 – </w:t>
      </w:r>
      <w:r w:rsidR="00917CD9">
        <w:rPr>
          <w:rFonts w:ascii="Arial" w:hAnsi="Arial" w:cs="Arial"/>
          <w:b/>
        </w:rPr>
        <w:t>20</w:t>
      </w:r>
      <w:r w:rsidR="00917CD9" w:rsidRPr="006D778D">
        <w:rPr>
          <w:rFonts w:ascii="Arial" w:hAnsi="Arial" w:cs="Arial"/>
          <w:b/>
        </w:rPr>
        <w:t>.11.2015</w:t>
      </w:r>
      <w:r w:rsidR="00917CD9">
        <w:rPr>
          <w:rFonts w:ascii="Arial" w:hAnsi="Arial" w:cs="Arial"/>
          <w:b/>
        </w:rPr>
        <w:t xml:space="preserve"> </w:t>
      </w:r>
      <w:r w:rsidR="00917CD9" w:rsidRPr="004B3BE0">
        <w:rPr>
          <w:rFonts w:ascii="Arial" w:hAnsi="Arial" w:cs="Arial"/>
          <w:b/>
        </w:rPr>
        <w:t>r.</w:t>
      </w:r>
    </w:p>
    <w:p w:rsidR="00FC35F9" w:rsidRDefault="009503A6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</w:t>
      </w:r>
      <w:r w:rsidR="00612B81">
        <w:rPr>
          <w:rStyle w:val="FontStyle22"/>
          <w:rFonts w:ascii="Arial" w:hAnsi="Arial" w:cs="Arial"/>
          <w:sz w:val="22"/>
          <w:szCs w:val="22"/>
        </w:rPr>
        <w:t xml:space="preserve"> –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612B81" w:rsidRPr="009A0E08">
        <w:rPr>
          <w:rFonts w:ascii="Arial" w:hAnsi="Arial" w:cs="Arial"/>
        </w:rPr>
        <w:t>szk</w:t>
      </w:r>
      <w:r w:rsidR="00612B81">
        <w:rPr>
          <w:rFonts w:ascii="Arial" w:hAnsi="Arial" w:cs="Arial"/>
        </w:rPr>
        <w:t xml:space="preserve">oły </w:t>
      </w:r>
      <w:r w:rsidR="00612B81" w:rsidRPr="009A0E08">
        <w:rPr>
          <w:rFonts w:ascii="Arial" w:hAnsi="Arial" w:cs="Arial"/>
        </w:rPr>
        <w:t>zawodow</w:t>
      </w:r>
      <w:r w:rsidR="00612B81">
        <w:rPr>
          <w:rFonts w:ascii="Arial" w:hAnsi="Arial" w:cs="Arial"/>
        </w:rPr>
        <w:t>e: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8A25A9" w:rsidRPr="009D3331" w:rsidTr="005440B5">
        <w:trPr>
          <w:trHeight w:val="539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917CD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917CD9" w:rsidRPr="009D3331" w:rsidRDefault="00917CD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3" w:type="dxa"/>
            <w:vAlign w:val="center"/>
          </w:tcPr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Technikum Samochodowe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ul. Matejki 21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47-100 Strzelce Opolskie</w:t>
            </w:r>
          </w:p>
        </w:tc>
      </w:tr>
      <w:tr w:rsidR="00917CD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917CD9" w:rsidRPr="009D3331" w:rsidRDefault="00917CD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3" w:type="dxa"/>
            <w:vAlign w:val="center"/>
          </w:tcPr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Centrum Kształcenia Zawodowego i Ustawicznego w Nysie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ul. Orkana 6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48-300 Nysa</w:t>
            </w:r>
          </w:p>
        </w:tc>
      </w:tr>
      <w:tr w:rsidR="00917CD9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917CD9" w:rsidRPr="009D3331" w:rsidRDefault="00917CD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3" w:type="dxa"/>
            <w:vAlign w:val="center"/>
          </w:tcPr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Zespół Szkół Mechanicznych w Opolu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 xml:space="preserve">ul. </w:t>
            </w:r>
            <w:proofErr w:type="spellStart"/>
            <w:r w:rsidRPr="00AE053F">
              <w:rPr>
                <w:rFonts w:ascii="Arial" w:hAnsi="Arial" w:cs="Arial"/>
              </w:rPr>
              <w:t>Osmańczyka</w:t>
            </w:r>
            <w:proofErr w:type="spellEnd"/>
            <w:r w:rsidRPr="00AE053F">
              <w:rPr>
                <w:rFonts w:ascii="Arial" w:hAnsi="Arial" w:cs="Arial"/>
              </w:rPr>
              <w:t xml:space="preserve"> 22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45-027 Opole</w:t>
            </w:r>
          </w:p>
        </w:tc>
      </w:tr>
      <w:tr w:rsidR="00917CD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917CD9" w:rsidRPr="009D3331" w:rsidRDefault="00917CD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3" w:type="dxa"/>
            <w:vAlign w:val="center"/>
          </w:tcPr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Zespół Szkół Budowlanych w Brzegu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ul. Kamienna 3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49-300 Brzeg</w:t>
            </w:r>
          </w:p>
        </w:tc>
      </w:tr>
      <w:tr w:rsidR="00917CD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917CD9" w:rsidRPr="009D3331" w:rsidRDefault="00917CD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3" w:type="dxa"/>
            <w:vAlign w:val="center"/>
          </w:tcPr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Zespół Szkół Mechanicznych w Namysłowie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ul. Puławskiego 10</w:t>
            </w:r>
          </w:p>
          <w:p w:rsidR="00917CD9" w:rsidRPr="00AE053F" w:rsidRDefault="00917CD9" w:rsidP="0024082D">
            <w:pPr>
              <w:jc w:val="left"/>
              <w:rPr>
                <w:rFonts w:ascii="Arial" w:hAnsi="Arial" w:cs="Arial"/>
              </w:rPr>
            </w:pPr>
            <w:r w:rsidRPr="00AE053F">
              <w:rPr>
                <w:rFonts w:ascii="Arial" w:hAnsi="Arial" w:cs="Arial"/>
              </w:rPr>
              <w:t>46-100 Namysłów</w:t>
            </w:r>
          </w:p>
        </w:tc>
      </w:tr>
    </w:tbl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1E38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1E387A">
      <w:pPr>
        <w:spacing w:line="276" w:lineRule="auto"/>
        <w:ind w:left="142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1E387A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1E387A" w:rsidRPr="001E387A" w:rsidRDefault="001E387A" w:rsidP="001E387A">
      <w:pPr>
        <w:spacing w:line="276" w:lineRule="auto"/>
        <w:ind w:left="142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Wynagrodzenie będzie wypłacone w </w:t>
      </w:r>
      <w:r w:rsidR="00917CD9">
        <w:rPr>
          <w:rFonts w:ascii="Arial" w:hAnsi="Arial" w:cs="Arial"/>
        </w:rPr>
        <w:t>dwóch</w:t>
      </w:r>
      <w:r w:rsidR="00917CD9" w:rsidRPr="001E387A">
        <w:rPr>
          <w:rFonts w:ascii="Arial" w:hAnsi="Arial" w:cs="Arial"/>
        </w:rPr>
        <w:t xml:space="preserve"> transzach po wykonaniu usługi i przedłożeniu </w:t>
      </w:r>
      <w:r w:rsidR="00917CD9">
        <w:rPr>
          <w:rFonts w:ascii="Arial" w:hAnsi="Arial" w:cs="Arial"/>
        </w:rPr>
        <w:t>poprawnie wystawionego rachunku</w:t>
      </w:r>
      <w:r w:rsidRPr="001E387A">
        <w:rPr>
          <w:rFonts w:ascii="Arial" w:hAnsi="Arial" w:cs="Arial"/>
        </w:rPr>
        <w:t>:</w:t>
      </w:r>
    </w:p>
    <w:p w:rsidR="00917CD9" w:rsidRPr="001E387A" w:rsidRDefault="00917CD9" w:rsidP="00917CD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pierwsza płatność za wykonanie usługi w okresie od </w:t>
      </w:r>
      <w:r>
        <w:rPr>
          <w:rFonts w:ascii="Arial" w:hAnsi="Arial" w:cs="Arial"/>
        </w:rPr>
        <w:t>0</w:t>
      </w:r>
      <w:r w:rsidRPr="001E387A">
        <w:rPr>
          <w:rFonts w:ascii="Arial" w:hAnsi="Arial" w:cs="Arial"/>
        </w:rPr>
        <w:t>5.</w:t>
      </w:r>
      <w:r>
        <w:rPr>
          <w:rFonts w:ascii="Arial" w:hAnsi="Arial" w:cs="Arial"/>
        </w:rPr>
        <w:t>10</w:t>
      </w:r>
      <w:r w:rsidRPr="001E387A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1E387A">
        <w:rPr>
          <w:rFonts w:ascii="Arial" w:hAnsi="Arial" w:cs="Arial"/>
        </w:rPr>
        <w:t xml:space="preserve"> r. do </w:t>
      </w:r>
      <w:r>
        <w:rPr>
          <w:rFonts w:ascii="Arial" w:hAnsi="Arial" w:cs="Arial"/>
        </w:rPr>
        <w:t>31</w:t>
      </w:r>
      <w:r w:rsidRPr="001E387A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1E387A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1E387A">
        <w:rPr>
          <w:rFonts w:ascii="Arial" w:hAnsi="Arial" w:cs="Arial"/>
        </w:rPr>
        <w:t xml:space="preserve"> r.,</w:t>
      </w:r>
    </w:p>
    <w:p w:rsidR="001E387A" w:rsidRPr="001E387A" w:rsidRDefault="00917CD9" w:rsidP="00917CD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druga płatność za wykonanie usługi w okresie od </w:t>
      </w:r>
      <w:r>
        <w:rPr>
          <w:rFonts w:ascii="Arial" w:hAnsi="Arial" w:cs="Arial"/>
        </w:rPr>
        <w:t>01</w:t>
      </w:r>
      <w:r w:rsidRPr="00AE053F">
        <w:rPr>
          <w:rFonts w:ascii="Arial" w:hAnsi="Arial" w:cs="Arial"/>
        </w:rPr>
        <w:t>.11.2015 r. do 18.11.2015 r.</w:t>
      </w:r>
    </w:p>
    <w:p w:rsidR="00165809" w:rsidRPr="00165809" w:rsidRDefault="00165809" w:rsidP="001E387A">
      <w:pPr>
        <w:spacing w:line="276" w:lineRule="auto"/>
        <w:ind w:left="142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 xml:space="preserve">Płatność będzie zrealizowana przelewem na rachunek bankowy Wykonawcy w ciągu </w:t>
      </w:r>
      <w:r w:rsidR="00917CD9">
        <w:rPr>
          <w:rFonts w:ascii="Arial" w:hAnsi="Arial" w:cs="Arial"/>
        </w:rPr>
        <w:t>7</w:t>
      </w:r>
      <w:r w:rsidRPr="00165809">
        <w:rPr>
          <w:rFonts w:ascii="Arial" w:hAnsi="Arial" w:cs="Arial"/>
        </w:rPr>
        <w:t xml:space="preserve">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3C091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3C091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3C091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3C091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3C091C">
        <w:rPr>
          <w:rFonts w:ascii="Arial" w:hAnsi="Arial" w:cs="Arial"/>
        </w:rPr>
        <w:t xml:space="preserve"> </w:t>
      </w:r>
      <w:r w:rsidRPr="003C091C">
        <w:rPr>
          <w:rFonts w:ascii="Arial" w:hAnsi="Arial" w:cs="Arial"/>
        </w:rPr>
        <w:t xml:space="preserve">do dnia </w:t>
      </w:r>
      <w:r w:rsidR="00917CD9">
        <w:rPr>
          <w:rFonts w:ascii="Arial" w:hAnsi="Arial" w:cs="Arial"/>
          <w:b/>
          <w:u w:val="single"/>
        </w:rPr>
        <w:t>28</w:t>
      </w:r>
      <w:r w:rsidRPr="003C091C">
        <w:rPr>
          <w:rFonts w:ascii="Arial" w:hAnsi="Arial" w:cs="Arial"/>
          <w:b/>
          <w:u w:val="single"/>
        </w:rPr>
        <w:t>.</w:t>
      </w:r>
      <w:r w:rsidR="003C091C" w:rsidRPr="003C091C">
        <w:rPr>
          <w:rFonts w:ascii="Arial" w:hAnsi="Arial" w:cs="Arial"/>
          <w:b/>
          <w:u w:val="single"/>
        </w:rPr>
        <w:t>0</w:t>
      </w:r>
      <w:r w:rsidR="00917CD9">
        <w:rPr>
          <w:rFonts w:ascii="Arial" w:hAnsi="Arial" w:cs="Arial"/>
          <w:b/>
          <w:u w:val="single"/>
        </w:rPr>
        <w:t>9</w:t>
      </w:r>
      <w:r w:rsidR="00923D17" w:rsidRPr="003C091C">
        <w:rPr>
          <w:rFonts w:ascii="Arial" w:hAnsi="Arial" w:cs="Arial"/>
          <w:b/>
          <w:u w:val="single"/>
        </w:rPr>
        <w:t>.201</w:t>
      </w:r>
      <w:r w:rsidR="008A25A9">
        <w:rPr>
          <w:rFonts w:ascii="Arial" w:hAnsi="Arial" w:cs="Arial"/>
          <w:b/>
          <w:u w:val="single"/>
        </w:rPr>
        <w:t>5</w:t>
      </w:r>
      <w:r w:rsidR="005E0AE0" w:rsidRPr="003C091C">
        <w:rPr>
          <w:rFonts w:ascii="Arial" w:hAnsi="Arial" w:cs="Arial"/>
          <w:u w:val="single"/>
        </w:rPr>
        <w:t xml:space="preserve"> </w:t>
      </w:r>
      <w:r w:rsidRPr="003C091C">
        <w:rPr>
          <w:rFonts w:ascii="Arial" w:hAnsi="Arial" w:cs="Arial"/>
          <w:b/>
          <w:u w:val="single"/>
        </w:rPr>
        <w:t>roku</w:t>
      </w:r>
      <w:r w:rsidR="002924CF" w:rsidRPr="003C091C">
        <w:rPr>
          <w:rFonts w:ascii="Arial" w:hAnsi="Arial" w:cs="Arial"/>
          <w:b/>
          <w:u w:val="single"/>
        </w:rPr>
        <w:t xml:space="preserve"> do godziny 1</w:t>
      </w:r>
      <w:r w:rsidR="001E387A">
        <w:rPr>
          <w:rFonts w:ascii="Arial" w:hAnsi="Arial" w:cs="Arial"/>
          <w:b/>
          <w:u w:val="single"/>
        </w:rPr>
        <w:t>1</w:t>
      </w:r>
      <w:r w:rsidR="00923D17" w:rsidRPr="003C091C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Pr="003C091C">
        <w:rPr>
          <w:rFonts w:ascii="Arial" w:hAnsi="Arial" w:cs="Arial"/>
        </w:rPr>
        <w:t xml:space="preserve"> 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Pr="003C091C">
        <w:rPr>
          <w:rFonts w:ascii="Arial" w:hAnsi="Arial" w:cs="Arial"/>
        </w:rPr>
        <w:t xml:space="preserve"> 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8A25A9" w:rsidRPr="00250297" w:rsidRDefault="008A25A9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Default="003E2DEF" w:rsidP="003C091C">
      <w:pPr>
        <w:spacing w:line="276" w:lineRule="auto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917CD9" w:rsidRPr="00250297" w:rsidRDefault="00917CD9" w:rsidP="003C091C">
      <w:pPr>
        <w:spacing w:line="276" w:lineRule="auto"/>
        <w:jc w:val="left"/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lastRenderedPageBreak/>
        <w:t>DODATKOWE INFORMACJE</w:t>
      </w:r>
    </w:p>
    <w:p w:rsidR="003C486E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</w:t>
      </w:r>
      <w:r w:rsidR="008A25A9">
        <w:rPr>
          <w:rFonts w:ascii="Arial" w:hAnsi="Arial" w:cs="Arial"/>
        </w:rPr>
        <w:t>asystent</w:t>
      </w:r>
      <w:r w:rsidR="008A25A9" w:rsidRPr="00250297">
        <w:rPr>
          <w:rFonts w:ascii="Arial" w:hAnsi="Arial" w:cs="Arial"/>
        </w:rPr>
        <w:t xml:space="preserve"> kierownik</w:t>
      </w:r>
      <w:r w:rsidR="008A25A9">
        <w:rPr>
          <w:rFonts w:ascii="Arial" w:hAnsi="Arial" w:cs="Arial"/>
        </w:rPr>
        <w:t>a</w:t>
      </w:r>
      <w:r w:rsidR="008A25A9" w:rsidRPr="00250297">
        <w:rPr>
          <w:rFonts w:ascii="Arial" w:hAnsi="Arial" w:cs="Arial"/>
        </w:rPr>
        <w:t xml:space="preserve"> projektu </w:t>
      </w:r>
      <w:r w:rsidR="008A25A9">
        <w:rPr>
          <w:rFonts w:ascii="Arial" w:hAnsi="Arial" w:cs="Arial"/>
        </w:rPr>
        <w:t xml:space="preserve">– </w:t>
      </w:r>
      <w:r w:rsidR="00917CD9" w:rsidRPr="00250297">
        <w:rPr>
          <w:rFonts w:ascii="Arial" w:hAnsi="Arial" w:cs="Arial"/>
        </w:rPr>
        <w:t>Adam Koj</w:t>
      </w:r>
      <w:r w:rsidR="00917CD9">
        <w:rPr>
          <w:rFonts w:ascii="Arial" w:hAnsi="Arial" w:cs="Arial"/>
        </w:rPr>
        <w:t>,</w:t>
      </w:r>
      <w:r w:rsidR="00917CD9" w:rsidRPr="00250297">
        <w:rPr>
          <w:rFonts w:ascii="Arial" w:hAnsi="Arial" w:cs="Arial"/>
        </w:rPr>
        <w:t xml:space="preserve"> pod numerem telefonu 601547968 oraz adresem email: akoj@rcre.opolskie.pl</w:t>
      </w:r>
      <w:r w:rsidRPr="00250297">
        <w:rPr>
          <w:rFonts w:ascii="Arial" w:hAnsi="Arial" w:cs="Arial"/>
        </w:rPr>
        <w:t>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8A25A9" w:rsidRDefault="008A25A9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8A25A9" w:rsidRPr="00A106EC" w:rsidRDefault="00917CD9" w:rsidP="008A25A9">
      <w:pPr>
        <w:spacing w:after="60"/>
        <w:ind w:left="3544" w:hanging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A25A9" w:rsidRPr="00A106EC">
        <w:rPr>
          <w:rFonts w:ascii="Arial" w:hAnsi="Arial" w:cs="Arial"/>
          <w:b/>
        </w:rPr>
        <w:t>yrektor</w:t>
      </w:r>
    </w:p>
    <w:p w:rsidR="003C486E" w:rsidRPr="00E94316" w:rsidRDefault="008A25A9" w:rsidP="008A25A9">
      <w:pPr>
        <w:ind w:left="3544" w:hanging="4"/>
        <w:jc w:val="center"/>
        <w:rPr>
          <w:rFonts w:ascii="Arial" w:hAnsi="Arial" w:cs="Arial"/>
          <w:b/>
        </w:rPr>
      </w:pPr>
      <w:r w:rsidRPr="00A106EC">
        <w:rPr>
          <w:rFonts w:ascii="Arial" w:hAnsi="Arial" w:cs="Arial"/>
          <w:b/>
          <w:i/>
        </w:rPr>
        <w:t xml:space="preserve">(-) mgr </w:t>
      </w:r>
      <w:r w:rsidR="00917CD9">
        <w:rPr>
          <w:rFonts w:ascii="Arial" w:hAnsi="Arial" w:cs="Arial"/>
          <w:b/>
          <w:i/>
        </w:rPr>
        <w:t>Lesław Tomczak</w:t>
      </w:r>
    </w:p>
    <w:sectPr w:rsidR="003C486E" w:rsidRPr="00E94316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60" w:rsidRDefault="00986F60" w:rsidP="004E4F37">
      <w:r>
        <w:separator/>
      </w:r>
    </w:p>
  </w:endnote>
  <w:endnote w:type="continuationSeparator" w:id="0">
    <w:p w:rsidR="00986F60" w:rsidRDefault="00986F6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60" w:rsidRDefault="00986F60" w:rsidP="004E4F37">
      <w:r>
        <w:separator/>
      </w:r>
    </w:p>
  </w:footnote>
  <w:footnote w:type="continuationSeparator" w:id="0">
    <w:p w:rsidR="00986F60" w:rsidRDefault="00986F6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709B"/>
    <w:multiLevelType w:val="hybridMultilevel"/>
    <w:tmpl w:val="527274AA"/>
    <w:lvl w:ilvl="0" w:tplc="DEDAD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C20A44"/>
    <w:multiLevelType w:val="hybridMultilevel"/>
    <w:tmpl w:val="9BF80DDA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80C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D030E"/>
    <w:multiLevelType w:val="hybridMultilevel"/>
    <w:tmpl w:val="45F4234A"/>
    <w:lvl w:ilvl="0" w:tplc="1B3293E6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07A"/>
    <w:multiLevelType w:val="hybridMultilevel"/>
    <w:tmpl w:val="92125DF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F1EEA"/>
    <w:multiLevelType w:val="hybridMultilevel"/>
    <w:tmpl w:val="5BF65A0E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27"/>
  </w:num>
  <w:num w:numId="11">
    <w:abstractNumId w:val="13"/>
  </w:num>
  <w:num w:numId="12">
    <w:abstractNumId w:val="3"/>
  </w:num>
  <w:num w:numId="13">
    <w:abstractNumId w:val="18"/>
  </w:num>
  <w:num w:numId="14">
    <w:abstractNumId w:val="25"/>
  </w:num>
  <w:num w:numId="15">
    <w:abstractNumId w:val="8"/>
  </w:num>
  <w:num w:numId="16">
    <w:abstractNumId w:val="7"/>
  </w:num>
  <w:num w:numId="17">
    <w:abstractNumId w:val="23"/>
  </w:num>
  <w:num w:numId="18">
    <w:abstractNumId w:val="17"/>
  </w:num>
  <w:num w:numId="19">
    <w:abstractNumId w:val="21"/>
  </w:num>
  <w:num w:numId="20">
    <w:abstractNumId w:val="15"/>
  </w:num>
  <w:num w:numId="21">
    <w:abstractNumId w:val="6"/>
  </w:num>
  <w:num w:numId="22">
    <w:abstractNumId w:val="29"/>
  </w:num>
  <w:num w:numId="23">
    <w:abstractNumId w:val="28"/>
  </w:num>
  <w:num w:numId="24">
    <w:abstractNumId w:val="5"/>
  </w:num>
  <w:num w:numId="25">
    <w:abstractNumId w:val="24"/>
  </w:num>
  <w:num w:numId="26">
    <w:abstractNumId w:val="16"/>
  </w:num>
  <w:num w:numId="27">
    <w:abstractNumId w:val="9"/>
  </w:num>
  <w:num w:numId="28">
    <w:abstractNumId w:val="26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E387A"/>
    <w:rsid w:val="001F173F"/>
    <w:rsid w:val="00201AF2"/>
    <w:rsid w:val="00201C9F"/>
    <w:rsid w:val="00212206"/>
    <w:rsid w:val="00222D2C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50D8"/>
    <w:rsid w:val="00476609"/>
    <w:rsid w:val="00476C9D"/>
    <w:rsid w:val="00476F47"/>
    <w:rsid w:val="004842CA"/>
    <w:rsid w:val="00486E09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2B81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3B5D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A25A9"/>
    <w:rsid w:val="008D1D63"/>
    <w:rsid w:val="008E6267"/>
    <w:rsid w:val="008F2A7F"/>
    <w:rsid w:val="00905AE0"/>
    <w:rsid w:val="00917CD9"/>
    <w:rsid w:val="00917DB8"/>
    <w:rsid w:val="009226DA"/>
    <w:rsid w:val="00923D17"/>
    <w:rsid w:val="00944A3C"/>
    <w:rsid w:val="009503A6"/>
    <w:rsid w:val="00965546"/>
    <w:rsid w:val="00986F60"/>
    <w:rsid w:val="00991AF7"/>
    <w:rsid w:val="009A0E08"/>
    <w:rsid w:val="009A2A6B"/>
    <w:rsid w:val="009D3331"/>
    <w:rsid w:val="009E0BE6"/>
    <w:rsid w:val="009E0F6D"/>
    <w:rsid w:val="00A0018B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25D86"/>
    <w:rsid w:val="00B31AEA"/>
    <w:rsid w:val="00B40D10"/>
    <w:rsid w:val="00B41C89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4</cp:revision>
  <cp:lastPrinted>2013-10-14T07:29:00Z</cp:lastPrinted>
  <dcterms:created xsi:type="dcterms:W3CDTF">2015-01-28T10:36:00Z</dcterms:created>
  <dcterms:modified xsi:type="dcterms:W3CDTF">2015-09-21T10:31:00Z</dcterms:modified>
</cp:coreProperties>
</file>