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CD" w:rsidRPr="00C2743F" w:rsidRDefault="00C2743F" w:rsidP="00BA537A">
      <w:pPr>
        <w:rPr>
          <w:rFonts w:ascii="Arial" w:hAnsi="Arial" w:cs="Arial"/>
          <w:sz w:val="18"/>
        </w:rPr>
      </w:pPr>
      <w:r>
        <w:rPr>
          <w:rFonts w:ascii="Arial" w:hAnsi="Arial" w:cs="Arial"/>
          <w:sz w:val="18"/>
        </w:rPr>
        <w:t>1</w:t>
      </w:r>
      <w:r w:rsidR="001F63BB">
        <w:rPr>
          <w:rFonts w:ascii="Arial" w:hAnsi="Arial" w:cs="Arial"/>
          <w:sz w:val="18"/>
        </w:rPr>
        <w:t>2</w:t>
      </w:r>
      <w:r>
        <w:rPr>
          <w:rFonts w:ascii="Arial" w:hAnsi="Arial" w:cs="Arial"/>
          <w:sz w:val="18"/>
        </w:rPr>
        <w:t>/ZPPU/RCRE/POKL9.2/2015</w:t>
      </w:r>
    </w:p>
    <w:p w:rsidR="00FF1ECD" w:rsidRPr="00250297" w:rsidRDefault="00FF1ECD" w:rsidP="00944A3C">
      <w:pPr>
        <w:jc w:val="right"/>
        <w:rPr>
          <w:rFonts w:ascii="Arial" w:hAnsi="Arial" w:cs="Arial"/>
        </w:rPr>
      </w:pPr>
      <w:r w:rsidRPr="00250297">
        <w:rPr>
          <w:rFonts w:ascii="Arial" w:hAnsi="Arial" w:cs="Arial"/>
        </w:rPr>
        <w:tab/>
      </w:r>
      <w:r w:rsidRPr="00250297">
        <w:rPr>
          <w:rFonts w:ascii="Arial" w:hAnsi="Arial" w:cs="Arial"/>
        </w:rPr>
        <w:tab/>
      </w:r>
      <w:r w:rsidRPr="00250297">
        <w:rPr>
          <w:rFonts w:ascii="Arial" w:hAnsi="Arial" w:cs="Arial"/>
        </w:rPr>
        <w:tab/>
      </w:r>
      <w:r w:rsidRPr="00250297">
        <w:rPr>
          <w:rFonts w:ascii="Arial" w:hAnsi="Arial" w:cs="Arial"/>
        </w:rPr>
        <w:tab/>
      </w:r>
      <w:r w:rsidRPr="00250297">
        <w:rPr>
          <w:rFonts w:ascii="Arial" w:hAnsi="Arial" w:cs="Arial"/>
        </w:rPr>
        <w:tab/>
      </w:r>
      <w:r w:rsidRPr="00250297">
        <w:rPr>
          <w:rFonts w:ascii="Arial" w:hAnsi="Arial" w:cs="Arial"/>
        </w:rPr>
        <w:tab/>
      </w:r>
      <w:r w:rsidRPr="00250297">
        <w:rPr>
          <w:rFonts w:ascii="Arial" w:hAnsi="Arial" w:cs="Arial"/>
        </w:rPr>
        <w:tab/>
      </w:r>
      <w:r w:rsidRPr="00250297">
        <w:rPr>
          <w:rFonts w:ascii="Arial" w:hAnsi="Arial" w:cs="Arial"/>
        </w:rPr>
        <w:tab/>
      </w:r>
      <w:r w:rsidRPr="00250297">
        <w:rPr>
          <w:rFonts w:ascii="Arial" w:hAnsi="Arial" w:cs="Arial"/>
        </w:rPr>
        <w:tab/>
      </w:r>
      <w:r w:rsidR="00250297">
        <w:rPr>
          <w:rFonts w:ascii="Arial" w:hAnsi="Arial" w:cs="Arial"/>
        </w:rPr>
        <w:t xml:space="preserve">Opole, </w:t>
      </w:r>
      <w:r w:rsidR="00AC694D">
        <w:rPr>
          <w:rFonts w:ascii="Arial" w:hAnsi="Arial" w:cs="Arial"/>
        </w:rPr>
        <w:t>1</w:t>
      </w:r>
      <w:r w:rsidR="00794C39">
        <w:rPr>
          <w:rFonts w:ascii="Arial" w:hAnsi="Arial" w:cs="Arial"/>
        </w:rPr>
        <w:t>5</w:t>
      </w:r>
      <w:r w:rsidR="00AE3035">
        <w:rPr>
          <w:rFonts w:ascii="Arial" w:hAnsi="Arial" w:cs="Arial"/>
        </w:rPr>
        <w:t>.04</w:t>
      </w:r>
      <w:r w:rsidRPr="00250297">
        <w:rPr>
          <w:rFonts w:ascii="Arial" w:hAnsi="Arial" w:cs="Arial"/>
        </w:rPr>
        <w:t>.201</w:t>
      </w:r>
      <w:r w:rsidR="00AE3035">
        <w:rPr>
          <w:rFonts w:ascii="Arial" w:hAnsi="Arial" w:cs="Arial"/>
        </w:rPr>
        <w:t>5</w:t>
      </w:r>
      <w:r w:rsidRPr="00250297">
        <w:rPr>
          <w:rFonts w:ascii="Arial" w:hAnsi="Arial" w:cs="Arial"/>
        </w:rPr>
        <w:t xml:space="preserve"> r.</w:t>
      </w:r>
    </w:p>
    <w:p w:rsidR="00FF1ECD" w:rsidRPr="00250297" w:rsidRDefault="00FF1ECD" w:rsidP="003E2DEF">
      <w:pPr>
        <w:jc w:val="center"/>
        <w:rPr>
          <w:rFonts w:ascii="Arial" w:hAnsi="Arial" w:cs="Arial"/>
          <w:b/>
        </w:rPr>
      </w:pPr>
    </w:p>
    <w:p w:rsidR="003E2DEF" w:rsidRPr="00250297" w:rsidRDefault="003E2DEF" w:rsidP="003E2DEF">
      <w:pPr>
        <w:jc w:val="center"/>
        <w:rPr>
          <w:rFonts w:ascii="Arial" w:hAnsi="Arial" w:cs="Arial"/>
          <w:b/>
        </w:rPr>
      </w:pPr>
      <w:r w:rsidRPr="00250297">
        <w:rPr>
          <w:rFonts w:ascii="Arial" w:hAnsi="Arial" w:cs="Arial"/>
          <w:b/>
        </w:rPr>
        <w:t>Zapytanie ofertowe</w:t>
      </w:r>
    </w:p>
    <w:p w:rsidR="003E2DEF" w:rsidRPr="00250297" w:rsidRDefault="003E2DEF" w:rsidP="003E2DEF">
      <w:pPr>
        <w:jc w:val="center"/>
        <w:rPr>
          <w:rFonts w:ascii="Arial" w:hAnsi="Arial" w:cs="Arial"/>
          <w:b/>
        </w:rPr>
      </w:pPr>
      <w:r w:rsidRPr="00250297">
        <w:rPr>
          <w:rFonts w:ascii="Arial" w:hAnsi="Arial" w:cs="Arial"/>
          <w:b/>
        </w:rPr>
        <w:t>dotyczy zamówie</w:t>
      </w:r>
      <w:r w:rsidR="00A76C35">
        <w:rPr>
          <w:rFonts w:ascii="Arial" w:hAnsi="Arial" w:cs="Arial"/>
          <w:b/>
        </w:rPr>
        <w:t>nia na usługi tłumaczeń na potrzeby projektu Opolskie szkolnictwo zawodowe bliżej rynku pracy.</w:t>
      </w:r>
    </w:p>
    <w:p w:rsidR="003E2DEF" w:rsidRPr="00250297" w:rsidRDefault="003E2DEF" w:rsidP="003E2DEF">
      <w:pPr>
        <w:rPr>
          <w:rFonts w:ascii="Arial" w:hAnsi="Arial" w:cs="Arial"/>
        </w:rPr>
      </w:pPr>
    </w:p>
    <w:p w:rsidR="003E2DEF" w:rsidRPr="00250297" w:rsidRDefault="003E2DEF" w:rsidP="00250297">
      <w:pPr>
        <w:rPr>
          <w:rFonts w:ascii="Arial" w:hAnsi="Arial" w:cs="Arial"/>
          <w:b/>
        </w:rPr>
      </w:pPr>
      <w:r w:rsidRPr="00250297">
        <w:rPr>
          <w:rFonts w:ascii="Arial" w:hAnsi="Arial" w:cs="Arial"/>
          <w:b/>
        </w:rPr>
        <w:t>I. ZAMAWIAJĄCY</w:t>
      </w:r>
    </w:p>
    <w:p w:rsidR="003E2DEF" w:rsidRPr="00250297" w:rsidRDefault="003E2DEF" w:rsidP="003E2DEF">
      <w:pPr>
        <w:rPr>
          <w:rFonts w:ascii="Arial" w:hAnsi="Arial" w:cs="Arial"/>
        </w:rPr>
      </w:pPr>
      <w:r w:rsidRPr="00250297">
        <w:rPr>
          <w:rFonts w:ascii="Arial" w:hAnsi="Arial" w:cs="Arial"/>
        </w:rPr>
        <w:t xml:space="preserve">Regionalne Centrum Rozwoju Edukacji, ul. Głogowska 27, 45-315 Opole, tel.:+48774579895, </w:t>
      </w:r>
      <w:r w:rsidR="006667A2" w:rsidRPr="00250297">
        <w:rPr>
          <w:rFonts w:ascii="Arial" w:hAnsi="Arial" w:cs="Arial"/>
        </w:rPr>
        <w:br/>
      </w:r>
      <w:r w:rsidRPr="00250297">
        <w:rPr>
          <w:rFonts w:ascii="Arial" w:hAnsi="Arial" w:cs="Arial"/>
        </w:rPr>
        <w:t>fax: +48774552979</w:t>
      </w:r>
    </w:p>
    <w:p w:rsidR="003E2DEF" w:rsidRPr="00250297" w:rsidRDefault="003E2DEF" w:rsidP="003E2DEF">
      <w:pPr>
        <w:rPr>
          <w:rFonts w:ascii="Arial" w:hAnsi="Arial" w:cs="Arial"/>
        </w:rPr>
      </w:pPr>
      <w:r w:rsidRPr="00250297">
        <w:rPr>
          <w:rFonts w:ascii="Arial" w:hAnsi="Arial" w:cs="Arial"/>
        </w:rPr>
        <w:t>http://www.rcre.opolskie.pl kontakt@rcre.opolskie.pl</w:t>
      </w:r>
    </w:p>
    <w:p w:rsidR="003E2DEF" w:rsidRPr="00250297" w:rsidRDefault="003E2DEF" w:rsidP="003E2DEF">
      <w:pPr>
        <w:rPr>
          <w:rFonts w:ascii="Arial" w:hAnsi="Arial" w:cs="Arial"/>
        </w:rPr>
      </w:pPr>
    </w:p>
    <w:p w:rsidR="003E2DEF" w:rsidRPr="00250297" w:rsidRDefault="003E2DEF" w:rsidP="003E2DEF">
      <w:pPr>
        <w:rPr>
          <w:rFonts w:ascii="Arial" w:hAnsi="Arial" w:cs="Arial"/>
          <w:b/>
        </w:rPr>
      </w:pPr>
      <w:r w:rsidRPr="00250297">
        <w:rPr>
          <w:rFonts w:ascii="Arial" w:hAnsi="Arial" w:cs="Arial"/>
          <w:b/>
        </w:rPr>
        <w:t>II. OPIS PRZEDMIOTU ZAMÓWIENIA</w:t>
      </w:r>
    </w:p>
    <w:p w:rsidR="003E2DEF" w:rsidRPr="00250297" w:rsidRDefault="003E2DEF" w:rsidP="003E2DEF">
      <w:pPr>
        <w:rPr>
          <w:rFonts w:ascii="Arial" w:hAnsi="Arial" w:cs="Arial"/>
        </w:rPr>
      </w:pPr>
      <w:r w:rsidRPr="00250297">
        <w:rPr>
          <w:rFonts w:ascii="Arial" w:hAnsi="Arial" w:cs="Arial"/>
        </w:rPr>
        <w:t xml:space="preserve">Przedmiotem zamówienia jest usługa tłumaczeń, w ramach Projektu systemowego </w:t>
      </w:r>
      <w:r w:rsidR="00A76C35">
        <w:rPr>
          <w:rFonts w:ascii="Arial" w:hAnsi="Arial" w:cs="Arial"/>
        </w:rPr>
        <w:br/>
      </w:r>
      <w:r w:rsidRPr="00250297">
        <w:rPr>
          <w:rFonts w:ascii="Arial" w:hAnsi="Arial" w:cs="Arial"/>
        </w:rPr>
        <w:t>nr POKL.09.02.00-16-00</w:t>
      </w:r>
      <w:r w:rsidR="00B250E6" w:rsidRPr="00250297">
        <w:rPr>
          <w:rFonts w:ascii="Arial" w:hAnsi="Arial" w:cs="Arial"/>
        </w:rPr>
        <w:t>1</w:t>
      </w:r>
      <w:r w:rsidRPr="00250297">
        <w:rPr>
          <w:rFonts w:ascii="Arial" w:hAnsi="Arial" w:cs="Arial"/>
        </w:rPr>
        <w:t>/1</w:t>
      </w:r>
      <w:r w:rsidR="00B250E6" w:rsidRPr="00250297">
        <w:rPr>
          <w:rFonts w:ascii="Arial" w:hAnsi="Arial" w:cs="Arial"/>
        </w:rPr>
        <w:t>3</w:t>
      </w:r>
      <w:r w:rsidRPr="00250297">
        <w:rPr>
          <w:rFonts w:ascii="Arial" w:hAnsi="Arial" w:cs="Arial"/>
        </w:rPr>
        <w:t xml:space="preserve"> pn. „</w:t>
      </w:r>
      <w:r w:rsidR="00B250E6" w:rsidRPr="00250297">
        <w:rPr>
          <w:rFonts w:ascii="Arial" w:hAnsi="Arial" w:cs="Arial"/>
        </w:rPr>
        <w:t>Opolskie szkolnictwo zawodowe bliżej rynku pracy</w:t>
      </w:r>
      <w:r w:rsidRPr="00250297">
        <w:rPr>
          <w:rFonts w:ascii="Arial" w:hAnsi="Arial" w:cs="Arial"/>
        </w:rPr>
        <w:t>” współfinansowanego ze środków Unii Europejskiej w ramach Europejskiego Funduszu Społecznego</w:t>
      </w:r>
      <w:r w:rsidR="00700AA1">
        <w:rPr>
          <w:rFonts w:ascii="Arial" w:hAnsi="Arial" w:cs="Arial"/>
        </w:rPr>
        <w:t>.</w:t>
      </w:r>
      <w:r w:rsidRPr="00250297">
        <w:rPr>
          <w:rFonts w:ascii="Arial" w:hAnsi="Arial" w:cs="Arial"/>
        </w:rPr>
        <w:t xml:space="preserve"> </w:t>
      </w:r>
    </w:p>
    <w:p w:rsidR="003E2DEF" w:rsidRPr="00250297" w:rsidRDefault="003E2DEF" w:rsidP="003E2DEF">
      <w:pPr>
        <w:rPr>
          <w:rFonts w:ascii="Arial" w:hAnsi="Arial" w:cs="Arial"/>
        </w:rPr>
      </w:pPr>
    </w:p>
    <w:p w:rsidR="003E2DEF" w:rsidRPr="00250297" w:rsidRDefault="003E2DEF" w:rsidP="003E2DEF">
      <w:pPr>
        <w:rPr>
          <w:rFonts w:ascii="Arial" w:hAnsi="Arial" w:cs="Arial"/>
        </w:rPr>
      </w:pPr>
      <w:r w:rsidRPr="00250297">
        <w:rPr>
          <w:rFonts w:ascii="Arial" w:hAnsi="Arial" w:cs="Arial"/>
        </w:rPr>
        <w:t>1. Szczegółowy opis przedmiotu zamówienia:</w:t>
      </w:r>
    </w:p>
    <w:tbl>
      <w:tblPr>
        <w:tblW w:w="9131" w:type="dxa"/>
        <w:tblInd w:w="55" w:type="dxa"/>
        <w:tblLayout w:type="fixed"/>
        <w:tblCellMar>
          <w:left w:w="70" w:type="dxa"/>
          <w:right w:w="70" w:type="dxa"/>
        </w:tblCellMar>
        <w:tblLook w:val="04A0" w:firstRow="1" w:lastRow="0" w:firstColumn="1" w:lastColumn="0" w:noHBand="0" w:noVBand="1"/>
      </w:tblPr>
      <w:tblGrid>
        <w:gridCol w:w="582"/>
        <w:gridCol w:w="8549"/>
      </w:tblGrid>
      <w:tr w:rsidR="00FF1ECD" w:rsidRPr="00250297" w:rsidTr="00FF1ECD">
        <w:trPr>
          <w:trHeight w:val="549"/>
        </w:trPr>
        <w:tc>
          <w:tcPr>
            <w:tcW w:w="582" w:type="dxa"/>
            <w:tcBorders>
              <w:top w:val="single" w:sz="4" w:space="0" w:color="auto"/>
              <w:left w:val="single" w:sz="4" w:space="0" w:color="auto"/>
              <w:bottom w:val="single" w:sz="4" w:space="0" w:color="auto"/>
              <w:right w:val="single" w:sz="4" w:space="0" w:color="auto"/>
            </w:tcBorders>
            <w:shd w:val="clear" w:color="000000" w:fill="BFBFBF"/>
            <w:vAlign w:val="center"/>
          </w:tcPr>
          <w:p w:rsidR="00FF1ECD" w:rsidRPr="00250297" w:rsidRDefault="00FF1ECD" w:rsidP="00B93782">
            <w:pPr>
              <w:jc w:val="center"/>
              <w:rPr>
                <w:rFonts w:ascii="Arial" w:hAnsi="Arial" w:cs="Arial"/>
                <w:bCs/>
              </w:rPr>
            </w:pPr>
            <w:r w:rsidRPr="00250297">
              <w:rPr>
                <w:rFonts w:ascii="Arial" w:hAnsi="Arial" w:cs="Arial"/>
              </w:rPr>
              <w:t>Nr</w:t>
            </w:r>
          </w:p>
        </w:tc>
        <w:tc>
          <w:tcPr>
            <w:tcW w:w="8549"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FF1ECD" w:rsidRPr="00250297" w:rsidRDefault="00FF1ECD" w:rsidP="00FF1ECD">
            <w:pPr>
              <w:jc w:val="center"/>
              <w:rPr>
                <w:rFonts w:ascii="Arial" w:hAnsi="Arial" w:cs="Arial"/>
              </w:rPr>
            </w:pPr>
            <w:r w:rsidRPr="00250297">
              <w:rPr>
                <w:rFonts w:ascii="Arial" w:hAnsi="Arial" w:cs="Arial"/>
              </w:rPr>
              <w:t>specyfikacja</w:t>
            </w:r>
          </w:p>
        </w:tc>
      </w:tr>
      <w:tr w:rsidR="00FF1ECD" w:rsidRPr="00250297" w:rsidTr="00B93782">
        <w:tc>
          <w:tcPr>
            <w:tcW w:w="582" w:type="dxa"/>
            <w:tcBorders>
              <w:top w:val="nil"/>
              <w:left w:val="single" w:sz="4" w:space="0" w:color="auto"/>
              <w:bottom w:val="single" w:sz="4" w:space="0" w:color="auto"/>
              <w:right w:val="single" w:sz="4" w:space="0" w:color="auto"/>
            </w:tcBorders>
            <w:vAlign w:val="center"/>
          </w:tcPr>
          <w:p w:rsidR="00FF1ECD" w:rsidRPr="00250297" w:rsidRDefault="00FF1ECD" w:rsidP="00B93782">
            <w:pPr>
              <w:jc w:val="center"/>
              <w:rPr>
                <w:rFonts w:ascii="Arial" w:hAnsi="Arial" w:cs="Arial"/>
              </w:rPr>
            </w:pPr>
            <w:r w:rsidRPr="00250297">
              <w:rPr>
                <w:rFonts w:ascii="Arial" w:hAnsi="Arial" w:cs="Arial"/>
                <w:b/>
              </w:rPr>
              <w:t>1</w:t>
            </w:r>
          </w:p>
        </w:tc>
        <w:tc>
          <w:tcPr>
            <w:tcW w:w="8549" w:type="dxa"/>
            <w:tcBorders>
              <w:top w:val="nil"/>
              <w:left w:val="single" w:sz="4" w:space="0" w:color="auto"/>
              <w:bottom w:val="single" w:sz="4" w:space="0" w:color="auto"/>
              <w:right w:val="single" w:sz="4" w:space="0" w:color="auto"/>
            </w:tcBorders>
            <w:shd w:val="clear" w:color="auto" w:fill="auto"/>
            <w:noWrap/>
            <w:vAlign w:val="center"/>
          </w:tcPr>
          <w:p w:rsidR="00FF1ECD" w:rsidRPr="00250297" w:rsidRDefault="00FF1ECD" w:rsidP="00FF1ECD">
            <w:pPr>
              <w:spacing w:before="120"/>
              <w:rPr>
                <w:rFonts w:ascii="Arial" w:hAnsi="Arial" w:cs="Arial"/>
                <w:b/>
              </w:rPr>
            </w:pPr>
            <w:r w:rsidRPr="00250297">
              <w:rPr>
                <w:rFonts w:ascii="Arial" w:hAnsi="Arial" w:cs="Arial"/>
                <w:b/>
              </w:rPr>
              <w:t>Tłumaczenia pisemne z/na języki niemiecki</w:t>
            </w:r>
          </w:p>
          <w:p w:rsidR="00FF1ECD" w:rsidRPr="00250297" w:rsidRDefault="00FF1ECD" w:rsidP="00FF1ECD">
            <w:pPr>
              <w:rPr>
                <w:rFonts w:ascii="Arial" w:hAnsi="Arial" w:cs="Arial"/>
                <w:b/>
              </w:rPr>
            </w:pPr>
            <w:r w:rsidRPr="00250297">
              <w:rPr>
                <w:rFonts w:ascii="Arial" w:hAnsi="Arial" w:cs="Arial"/>
                <w:b/>
              </w:rPr>
              <w:t>Przewidywana ilość stron 200 stron A4</w:t>
            </w:r>
          </w:p>
          <w:p w:rsidR="00FF1ECD" w:rsidRPr="00250297" w:rsidRDefault="00FF1ECD" w:rsidP="00FF1ECD">
            <w:pPr>
              <w:spacing w:before="120"/>
              <w:rPr>
                <w:rFonts w:ascii="Arial" w:hAnsi="Arial" w:cs="Arial"/>
              </w:rPr>
            </w:pPr>
            <w:r w:rsidRPr="00250297">
              <w:rPr>
                <w:rFonts w:ascii="Arial" w:hAnsi="Arial" w:cs="Arial"/>
              </w:rPr>
              <w:t xml:space="preserve">Usługa będąca przedmiotem zamówienia obejmuje tłumaczenia z języka niemieckiego na język polski i/lub z języka polskiego na język niemiecki. </w:t>
            </w:r>
          </w:p>
          <w:p w:rsidR="00250297" w:rsidRDefault="00FF1ECD" w:rsidP="00250297">
            <w:pPr>
              <w:rPr>
                <w:rFonts w:ascii="Arial" w:hAnsi="Arial" w:cs="Arial"/>
              </w:rPr>
            </w:pPr>
            <w:r w:rsidRPr="00250297">
              <w:rPr>
                <w:rFonts w:ascii="Arial" w:hAnsi="Arial" w:cs="Arial"/>
              </w:rPr>
              <w:t>Tłumaczenia obejmują wszystkie zagadnienia związane z działalnością Regionalnego Centrum Rozwoju Edukacji w ramach Projektu systemowego nr POKL.09.02.00-16-001/13 pn. „Opolskie szkolnictwo zawodowe bliżej rynku pracy” współfinansowanego ze środków Unii Europejskiej w ramach Europejskiego Funduszu Społecznego.</w:t>
            </w:r>
          </w:p>
          <w:p w:rsidR="00FF1ECD" w:rsidRPr="00250297" w:rsidRDefault="00FF1ECD" w:rsidP="00250297">
            <w:pPr>
              <w:spacing w:before="120"/>
              <w:rPr>
                <w:rFonts w:ascii="Arial" w:hAnsi="Arial" w:cs="Arial"/>
              </w:rPr>
            </w:pPr>
            <w:r w:rsidRPr="00250297">
              <w:rPr>
                <w:rFonts w:ascii="Arial" w:hAnsi="Arial" w:cs="Arial"/>
              </w:rPr>
              <w:t>Materiały do tłumaczenia będą przygotowane w następujących programach Microsoft Office (np. Word, Excel, Power Point) lub innych popularnych formatach plików, ustalonych z Wykonawcą, zgodnie ze zleceniem bieżącym.</w:t>
            </w:r>
          </w:p>
          <w:p w:rsidR="00FF1ECD" w:rsidRPr="00250297" w:rsidRDefault="00FF1ECD" w:rsidP="00FF1ECD">
            <w:pPr>
              <w:rPr>
                <w:rFonts w:ascii="Arial" w:hAnsi="Arial" w:cs="Arial"/>
              </w:rPr>
            </w:pPr>
            <w:r w:rsidRPr="00250297">
              <w:rPr>
                <w:rFonts w:ascii="Arial" w:hAnsi="Arial" w:cs="Arial"/>
              </w:rPr>
              <w:t xml:space="preserve">Będzie to w dużej mierze korespondencja mailowa prowadzona z firmami przyjmującymi uczniów na praktyki zawodowe oraz instytucjami pośredniczącymi </w:t>
            </w:r>
            <w:r w:rsidR="00250297">
              <w:rPr>
                <w:rFonts w:ascii="Arial" w:hAnsi="Arial" w:cs="Arial"/>
              </w:rPr>
              <w:br/>
            </w:r>
            <w:r w:rsidRPr="00250297">
              <w:rPr>
                <w:rFonts w:ascii="Arial" w:hAnsi="Arial" w:cs="Arial"/>
              </w:rPr>
              <w:t xml:space="preserve">w organizacji praktyk. </w:t>
            </w:r>
          </w:p>
          <w:p w:rsidR="00FF1ECD" w:rsidRPr="00250297" w:rsidRDefault="00FF1ECD" w:rsidP="00FF1ECD">
            <w:pPr>
              <w:rPr>
                <w:rFonts w:ascii="Arial" w:hAnsi="Arial" w:cs="Arial"/>
              </w:rPr>
            </w:pPr>
            <w:r w:rsidRPr="00250297">
              <w:rPr>
                <w:rFonts w:ascii="Arial" w:hAnsi="Arial" w:cs="Arial"/>
              </w:rPr>
              <w:t>Za jednostkę rozliczeniową tłumaczeń pisemnych uznaje się 1 stronę. Za jedną stronę tekstu</w:t>
            </w:r>
            <w:r w:rsidR="00250297">
              <w:rPr>
                <w:rFonts w:ascii="Arial" w:hAnsi="Arial" w:cs="Arial"/>
              </w:rPr>
              <w:t xml:space="preserve"> </w:t>
            </w:r>
            <w:r w:rsidRPr="00250297">
              <w:rPr>
                <w:rFonts w:ascii="Arial" w:hAnsi="Arial" w:cs="Arial"/>
              </w:rPr>
              <w:t xml:space="preserve">tłumaczenia uznaje się stronę zawierającą 1600 znaków (bez spacji) zliczonych </w:t>
            </w:r>
            <w:r w:rsidR="00250297">
              <w:rPr>
                <w:rFonts w:ascii="Arial" w:hAnsi="Arial" w:cs="Arial"/>
              </w:rPr>
              <w:br/>
            </w:r>
            <w:r w:rsidRPr="00250297">
              <w:rPr>
                <w:rFonts w:ascii="Arial" w:hAnsi="Arial" w:cs="Arial"/>
              </w:rPr>
              <w:t xml:space="preserve">w dokumencie przetłumaczonym. </w:t>
            </w:r>
          </w:p>
          <w:p w:rsidR="00250297" w:rsidRDefault="00FF1ECD" w:rsidP="00250297">
            <w:pPr>
              <w:rPr>
                <w:rFonts w:ascii="Arial" w:hAnsi="Arial" w:cs="Arial"/>
              </w:rPr>
            </w:pPr>
            <w:r w:rsidRPr="00250297">
              <w:rPr>
                <w:rFonts w:ascii="Arial" w:hAnsi="Arial" w:cs="Arial"/>
              </w:rPr>
              <w:t xml:space="preserve">Tłumaczenia rozlicza się w następujący sposób: </w:t>
            </w:r>
          </w:p>
          <w:p w:rsidR="00250297" w:rsidRDefault="00FF1ECD" w:rsidP="00250297">
            <w:pPr>
              <w:rPr>
                <w:rFonts w:ascii="Arial" w:hAnsi="Arial" w:cs="Arial"/>
              </w:rPr>
            </w:pPr>
            <w:r w:rsidRPr="00250297">
              <w:rPr>
                <w:rFonts w:ascii="Arial" w:hAnsi="Arial" w:cs="Arial"/>
              </w:rPr>
              <w:t>tekst do 0,5 strony (800 znaków) liczy się jako pół strony rozliczeniowej, a powyżej 0,5 strony (800 znaków) liczbę stron obliczeniowych zaokrągla się w górę do kolejnej strony.</w:t>
            </w:r>
          </w:p>
          <w:p w:rsidR="00C76342" w:rsidRDefault="00C76342" w:rsidP="00250297">
            <w:pPr>
              <w:rPr>
                <w:rFonts w:ascii="Arial" w:hAnsi="Arial" w:cs="Arial"/>
              </w:rPr>
            </w:pPr>
          </w:p>
          <w:p w:rsidR="00FF1ECD" w:rsidRPr="00250297" w:rsidRDefault="00FF1ECD" w:rsidP="00250297">
            <w:pPr>
              <w:rPr>
                <w:rFonts w:ascii="Arial" w:hAnsi="Arial" w:cs="Arial"/>
              </w:rPr>
            </w:pPr>
            <w:r w:rsidRPr="00250297">
              <w:rPr>
                <w:rFonts w:ascii="Arial" w:hAnsi="Arial" w:cs="Arial"/>
              </w:rPr>
              <w:t>Dla tłumaczeń pisemnych przewiduje się następujące terminy wykonywania zamówienia:</w:t>
            </w:r>
          </w:p>
          <w:p w:rsidR="007F0BDE" w:rsidRDefault="007F0BDE" w:rsidP="00FF1ECD">
            <w:pPr>
              <w:rPr>
                <w:rFonts w:ascii="Arial" w:hAnsi="Arial" w:cs="Arial"/>
              </w:rPr>
            </w:pPr>
          </w:p>
          <w:p w:rsidR="00FF1ECD" w:rsidRPr="007F0BDE" w:rsidRDefault="00FF1ECD" w:rsidP="007F0BDE">
            <w:pPr>
              <w:rPr>
                <w:rFonts w:ascii="Arial" w:hAnsi="Arial" w:cs="Arial"/>
              </w:rPr>
            </w:pPr>
            <w:r w:rsidRPr="007F0BDE">
              <w:rPr>
                <w:rFonts w:ascii="Arial" w:hAnsi="Arial" w:cs="Arial"/>
              </w:rPr>
              <w:lastRenderedPageBreak/>
              <w:t>tłumaczenie w terminie pilnym:</w:t>
            </w:r>
          </w:p>
          <w:p w:rsidR="00FF1ECD" w:rsidRPr="00250297" w:rsidRDefault="00FF1ECD" w:rsidP="00FF1ECD">
            <w:pPr>
              <w:rPr>
                <w:rFonts w:ascii="Arial" w:hAnsi="Arial" w:cs="Arial"/>
              </w:rPr>
            </w:pPr>
            <w:r w:rsidRPr="00250297">
              <w:rPr>
                <w:rFonts w:ascii="Arial" w:hAnsi="Arial" w:cs="Arial"/>
              </w:rPr>
              <w:t>od 1 do 12 stron – od 1 do 3 liczonych od momentu otrzymania przez Zamawiającego potwierdzenia przyjęcia zlecenia przez Wykonawcę,</w:t>
            </w:r>
          </w:p>
          <w:p w:rsidR="00FF1ECD" w:rsidRPr="00250297" w:rsidRDefault="00FF1ECD" w:rsidP="00FF1ECD">
            <w:pPr>
              <w:rPr>
                <w:rFonts w:ascii="Arial" w:hAnsi="Arial" w:cs="Arial"/>
              </w:rPr>
            </w:pPr>
          </w:p>
          <w:p w:rsidR="00FF1ECD" w:rsidRPr="00250297" w:rsidRDefault="00FF1ECD" w:rsidP="006667A2">
            <w:pPr>
              <w:spacing w:after="120"/>
              <w:rPr>
                <w:rFonts w:ascii="Arial" w:hAnsi="Arial" w:cs="Arial"/>
              </w:rPr>
            </w:pPr>
            <w:r w:rsidRPr="00250297">
              <w:rPr>
                <w:rFonts w:ascii="Arial" w:hAnsi="Arial" w:cs="Arial"/>
              </w:rPr>
              <w:t>Terminy tłumaczenia tekstów dłuższych niż w/w podlegać będą każdorazowemu uzgodnieniu z Wykonawcą, przy czym ostateczny termin realizacji nie przekroczy okresu do 2 tygodni</w:t>
            </w:r>
            <w:r w:rsidR="006667A2" w:rsidRPr="00250297">
              <w:rPr>
                <w:rFonts w:ascii="Arial" w:hAnsi="Arial" w:cs="Arial"/>
              </w:rPr>
              <w:t>.</w:t>
            </w:r>
          </w:p>
          <w:p w:rsidR="00FF1ECD" w:rsidRPr="00250297" w:rsidRDefault="00FF1ECD" w:rsidP="006667A2">
            <w:pPr>
              <w:spacing w:after="120"/>
              <w:rPr>
                <w:rFonts w:ascii="Arial" w:hAnsi="Arial" w:cs="Arial"/>
              </w:rPr>
            </w:pPr>
            <w:r w:rsidRPr="00250297">
              <w:rPr>
                <w:rFonts w:ascii="Arial" w:hAnsi="Arial" w:cs="Arial"/>
              </w:rPr>
              <w:t>Przetłumaczone dokumenty Wykonawca dostarczy na swój koszt Zamawiającemu na adres przez niego wskazany każdorazowo n</w:t>
            </w:r>
            <w:r w:rsidR="007F0BDE">
              <w:rPr>
                <w:rFonts w:ascii="Arial" w:hAnsi="Arial" w:cs="Arial"/>
              </w:rPr>
              <w:t>ajpierw w formie elektronicznej</w:t>
            </w:r>
            <w:r w:rsidRPr="00250297">
              <w:rPr>
                <w:rFonts w:ascii="Arial" w:hAnsi="Arial" w:cs="Arial"/>
              </w:rPr>
              <w:t xml:space="preserve">, </w:t>
            </w:r>
            <w:r w:rsidR="007F0BDE">
              <w:rPr>
                <w:rFonts w:ascii="Arial" w:hAnsi="Arial" w:cs="Arial"/>
              </w:rPr>
              <w:br/>
            </w:r>
            <w:r w:rsidRPr="00250297">
              <w:rPr>
                <w:rFonts w:ascii="Arial" w:hAnsi="Arial" w:cs="Arial"/>
              </w:rPr>
              <w:t>a następnie jeden egzemplarz w formie papierowej podpisany przez tłumacza oraz native speakera, którzy odpowiednio wykonali dane tłumaczenie i są odpowiedzialni za ostateczną formę przetłumaczonego dokumentu</w:t>
            </w:r>
            <w:r w:rsidR="006667A2" w:rsidRPr="00250297">
              <w:rPr>
                <w:rFonts w:ascii="Arial" w:hAnsi="Arial" w:cs="Arial"/>
              </w:rPr>
              <w:t>.</w:t>
            </w:r>
          </w:p>
          <w:p w:rsidR="00FF1ECD" w:rsidRPr="00250297" w:rsidRDefault="00FF1ECD" w:rsidP="006667A2">
            <w:pPr>
              <w:rPr>
                <w:rFonts w:ascii="Arial" w:hAnsi="Arial" w:cs="Arial"/>
              </w:rPr>
            </w:pPr>
            <w:r w:rsidRPr="00250297">
              <w:rPr>
                <w:rFonts w:ascii="Arial" w:hAnsi="Arial" w:cs="Arial"/>
              </w:rPr>
              <w:t xml:space="preserve">Termin wykonania zamówienia: </w:t>
            </w:r>
            <w:r w:rsidR="00C76342" w:rsidRPr="00250297">
              <w:rPr>
                <w:rFonts w:ascii="Arial" w:hAnsi="Arial" w:cs="Arial"/>
              </w:rPr>
              <w:t xml:space="preserve">do </w:t>
            </w:r>
            <w:r w:rsidR="00C76342" w:rsidRPr="00037239">
              <w:rPr>
                <w:rFonts w:ascii="Arial" w:hAnsi="Arial" w:cs="Arial"/>
                <w:b/>
              </w:rPr>
              <w:t>2</w:t>
            </w:r>
            <w:r w:rsidR="00C76342">
              <w:rPr>
                <w:rFonts w:ascii="Arial" w:hAnsi="Arial" w:cs="Arial"/>
                <w:b/>
              </w:rPr>
              <w:t>5</w:t>
            </w:r>
            <w:r w:rsidR="00C76342" w:rsidRPr="00037239">
              <w:rPr>
                <w:rFonts w:ascii="Arial" w:hAnsi="Arial" w:cs="Arial"/>
                <w:b/>
              </w:rPr>
              <w:t>.1</w:t>
            </w:r>
            <w:r w:rsidR="00C76342">
              <w:rPr>
                <w:rFonts w:ascii="Arial" w:hAnsi="Arial" w:cs="Arial"/>
                <w:b/>
              </w:rPr>
              <w:t>1</w:t>
            </w:r>
            <w:r w:rsidR="00C76342" w:rsidRPr="00037239">
              <w:rPr>
                <w:rFonts w:ascii="Arial" w:hAnsi="Arial" w:cs="Arial"/>
                <w:b/>
              </w:rPr>
              <w:t>.201</w:t>
            </w:r>
            <w:r w:rsidR="00C76342">
              <w:rPr>
                <w:rFonts w:ascii="Arial" w:hAnsi="Arial" w:cs="Arial"/>
                <w:b/>
              </w:rPr>
              <w:t>5.</w:t>
            </w:r>
          </w:p>
        </w:tc>
      </w:tr>
      <w:tr w:rsidR="00FF1ECD" w:rsidRPr="00250297" w:rsidTr="00B93782">
        <w:tc>
          <w:tcPr>
            <w:tcW w:w="582" w:type="dxa"/>
            <w:tcBorders>
              <w:top w:val="single" w:sz="4" w:space="0" w:color="auto"/>
              <w:left w:val="single" w:sz="4" w:space="0" w:color="auto"/>
              <w:bottom w:val="single" w:sz="4" w:space="0" w:color="auto"/>
              <w:right w:val="single" w:sz="4" w:space="0" w:color="auto"/>
            </w:tcBorders>
            <w:vAlign w:val="center"/>
          </w:tcPr>
          <w:p w:rsidR="00FF1ECD" w:rsidRPr="00250297" w:rsidRDefault="00FF1ECD" w:rsidP="00B93782">
            <w:pPr>
              <w:jc w:val="center"/>
              <w:rPr>
                <w:rFonts w:ascii="Arial" w:hAnsi="Arial" w:cs="Arial"/>
              </w:rPr>
            </w:pPr>
            <w:r w:rsidRPr="00250297">
              <w:rPr>
                <w:rFonts w:ascii="Arial" w:hAnsi="Arial" w:cs="Arial"/>
                <w:b/>
              </w:rPr>
              <w:lastRenderedPageBreak/>
              <w:t>2</w:t>
            </w:r>
          </w:p>
        </w:tc>
        <w:tc>
          <w:tcPr>
            <w:tcW w:w="8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7274" w:rsidRPr="00250297" w:rsidRDefault="00EF7274" w:rsidP="00EF7274">
            <w:pPr>
              <w:spacing w:before="120"/>
              <w:rPr>
                <w:rFonts w:ascii="Arial" w:hAnsi="Arial" w:cs="Arial"/>
                <w:b/>
              </w:rPr>
            </w:pPr>
            <w:r w:rsidRPr="00250297">
              <w:rPr>
                <w:rFonts w:ascii="Arial" w:hAnsi="Arial" w:cs="Arial"/>
                <w:b/>
              </w:rPr>
              <w:t>Tłumaczenia konsekutywne (następcze) z/na język niemiecki</w:t>
            </w:r>
          </w:p>
          <w:p w:rsidR="00EF7274" w:rsidRPr="00250297" w:rsidRDefault="00EF7274" w:rsidP="00EF7274">
            <w:pPr>
              <w:spacing w:before="120"/>
              <w:rPr>
                <w:rFonts w:ascii="Arial" w:hAnsi="Arial" w:cs="Arial"/>
              </w:rPr>
            </w:pPr>
            <w:r w:rsidRPr="00250297">
              <w:rPr>
                <w:rFonts w:ascii="Arial" w:hAnsi="Arial" w:cs="Arial"/>
              </w:rPr>
              <w:t>Usługa polegać będzie na wykonaniu ustnych tłumaczeń konsekutywnych z/na język niemiecki w siedzibie Zamawiającego lub w innym miejscu przez niego wskazanym. Przy tłumaczeniach ustnych konsekutywnych, Wykonawca (tłumacz) winien stawić się w miejscu wskazanym przez Zamawiającego, przy czym Zamawiający jest zobowiązany do zgłoszenia zapotrzebowania na tłumaczenie ustne konsekutywne co najmniej 24 godziny przed terminem tłumaczenia. Usługi będą świadczone na terenie Polski oraz na terenie Niemiec</w:t>
            </w:r>
            <w:r>
              <w:rPr>
                <w:rFonts w:ascii="Arial" w:hAnsi="Arial" w:cs="Arial"/>
              </w:rPr>
              <w:t xml:space="preserve"> </w:t>
            </w:r>
            <w:r w:rsidRPr="00250297">
              <w:rPr>
                <w:rFonts w:ascii="Arial" w:hAnsi="Arial" w:cs="Arial"/>
              </w:rPr>
              <w:t>i Austrii</w:t>
            </w:r>
            <w:r>
              <w:rPr>
                <w:rFonts w:ascii="Arial" w:hAnsi="Arial" w:cs="Arial"/>
              </w:rPr>
              <w:t>.</w:t>
            </w:r>
          </w:p>
          <w:p w:rsidR="00EF7274" w:rsidRDefault="00EF7274" w:rsidP="00EF7274">
            <w:pPr>
              <w:rPr>
                <w:rFonts w:ascii="Arial" w:hAnsi="Arial" w:cs="Arial"/>
              </w:rPr>
            </w:pPr>
            <w:r w:rsidRPr="00250297">
              <w:rPr>
                <w:rFonts w:ascii="Arial" w:hAnsi="Arial" w:cs="Arial"/>
              </w:rPr>
              <w:t>W przypadku świadczenia usług poza terenem Opola, Zamawiający zapewni Wykonawcy (tłumaczowi), jeżeli to będzie możliwe, transport ze swojej siedziby do miejsca tłumaczenia</w:t>
            </w:r>
            <w:r>
              <w:rPr>
                <w:rFonts w:ascii="Arial" w:hAnsi="Arial" w:cs="Arial"/>
              </w:rPr>
              <w:t xml:space="preserve"> </w:t>
            </w:r>
            <w:r w:rsidRPr="00250297">
              <w:rPr>
                <w:rFonts w:ascii="Arial" w:hAnsi="Arial" w:cs="Arial"/>
              </w:rPr>
              <w:t xml:space="preserve">i z powrotem. </w:t>
            </w:r>
          </w:p>
          <w:p w:rsidR="001747A3" w:rsidRPr="001747A3" w:rsidRDefault="001747A3" w:rsidP="00EF7274">
            <w:pPr>
              <w:rPr>
                <w:rFonts w:ascii="Arial" w:hAnsi="Arial" w:cs="Arial"/>
              </w:rPr>
            </w:pPr>
            <w:r w:rsidRPr="00250297">
              <w:rPr>
                <w:rFonts w:ascii="Arial" w:hAnsi="Arial" w:cs="Arial"/>
                <w:u w:val="single"/>
              </w:rPr>
              <w:t>Koszty zakwaterowania oraz wyżywienia pokrywa tłumacz</w:t>
            </w:r>
            <w:r>
              <w:rPr>
                <w:rFonts w:ascii="Arial" w:hAnsi="Arial" w:cs="Arial"/>
                <w:u w:val="single"/>
              </w:rPr>
              <w:t xml:space="preserve"> (4 x 2 doby hotelowe – łącznie 8, hotele 3 *** z wyżywieniem HB)</w:t>
            </w:r>
            <w:r w:rsidRPr="00250297">
              <w:rPr>
                <w:rFonts w:ascii="Arial" w:hAnsi="Arial" w:cs="Arial"/>
              </w:rPr>
              <w:t xml:space="preserve">. </w:t>
            </w:r>
          </w:p>
          <w:p w:rsidR="00EF7274" w:rsidRPr="00250297" w:rsidRDefault="00EF7274" w:rsidP="00EF7274">
            <w:pPr>
              <w:rPr>
                <w:rFonts w:ascii="Arial" w:hAnsi="Arial" w:cs="Arial"/>
              </w:rPr>
            </w:pPr>
            <w:r w:rsidRPr="00250297">
              <w:rPr>
                <w:rFonts w:ascii="Arial" w:hAnsi="Arial" w:cs="Arial"/>
              </w:rPr>
              <w:t xml:space="preserve">Zamawiający przewiduje, iż ilość tłumaczeń konsekutywnych wyniesie min. </w:t>
            </w:r>
            <w:r>
              <w:rPr>
                <w:rFonts w:ascii="Arial" w:hAnsi="Arial" w:cs="Arial"/>
              </w:rPr>
              <w:t>12</w:t>
            </w:r>
            <w:r w:rsidRPr="00250297">
              <w:rPr>
                <w:rFonts w:ascii="Arial" w:hAnsi="Arial" w:cs="Arial"/>
              </w:rPr>
              <w:t xml:space="preserve"> bloków tłumaczeniowych. Za jednostkę rozliczeniową dla tłumaczeń ustnych uważa się blok tłumaczeniowy, tj. 8 godzin zegarowych. </w:t>
            </w:r>
          </w:p>
          <w:p w:rsidR="00C55DE7" w:rsidRDefault="00EF7274" w:rsidP="00EF7274">
            <w:pPr>
              <w:rPr>
                <w:rFonts w:ascii="Arial" w:hAnsi="Arial" w:cs="Arial"/>
              </w:rPr>
            </w:pPr>
            <w:r>
              <w:rPr>
                <w:rFonts w:ascii="Arial" w:hAnsi="Arial" w:cs="Arial"/>
              </w:rPr>
              <w:t>Cztery</w:t>
            </w:r>
            <w:r w:rsidRPr="00250297">
              <w:rPr>
                <w:rFonts w:ascii="Arial" w:hAnsi="Arial" w:cs="Arial"/>
              </w:rPr>
              <w:t xml:space="preserve"> wyjazd</w:t>
            </w:r>
            <w:r>
              <w:rPr>
                <w:rFonts w:ascii="Arial" w:hAnsi="Arial" w:cs="Arial"/>
              </w:rPr>
              <w:t>y:</w:t>
            </w:r>
            <w:r w:rsidRPr="00250297">
              <w:rPr>
                <w:rFonts w:ascii="Arial" w:hAnsi="Arial" w:cs="Arial"/>
              </w:rPr>
              <w:t xml:space="preserve"> </w:t>
            </w:r>
            <w:r>
              <w:rPr>
                <w:rFonts w:ascii="Arial" w:hAnsi="Arial" w:cs="Arial"/>
              </w:rPr>
              <w:t xml:space="preserve">2 </w:t>
            </w:r>
            <w:r w:rsidRPr="00250297">
              <w:rPr>
                <w:rFonts w:ascii="Arial" w:hAnsi="Arial" w:cs="Arial"/>
              </w:rPr>
              <w:t xml:space="preserve">do </w:t>
            </w:r>
            <w:r>
              <w:rPr>
                <w:rFonts w:ascii="Arial" w:hAnsi="Arial" w:cs="Arial"/>
              </w:rPr>
              <w:t>Niemiec</w:t>
            </w:r>
            <w:r w:rsidRPr="00250297">
              <w:rPr>
                <w:rFonts w:ascii="Arial" w:hAnsi="Arial" w:cs="Arial"/>
              </w:rPr>
              <w:t xml:space="preserve"> (3 dni)</w:t>
            </w:r>
            <w:r>
              <w:rPr>
                <w:rFonts w:ascii="Arial" w:hAnsi="Arial" w:cs="Arial"/>
              </w:rPr>
              <w:t xml:space="preserve">, 2 do Austrii (3 dni) w okresie </w:t>
            </w:r>
            <w:r w:rsidR="00C55DE7" w:rsidRPr="00A05AAF">
              <w:rPr>
                <w:rFonts w:ascii="Arial" w:hAnsi="Arial" w:cs="Arial"/>
                <w:b/>
              </w:rPr>
              <w:t>2</w:t>
            </w:r>
            <w:r w:rsidR="00C55DE7">
              <w:rPr>
                <w:rFonts w:ascii="Arial" w:hAnsi="Arial" w:cs="Arial"/>
                <w:b/>
              </w:rPr>
              <w:t>7.04</w:t>
            </w:r>
            <w:r w:rsidR="00C55DE7" w:rsidRPr="00A05AAF">
              <w:rPr>
                <w:rFonts w:ascii="Arial" w:hAnsi="Arial" w:cs="Arial"/>
                <w:b/>
              </w:rPr>
              <w:t>.201</w:t>
            </w:r>
            <w:r w:rsidR="00C55DE7">
              <w:rPr>
                <w:rFonts w:ascii="Arial" w:hAnsi="Arial" w:cs="Arial"/>
                <w:b/>
              </w:rPr>
              <w:t>5</w:t>
            </w:r>
            <w:r w:rsidR="00C55DE7" w:rsidRPr="00A05AAF">
              <w:rPr>
                <w:rFonts w:ascii="Arial" w:hAnsi="Arial" w:cs="Arial"/>
                <w:b/>
              </w:rPr>
              <w:t>.</w:t>
            </w:r>
            <w:r w:rsidR="00C55DE7">
              <w:rPr>
                <w:rFonts w:ascii="Arial" w:hAnsi="Arial" w:cs="Arial"/>
                <w:b/>
              </w:rPr>
              <w:t xml:space="preserve"> – 25.11.2015.</w:t>
            </w:r>
            <w:r w:rsidR="00C55DE7" w:rsidRPr="00250297">
              <w:rPr>
                <w:rFonts w:ascii="Arial" w:hAnsi="Arial" w:cs="Arial"/>
              </w:rPr>
              <w:t xml:space="preserve"> </w:t>
            </w:r>
            <w:r w:rsidR="00C55DE7">
              <w:rPr>
                <w:rFonts w:ascii="Arial" w:hAnsi="Arial" w:cs="Arial"/>
              </w:rPr>
              <w:t>(dokładne</w:t>
            </w:r>
            <w:r w:rsidR="00C55DE7" w:rsidRPr="00250297">
              <w:rPr>
                <w:rFonts w:ascii="Arial" w:hAnsi="Arial" w:cs="Arial"/>
              </w:rPr>
              <w:t xml:space="preserve"> termi</w:t>
            </w:r>
            <w:r w:rsidR="00C55DE7">
              <w:rPr>
                <w:rFonts w:ascii="Arial" w:hAnsi="Arial" w:cs="Arial"/>
              </w:rPr>
              <w:t>ny zostaną podane na 2 tygodnie przed wyjazdem).</w:t>
            </w:r>
          </w:p>
          <w:p w:rsidR="00C55DE7" w:rsidRDefault="00C55DE7" w:rsidP="00EF7274">
            <w:pPr>
              <w:rPr>
                <w:rFonts w:ascii="Arial" w:hAnsi="Arial" w:cs="Arial"/>
              </w:rPr>
            </w:pPr>
          </w:p>
          <w:p w:rsidR="00FF1ECD" w:rsidRPr="00250297" w:rsidRDefault="00EF7274" w:rsidP="00EF7274">
            <w:pPr>
              <w:rPr>
                <w:rFonts w:ascii="Arial" w:hAnsi="Arial" w:cs="Arial"/>
              </w:rPr>
            </w:pPr>
            <w:r w:rsidRPr="00250297">
              <w:rPr>
                <w:rFonts w:ascii="Arial" w:hAnsi="Arial" w:cs="Arial"/>
              </w:rPr>
              <w:t>Tematyka prowadzonych rozmów będzie dotyczyła organizacji praktyk zawodowych dla uczniów w firmach przyjmujących uczniów na praktyki zawodowe.</w:t>
            </w:r>
          </w:p>
        </w:tc>
      </w:tr>
      <w:tr w:rsidR="00FF1ECD" w:rsidRPr="00250297" w:rsidTr="00B93782">
        <w:tc>
          <w:tcPr>
            <w:tcW w:w="582" w:type="dxa"/>
            <w:tcBorders>
              <w:top w:val="single" w:sz="4" w:space="0" w:color="auto"/>
              <w:left w:val="single" w:sz="4" w:space="0" w:color="auto"/>
              <w:bottom w:val="single" w:sz="4" w:space="0" w:color="auto"/>
              <w:right w:val="single" w:sz="4" w:space="0" w:color="auto"/>
            </w:tcBorders>
            <w:vAlign w:val="center"/>
          </w:tcPr>
          <w:p w:rsidR="00FF1ECD" w:rsidRPr="00250297" w:rsidRDefault="00FF1ECD" w:rsidP="00B93782">
            <w:pPr>
              <w:jc w:val="center"/>
              <w:rPr>
                <w:rFonts w:ascii="Arial" w:hAnsi="Arial" w:cs="Arial"/>
              </w:rPr>
            </w:pPr>
            <w:r w:rsidRPr="00250297">
              <w:rPr>
                <w:rFonts w:ascii="Arial" w:hAnsi="Arial" w:cs="Arial"/>
                <w:b/>
              </w:rPr>
              <w:t>3</w:t>
            </w:r>
          </w:p>
        </w:tc>
        <w:tc>
          <w:tcPr>
            <w:tcW w:w="8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ECD" w:rsidRPr="001F173F" w:rsidRDefault="00EF7274" w:rsidP="001F173F">
            <w:pPr>
              <w:spacing w:before="120" w:after="120"/>
              <w:rPr>
                <w:rFonts w:ascii="Arial" w:hAnsi="Arial" w:cs="Arial"/>
              </w:rPr>
            </w:pPr>
            <w:r w:rsidRPr="00250297">
              <w:rPr>
                <w:rFonts w:ascii="Arial" w:hAnsi="Arial" w:cs="Arial"/>
                <w:b/>
              </w:rPr>
              <w:t>Przygotowanie praktykantów</w:t>
            </w:r>
            <w:r>
              <w:rPr>
                <w:rFonts w:ascii="Arial" w:hAnsi="Arial" w:cs="Arial"/>
                <w:b/>
              </w:rPr>
              <w:t xml:space="preserve"> </w:t>
            </w:r>
            <w:r w:rsidRPr="00250297">
              <w:rPr>
                <w:rFonts w:ascii="Arial" w:hAnsi="Arial" w:cs="Arial"/>
              </w:rPr>
              <w:t xml:space="preserve">(uczniów szkół zawodowych biorących udział </w:t>
            </w:r>
            <w:r>
              <w:rPr>
                <w:rFonts w:ascii="Arial" w:hAnsi="Arial" w:cs="Arial"/>
              </w:rPr>
              <w:br/>
            </w:r>
            <w:r w:rsidRPr="00250297">
              <w:rPr>
                <w:rFonts w:ascii="Arial" w:hAnsi="Arial" w:cs="Arial"/>
              </w:rPr>
              <w:t>w projekcie do podstawowej komunikacji w języku niemieckim (</w:t>
            </w:r>
            <w:r>
              <w:rPr>
                <w:rFonts w:ascii="Arial" w:hAnsi="Arial" w:cs="Arial"/>
              </w:rPr>
              <w:t>6</w:t>
            </w:r>
            <w:r w:rsidRPr="00250297">
              <w:rPr>
                <w:rFonts w:ascii="Arial" w:hAnsi="Arial" w:cs="Arial"/>
              </w:rPr>
              <w:t xml:space="preserve"> spotka</w:t>
            </w:r>
            <w:r>
              <w:rPr>
                <w:rFonts w:ascii="Arial" w:hAnsi="Arial" w:cs="Arial"/>
              </w:rPr>
              <w:t>ń</w:t>
            </w:r>
            <w:r w:rsidRPr="00250297">
              <w:rPr>
                <w:rFonts w:ascii="Arial" w:hAnsi="Arial" w:cs="Arial"/>
              </w:rPr>
              <w:t xml:space="preserve"> w grupach po 20 uczniów przedstawienie podstawowych formuł komunikacji na przystanku </w:t>
            </w:r>
            <w:r>
              <w:rPr>
                <w:rFonts w:ascii="Arial" w:hAnsi="Arial" w:cs="Arial"/>
              </w:rPr>
              <w:br/>
            </w:r>
            <w:r w:rsidRPr="00250297">
              <w:rPr>
                <w:rFonts w:ascii="Arial" w:hAnsi="Arial" w:cs="Arial"/>
              </w:rPr>
              <w:t>w sklepie itp. (czas spotkanie do 2 godzin)</w:t>
            </w:r>
            <w:r>
              <w:rPr>
                <w:rFonts w:ascii="Arial" w:hAnsi="Arial" w:cs="Arial"/>
              </w:rPr>
              <w:t>.</w:t>
            </w:r>
            <w:r w:rsidRPr="00250297">
              <w:rPr>
                <w:rFonts w:ascii="Arial" w:hAnsi="Arial" w:cs="Arial"/>
              </w:rPr>
              <w:t xml:space="preserve"> </w:t>
            </w:r>
            <w:r>
              <w:rPr>
                <w:rFonts w:ascii="Arial" w:hAnsi="Arial" w:cs="Arial"/>
              </w:rPr>
              <w:t xml:space="preserve">6 spotkań odbędzie się w okresie od </w:t>
            </w:r>
            <w:r w:rsidR="001D4423" w:rsidRPr="00A05AAF">
              <w:rPr>
                <w:rFonts w:ascii="Arial" w:hAnsi="Arial" w:cs="Arial"/>
                <w:b/>
              </w:rPr>
              <w:t>2</w:t>
            </w:r>
            <w:r w:rsidR="001D4423">
              <w:rPr>
                <w:rFonts w:ascii="Arial" w:hAnsi="Arial" w:cs="Arial"/>
                <w:b/>
              </w:rPr>
              <w:t>7.04</w:t>
            </w:r>
            <w:r w:rsidR="001D4423" w:rsidRPr="00A05AAF">
              <w:rPr>
                <w:rFonts w:ascii="Arial" w:hAnsi="Arial" w:cs="Arial"/>
                <w:b/>
              </w:rPr>
              <w:t>.201</w:t>
            </w:r>
            <w:r w:rsidR="001D4423">
              <w:rPr>
                <w:rFonts w:ascii="Arial" w:hAnsi="Arial" w:cs="Arial"/>
                <w:b/>
              </w:rPr>
              <w:t>5</w:t>
            </w:r>
            <w:r w:rsidR="001D4423" w:rsidRPr="00A05AAF">
              <w:rPr>
                <w:rFonts w:ascii="Arial" w:hAnsi="Arial" w:cs="Arial"/>
                <w:b/>
              </w:rPr>
              <w:t>.</w:t>
            </w:r>
            <w:r w:rsidR="001D4423">
              <w:rPr>
                <w:rFonts w:ascii="Arial" w:hAnsi="Arial" w:cs="Arial"/>
                <w:b/>
              </w:rPr>
              <w:t xml:space="preserve"> – 25.11.2015.</w:t>
            </w:r>
            <w:r w:rsidR="001D4423" w:rsidRPr="00250297">
              <w:rPr>
                <w:rFonts w:ascii="Arial" w:hAnsi="Arial" w:cs="Arial"/>
              </w:rPr>
              <w:t xml:space="preserve"> </w:t>
            </w:r>
            <w:r w:rsidR="001D4423" w:rsidRPr="00A05AAF">
              <w:rPr>
                <w:rFonts w:ascii="Arial" w:hAnsi="Arial" w:cs="Arial"/>
                <w:b/>
              </w:rPr>
              <w:t xml:space="preserve"> </w:t>
            </w:r>
          </w:p>
        </w:tc>
      </w:tr>
      <w:tr w:rsidR="00FF1ECD" w:rsidRPr="00250297" w:rsidTr="00B93782">
        <w:tc>
          <w:tcPr>
            <w:tcW w:w="582" w:type="dxa"/>
            <w:tcBorders>
              <w:top w:val="single" w:sz="4" w:space="0" w:color="auto"/>
              <w:left w:val="single" w:sz="4" w:space="0" w:color="auto"/>
              <w:bottom w:val="single" w:sz="4" w:space="0" w:color="auto"/>
              <w:right w:val="single" w:sz="4" w:space="0" w:color="auto"/>
            </w:tcBorders>
            <w:vAlign w:val="center"/>
          </w:tcPr>
          <w:p w:rsidR="00FF1ECD" w:rsidRPr="00250297" w:rsidRDefault="00FF1ECD" w:rsidP="00B93782">
            <w:pPr>
              <w:jc w:val="center"/>
              <w:rPr>
                <w:rFonts w:ascii="Arial" w:hAnsi="Arial" w:cs="Arial"/>
              </w:rPr>
            </w:pPr>
            <w:r w:rsidRPr="00250297">
              <w:rPr>
                <w:rFonts w:ascii="Arial" w:hAnsi="Arial" w:cs="Arial"/>
                <w:b/>
              </w:rPr>
              <w:t>4</w:t>
            </w:r>
          </w:p>
        </w:tc>
        <w:tc>
          <w:tcPr>
            <w:tcW w:w="8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7274" w:rsidRPr="00250297" w:rsidRDefault="00EF7274" w:rsidP="00EF7274">
            <w:pPr>
              <w:rPr>
                <w:rFonts w:ascii="Arial" w:hAnsi="Arial" w:cs="Arial"/>
              </w:rPr>
            </w:pPr>
            <w:r w:rsidRPr="00250297">
              <w:rPr>
                <w:rFonts w:ascii="Arial" w:hAnsi="Arial" w:cs="Arial"/>
                <w:b/>
              </w:rPr>
              <w:t>Tłumaczenie rozmów telefonicznych</w:t>
            </w:r>
            <w:r w:rsidRPr="00250297">
              <w:rPr>
                <w:rFonts w:ascii="Arial" w:hAnsi="Arial" w:cs="Arial"/>
              </w:rPr>
              <w:t xml:space="preserve"> z/na język niemiecki w siedzibie Zamawiającego lub</w:t>
            </w:r>
            <w:r>
              <w:rPr>
                <w:rFonts w:ascii="Arial" w:hAnsi="Arial" w:cs="Arial"/>
              </w:rPr>
              <w:t xml:space="preserve"> </w:t>
            </w:r>
            <w:r w:rsidRPr="00250297">
              <w:rPr>
                <w:rFonts w:ascii="Arial" w:hAnsi="Arial" w:cs="Arial"/>
              </w:rPr>
              <w:t>w innym miejscu przez niego wskazanym.</w:t>
            </w:r>
          </w:p>
          <w:p w:rsidR="00EF7274" w:rsidRPr="00250297" w:rsidRDefault="00EF7274" w:rsidP="00EF7274">
            <w:pPr>
              <w:spacing w:after="120"/>
              <w:rPr>
                <w:rFonts w:ascii="Arial" w:hAnsi="Arial" w:cs="Arial"/>
              </w:rPr>
            </w:pPr>
            <w:r w:rsidRPr="00250297">
              <w:rPr>
                <w:rFonts w:ascii="Arial" w:hAnsi="Arial" w:cs="Arial"/>
              </w:rPr>
              <w:t xml:space="preserve">Zamawiający przewiduje 40 rozmów telefonicznych trwających wraz z tłumaczeniem do 15 minut każda, koszty połączeń będzie ponosił Zamawiający. </w:t>
            </w:r>
          </w:p>
          <w:p w:rsidR="00FF1ECD" w:rsidRPr="001D4423" w:rsidRDefault="001D4423" w:rsidP="001D4423">
            <w:pPr>
              <w:rPr>
                <w:rFonts w:ascii="Arial" w:hAnsi="Arial" w:cs="Arial"/>
              </w:rPr>
            </w:pPr>
            <w:r w:rsidRPr="00250297">
              <w:rPr>
                <w:rFonts w:ascii="Arial" w:hAnsi="Arial" w:cs="Arial"/>
              </w:rPr>
              <w:t>Termin wyk</w:t>
            </w:r>
            <w:r>
              <w:rPr>
                <w:rFonts w:ascii="Arial" w:hAnsi="Arial" w:cs="Arial"/>
              </w:rPr>
              <w:t xml:space="preserve">onania zamówienia: </w:t>
            </w:r>
            <w:r w:rsidRPr="00037239">
              <w:rPr>
                <w:rFonts w:ascii="Arial" w:hAnsi="Arial" w:cs="Arial"/>
                <w:b/>
              </w:rPr>
              <w:t>do 2</w:t>
            </w:r>
            <w:r>
              <w:rPr>
                <w:rFonts w:ascii="Arial" w:hAnsi="Arial" w:cs="Arial"/>
                <w:b/>
              </w:rPr>
              <w:t>5</w:t>
            </w:r>
            <w:r w:rsidRPr="00037239">
              <w:rPr>
                <w:rFonts w:ascii="Arial" w:hAnsi="Arial" w:cs="Arial"/>
                <w:b/>
              </w:rPr>
              <w:t>.1</w:t>
            </w:r>
            <w:r>
              <w:rPr>
                <w:rFonts w:ascii="Arial" w:hAnsi="Arial" w:cs="Arial"/>
                <w:b/>
              </w:rPr>
              <w:t>1</w:t>
            </w:r>
            <w:r w:rsidRPr="00037239">
              <w:rPr>
                <w:rFonts w:ascii="Arial" w:hAnsi="Arial" w:cs="Arial"/>
                <w:b/>
              </w:rPr>
              <w:t>.201</w:t>
            </w:r>
            <w:r>
              <w:rPr>
                <w:rFonts w:ascii="Arial" w:hAnsi="Arial" w:cs="Arial"/>
                <w:b/>
              </w:rPr>
              <w:t>5</w:t>
            </w:r>
            <w:r w:rsidRPr="00037239">
              <w:rPr>
                <w:rFonts w:ascii="Arial" w:hAnsi="Arial" w:cs="Arial"/>
                <w:b/>
              </w:rPr>
              <w:t>.</w:t>
            </w:r>
          </w:p>
        </w:tc>
      </w:tr>
    </w:tbl>
    <w:p w:rsidR="003E2DEF" w:rsidRDefault="003E2DEF" w:rsidP="003E2DEF">
      <w:pPr>
        <w:rPr>
          <w:rFonts w:ascii="Arial" w:hAnsi="Arial" w:cs="Arial"/>
        </w:rPr>
      </w:pPr>
    </w:p>
    <w:p w:rsidR="00A03B5A" w:rsidRDefault="00A03B5A" w:rsidP="00A03B5A">
      <w:pPr>
        <w:rPr>
          <w:rFonts w:ascii="Arial" w:hAnsi="Arial" w:cs="Arial"/>
          <w:b/>
          <w:u w:val="single"/>
        </w:rPr>
      </w:pPr>
      <w:r>
        <w:rPr>
          <w:rFonts w:ascii="Arial" w:hAnsi="Arial" w:cs="Arial"/>
          <w:b/>
          <w:u w:val="single"/>
        </w:rPr>
        <w:lastRenderedPageBreak/>
        <w:t>UWAGA:</w:t>
      </w:r>
    </w:p>
    <w:p w:rsidR="00A03B5A" w:rsidRPr="00A03B5A" w:rsidRDefault="00A03B5A" w:rsidP="00A03B5A">
      <w:pPr>
        <w:rPr>
          <w:rFonts w:ascii="Arial" w:hAnsi="Arial" w:cs="Arial"/>
          <w:b/>
          <w:u w:val="single"/>
        </w:rPr>
      </w:pPr>
    </w:p>
    <w:p w:rsidR="00A03B5A" w:rsidRPr="00E11464" w:rsidRDefault="00A03B5A" w:rsidP="00A03B5A">
      <w:pPr>
        <w:rPr>
          <w:rFonts w:ascii="Arial" w:hAnsi="Arial" w:cs="Arial"/>
        </w:rPr>
      </w:pPr>
      <w:r w:rsidRPr="00897129">
        <w:rPr>
          <w:rFonts w:ascii="Arial" w:hAnsi="Arial" w:cs="Arial"/>
        </w:rPr>
        <w:t xml:space="preserve">Wykonawca zobowiązuje się do świadczenia usług wymienionych w </w:t>
      </w:r>
      <w:r w:rsidRPr="00897129">
        <w:rPr>
          <w:rFonts w:ascii="Arial" w:hAnsi="Arial" w:cs="Arial"/>
          <w:b/>
          <w:bCs/>
        </w:rPr>
        <w:t xml:space="preserve"> pkt II.1 (Szczegółowy opis przedmiotu zamówienia)</w:t>
      </w:r>
      <w:r w:rsidRPr="00897129">
        <w:rPr>
          <w:rFonts w:ascii="Arial" w:hAnsi="Arial" w:cs="Arial"/>
        </w:rPr>
        <w:t xml:space="preserve"> po cenach określonych swojej ofercie</w:t>
      </w:r>
      <w:r w:rsidR="00F94F42" w:rsidRPr="00897129">
        <w:rPr>
          <w:rFonts w:ascii="Arial" w:hAnsi="Arial" w:cs="Arial"/>
        </w:rPr>
        <w:t xml:space="preserve"> wg kalkulacji z pkt IV niniejszego zapytania</w:t>
      </w:r>
      <w:r w:rsidRPr="00897129">
        <w:rPr>
          <w:rFonts w:ascii="Arial" w:hAnsi="Arial" w:cs="Arial"/>
        </w:rPr>
        <w:t xml:space="preserve">. Zamawiający zastrzega sobie możliwość zmian ilościowych świadczonych usług. Podane w </w:t>
      </w:r>
      <w:r w:rsidRPr="00897129">
        <w:rPr>
          <w:rFonts w:ascii="Arial" w:hAnsi="Arial" w:cs="Arial"/>
          <w:b/>
          <w:bCs/>
        </w:rPr>
        <w:t>pkt II.1 (Szczegółowy opis przedmiotu zamówienia)</w:t>
      </w:r>
      <w:r w:rsidRPr="00897129">
        <w:rPr>
          <w:rFonts w:ascii="Arial" w:hAnsi="Arial" w:cs="Arial"/>
        </w:rPr>
        <w:t xml:space="preserve"> usługi są ilościami szacunkowymi i mogą ulec zmianie w zależności od potrzeb Zamawiającego. Ilości określone w </w:t>
      </w:r>
      <w:r w:rsidRPr="00897129">
        <w:rPr>
          <w:rFonts w:ascii="Arial" w:hAnsi="Arial" w:cs="Arial"/>
          <w:b/>
        </w:rPr>
        <w:t>p</w:t>
      </w:r>
      <w:r w:rsidRPr="00897129">
        <w:rPr>
          <w:rFonts w:ascii="Arial" w:hAnsi="Arial" w:cs="Arial"/>
          <w:b/>
          <w:bCs/>
        </w:rPr>
        <w:t xml:space="preserve">kt II.1 (Szczegółowy opis przedmiotu zamówienia) </w:t>
      </w:r>
      <w:r w:rsidRPr="00897129">
        <w:rPr>
          <w:rFonts w:ascii="Arial" w:hAnsi="Arial" w:cs="Arial"/>
        </w:rPr>
        <w:t>są ilościami maksymalnymi i Zamawiający zastrzega, sobie prawo realizacji usług mniejszych ilościowo. Fakt niewykorzystania przewidzianych przez Zamawiającego ilości usług określonych w niniejszych zapytaniu, nie może stanowić podstawy do zgłoszenia roszczeń przez Wykonawcę. Przedmiot zamówienia będzie realizowany po cenach określonych w ofercie zgodnie z kalkulacją. Ceny podane w ofercie są ostateczne i nie podlegają zmianie do końca realizacji przedmiotu zamówienia.</w:t>
      </w:r>
    </w:p>
    <w:p w:rsidR="00A03B5A" w:rsidRDefault="00A03B5A" w:rsidP="003E2DEF">
      <w:pPr>
        <w:rPr>
          <w:rFonts w:ascii="Arial" w:hAnsi="Arial" w:cs="Arial"/>
        </w:rPr>
      </w:pPr>
    </w:p>
    <w:p w:rsidR="00A03B5A" w:rsidRDefault="00A03B5A" w:rsidP="003E2DEF">
      <w:pPr>
        <w:rPr>
          <w:rFonts w:ascii="Arial" w:hAnsi="Arial" w:cs="Arial"/>
        </w:rPr>
      </w:pPr>
    </w:p>
    <w:p w:rsidR="003E2DEF" w:rsidRPr="00250297" w:rsidRDefault="003E2DEF" w:rsidP="003E2DEF">
      <w:pPr>
        <w:rPr>
          <w:rFonts w:ascii="Arial" w:hAnsi="Arial" w:cs="Arial"/>
        </w:rPr>
      </w:pPr>
      <w:r w:rsidRPr="00250297">
        <w:rPr>
          <w:rFonts w:ascii="Arial" w:hAnsi="Arial" w:cs="Arial"/>
        </w:rPr>
        <w:t>2. Zamawiający nie dopuszcza możliwości składania ofert częściowych.</w:t>
      </w:r>
    </w:p>
    <w:p w:rsidR="003E2DEF" w:rsidRPr="00250297" w:rsidRDefault="00250297" w:rsidP="003E2DEF">
      <w:pPr>
        <w:rPr>
          <w:rFonts w:ascii="Arial" w:hAnsi="Arial" w:cs="Arial"/>
        </w:rPr>
      </w:pPr>
      <w:r>
        <w:rPr>
          <w:rFonts w:ascii="Arial" w:hAnsi="Arial" w:cs="Arial"/>
        </w:rPr>
        <w:t xml:space="preserve">3. </w:t>
      </w:r>
      <w:r w:rsidR="003E2DEF" w:rsidRPr="00250297">
        <w:rPr>
          <w:rFonts w:ascii="Arial" w:hAnsi="Arial" w:cs="Arial"/>
        </w:rPr>
        <w:t>Zamawiający dopuszcza możliwości powierzenia części lub całości zamówienia podwykonawcom.</w:t>
      </w:r>
    </w:p>
    <w:p w:rsidR="003E2DEF" w:rsidRPr="00250297" w:rsidRDefault="003E2DEF" w:rsidP="003E2DEF">
      <w:pPr>
        <w:rPr>
          <w:rFonts w:ascii="Arial" w:hAnsi="Arial" w:cs="Arial"/>
        </w:rPr>
      </w:pPr>
    </w:p>
    <w:p w:rsidR="003E2DEF" w:rsidRPr="00250297" w:rsidRDefault="003E2DEF" w:rsidP="001D4423">
      <w:pPr>
        <w:spacing w:after="120"/>
        <w:rPr>
          <w:rFonts w:ascii="Arial" w:hAnsi="Arial" w:cs="Arial"/>
          <w:b/>
        </w:rPr>
      </w:pPr>
      <w:r w:rsidRPr="00250297">
        <w:rPr>
          <w:rFonts w:ascii="Arial" w:hAnsi="Arial" w:cs="Arial"/>
          <w:b/>
        </w:rPr>
        <w:t>III. TERMIN I MIEJSCE WYKONANIA ZAMÓWIENIA</w:t>
      </w:r>
    </w:p>
    <w:p w:rsidR="003E2DEF" w:rsidRPr="00250297" w:rsidRDefault="003E2DEF" w:rsidP="003E2DEF">
      <w:pPr>
        <w:rPr>
          <w:rFonts w:ascii="Arial" w:hAnsi="Arial" w:cs="Arial"/>
        </w:rPr>
      </w:pPr>
      <w:r w:rsidRPr="00250297">
        <w:rPr>
          <w:rFonts w:ascii="Arial" w:hAnsi="Arial" w:cs="Arial"/>
        </w:rPr>
        <w:t xml:space="preserve">Termin wykonania przedmiotu zamówienia: </w:t>
      </w:r>
      <w:r w:rsidRPr="00223DCD">
        <w:rPr>
          <w:rFonts w:ascii="Arial" w:hAnsi="Arial" w:cs="Arial"/>
          <w:b/>
        </w:rPr>
        <w:t xml:space="preserve">do  </w:t>
      </w:r>
      <w:r w:rsidR="00D207C5" w:rsidRPr="00223DCD">
        <w:rPr>
          <w:rFonts w:ascii="Arial" w:hAnsi="Arial" w:cs="Arial"/>
          <w:b/>
        </w:rPr>
        <w:t>2</w:t>
      </w:r>
      <w:r w:rsidR="001D4423">
        <w:rPr>
          <w:rFonts w:ascii="Arial" w:hAnsi="Arial" w:cs="Arial"/>
          <w:b/>
        </w:rPr>
        <w:t>5</w:t>
      </w:r>
      <w:r w:rsidRPr="00223DCD">
        <w:rPr>
          <w:rFonts w:ascii="Arial" w:hAnsi="Arial" w:cs="Arial"/>
          <w:b/>
        </w:rPr>
        <w:t>.</w:t>
      </w:r>
      <w:r w:rsidR="001D4423">
        <w:rPr>
          <w:rFonts w:ascii="Arial" w:hAnsi="Arial" w:cs="Arial"/>
          <w:b/>
        </w:rPr>
        <w:t>11</w:t>
      </w:r>
      <w:r w:rsidRPr="00223DCD">
        <w:rPr>
          <w:rFonts w:ascii="Arial" w:hAnsi="Arial" w:cs="Arial"/>
          <w:b/>
        </w:rPr>
        <w:t>.201</w:t>
      </w:r>
      <w:r w:rsidR="001D4423">
        <w:rPr>
          <w:rFonts w:ascii="Arial" w:hAnsi="Arial" w:cs="Arial"/>
          <w:b/>
        </w:rPr>
        <w:t>5</w:t>
      </w:r>
      <w:r w:rsidR="00223DCD">
        <w:rPr>
          <w:rFonts w:ascii="Arial" w:hAnsi="Arial" w:cs="Arial"/>
          <w:b/>
        </w:rPr>
        <w:t xml:space="preserve"> r</w:t>
      </w:r>
      <w:r w:rsidRPr="00223DCD">
        <w:rPr>
          <w:rFonts w:ascii="Arial" w:hAnsi="Arial" w:cs="Arial"/>
          <w:b/>
        </w:rPr>
        <w:t>.</w:t>
      </w:r>
      <w:r w:rsidRPr="00250297">
        <w:rPr>
          <w:rFonts w:ascii="Arial" w:hAnsi="Arial" w:cs="Arial"/>
        </w:rPr>
        <w:t xml:space="preserve"> Miejsce świadczenia usługi: </w:t>
      </w:r>
      <w:r w:rsidR="00223DCD">
        <w:rPr>
          <w:rFonts w:ascii="Arial" w:hAnsi="Arial" w:cs="Arial"/>
        </w:rPr>
        <w:br/>
      </w:r>
      <w:r w:rsidRPr="00250297">
        <w:rPr>
          <w:rFonts w:ascii="Arial" w:hAnsi="Arial" w:cs="Arial"/>
        </w:rPr>
        <w:t>w siedzibie Zamawiającego lub w innym miejscu przez niego wskazanym zgodnie z opisem przedmiotu zamówienia.</w:t>
      </w:r>
    </w:p>
    <w:p w:rsidR="003E2DEF" w:rsidRPr="00250297" w:rsidRDefault="003E2DEF" w:rsidP="003E2DEF">
      <w:pPr>
        <w:rPr>
          <w:rFonts w:ascii="Arial" w:hAnsi="Arial" w:cs="Arial"/>
        </w:rPr>
      </w:pPr>
    </w:p>
    <w:p w:rsidR="003E2DEF" w:rsidRPr="00250297" w:rsidRDefault="003E2DEF" w:rsidP="003E2DEF">
      <w:pPr>
        <w:rPr>
          <w:rFonts w:ascii="Arial" w:hAnsi="Arial" w:cs="Arial"/>
          <w:b/>
        </w:rPr>
      </w:pPr>
      <w:r w:rsidRPr="00250297">
        <w:rPr>
          <w:rFonts w:ascii="Arial" w:hAnsi="Arial" w:cs="Arial"/>
          <w:b/>
        </w:rPr>
        <w:t>IV.</w:t>
      </w:r>
      <w:r w:rsidR="0058667F" w:rsidRPr="00250297">
        <w:rPr>
          <w:rFonts w:ascii="Arial" w:hAnsi="Arial" w:cs="Arial"/>
          <w:b/>
        </w:rPr>
        <w:t xml:space="preserve"> </w:t>
      </w:r>
      <w:r w:rsidRPr="00250297">
        <w:rPr>
          <w:rFonts w:ascii="Arial" w:hAnsi="Arial" w:cs="Arial"/>
          <w:b/>
        </w:rPr>
        <w:t>OPIS SPOSBU PRZYGOTOWANIA OFERTY</w:t>
      </w:r>
    </w:p>
    <w:p w:rsidR="00223DCD" w:rsidRPr="00223DCD" w:rsidRDefault="00223DCD" w:rsidP="00223DCD">
      <w:pPr>
        <w:widowControl w:val="0"/>
        <w:tabs>
          <w:tab w:val="left" w:pos="840"/>
        </w:tabs>
        <w:autoSpaceDE w:val="0"/>
        <w:autoSpaceDN w:val="0"/>
        <w:adjustRightInd w:val="0"/>
        <w:jc w:val="left"/>
        <w:rPr>
          <w:rFonts w:ascii="Arial" w:eastAsia="Times New Roman" w:hAnsi="Arial" w:cs="Arial"/>
          <w:color w:val="000000"/>
          <w:lang w:eastAsia="pl-PL"/>
        </w:rPr>
      </w:pPr>
      <w:r w:rsidRPr="00223DCD">
        <w:rPr>
          <w:rFonts w:ascii="Arial" w:eastAsia="Times New Roman" w:hAnsi="Arial" w:cs="Arial"/>
          <w:color w:val="000000"/>
          <w:lang w:eastAsia="pl-PL"/>
        </w:rPr>
        <w:t>Oferta powinna:</w:t>
      </w:r>
    </w:p>
    <w:p w:rsidR="00223DCD" w:rsidRPr="00223DCD" w:rsidRDefault="00223DCD" w:rsidP="00223DCD">
      <w:pPr>
        <w:widowControl w:val="0"/>
        <w:tabs>
          <w:tab w:val="left" w:pos="840"/>
        </w:tabs>
        <w:autoSpaceDE w:val="0"/>
        <w:autoSpaceDN w:val="0"/>
        <w:adjustRightInd w:val="0"/>
        <w:jc w:val="left"/>
        <w:rPr>
          <w:rFonts w:ascii="Arial" w:eastAsia="Times New Roman" w:hAnsi="Arial" w:cs="Arial"/>
          <w:color w:val="000000"/>
          <w:lang w:eastAsia="pl-PL"/>
        </w:rPr>
      </w:pPr>
      <w:r w:rsidRPr="00223DCD">
        <w:rPr>
          <w:rFonts w:ascii="Arial" w:eastAsia="Times New Roman" w:hAnsi="Arial" w:cs="Arial"/>
          <w:color w:val="000000"/>
          <w:lang w:eastAsia="pl-PL"/>
        </w:rPr>
        <w:t>- być opatrzona pieczątką firmową lub posiadać podane imię i nazwisko Wykonawcy,</w:t>
      </w:r>
    </w:p>
    <w:p w:rsidR="00223DCD" w:rsidRPr="00223DCD" w:rsidRDefault="00223DCD" w:rsidP="00223DCD">
      <w:pPr>
        <w:widowControl w:val="0"/>
        <w:tabs>
          <w:tab w:val="left" w:pos="840"/>
        </w:tabs>
        <w:autoSpaceDE w:val="0"/>
        <w:autoSpaceDN w:val="0"/>
        <w:adjustRightInd w:val="0"/>
        <w:jc w:val="left"/>
        <w:rPr>
          <w:rFonts w:ascii="Arial" w:eastAsia="Times New Roman" w:hAnsi="Arial" w:cs="Arial"/>
          <w:color w:val="000000"/>
          <w:lang w:eastAsia="pl-PL"/>
        </w:rPr>
      </w:pPr>
      <w:r w:rsidRPr="00223DCD">
        <w:rPr>
          <w:rFonts w:ascii="Arial" w:eastAsia="Times New Roman" w:hAnsi="Arial" w:cs="Arial"/>
          <w:color w:val="000000"/>
          <w:lang w:eastAsia="pl-PL"/>
        </w:rPr>
        <w:t>- posiadać datę sporządzenia,</w:t>
      </w:r>
    </w:p>
    <w:p w:rsidR="00223DCD" w:rsidRPr="00223DCD" w:rsidRDefault="00223DCD" w:rsidP="00223DCD">
      <w:pPr>
        <w:widowControl w:val="0"/>
        <w:tabs>
          <w:tab w:val="left" w:pos="840"/>
        </w:tabs>
        <w:autoSpaceDE w:val="0"/>
        <w:autoSpaceDN w:val="0"/>
        <w:adjustRightInd w:val="0"/>
        <w:jc w:val="left"/>
        <w:rPr>
          <w:rFonts w:ascii="Arial" w:eastAsia="Times New Roman" w:hAnsi="Arial" w:cs="Arial"/>
          <w:color w:val="000000"/>
          <w:lang w:eastAsia="pl-PL"/>
        </w:rPr>
      </w:pPr>
      <w:r w:rsidRPr="00223DCD">
        <w:rPr>
          <w:rFonts w:ascii="Arial" w:eastAsia="Times New Roman" w:hAnsi="Arial" w:cs="Arial"/>
          <w:color w:val="000000"/>
          <w:lang w:eastAsia="pl-PL"/>
        </w:rPr>
        <w:t>- zawierać adres lub siedzibę oferenta, numer telefonu, numer NIP,</w:t>
      </w:r>
    </w:p>
    <w:p w:rsidR="00223DCD" w:rsidRPr="00223DCD" w:rsidRDefault="00223DCD" w:rsidP="00223DCD">
      <w:pPr>
        <w:tabs>
          <w:tab w:val="left" w:pos="840"/>
        </w:tabs>
        <w:autoSpaceDE w:val="0"/>
        <w:autoSpaceDN w:val="0"/>
        <w:adjustRightInd w:val="0"/>
        <w:jc w:val="left"/>
        <w:rPr>
          <w:rFonts w:ascii="Arial" w:eastAsia="Times New Roman" w:hAnsi="Arial" w:cs="Arial"/>
          <w:color w:val="000000"/>
          <w:lang w:eastAsia="pl-PL"/>
        </w:rPr>
      </w:pPr>
      <w:r w:rsidRPr="00223DCD">
        <w:rPr>
          <w:rFonts w:ascii="Arial" w:eastAsia="Times New Roman" w:hAnsi="Arial" w:cs="Arial"/>
          <w:color w:val="000000"/>
          <w:lang w:eastAsia="pl-PL"/>
        </w:rPr>
        <w:t>- być podpisana czytelnie przez wykonawcę.</w:t>
      </w:r>
    </w:p>
    <w:p w:rsidR="003E2DEF" w:rsidRPr="00250297" w:rsidRDefault="003E2DEF" w:rsidP="003E2DEF">
      <w:pPr>
        <w:rPr>
          <w:rFonts w:ascii="Arial" w:hAnsi="Arial" w:cs="Arial"/>
        </w:rPr>
      </w:pPr>
    </w:p>
    <w:p w:rsidR="006667A2" w:rsidRPr="00250297" w:rsidRDefault="003E2DEF" w:rsidP="003E2DEF">
      <w:pPr>
        <w:rPr>
          <w:rFonts w:ascii="Arial" w:hAnsi="Arial" w:cs="Arial"/>
        </w:rPr>
      </w:pPr>
      <w:r w:rsidRPr="00250297">
        <w:rPr>
          <w:rFonts w:ascii="Arial" w:hAnsi="Arial" w:cs="Arial"/>
        </w:rPr>
        <w:t>Ofertę należy sporządzić według następującej kalkulacji: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667A2" w:rsidRPr="00250297" w:rsidTr="00B93782">
        <w:tc>
          <w:tcPr>
            <w:tcW w:w="9212" w:type="dxa"/>
            <w:shd w:val="clear" w:color="auto" w:fill="auto"/>
          </w:tcPr>
          <w:p w:rsidR="00720F24" w:rsidRDefault="006667A2" w:rsidP="00720F24">
            <w:pPr>
              <w:autoSpaceDE w:val="0"/>
              <w:autoSpaceDN w:val="0"/>
              <w:adjustRightInd w:val="0"/>
              <w:rPr>
                <w:rFonts w:ascii="Arial" w:hAnsi="Arial" w:cs="Arial"/>
                <w:b/>
                <w:bCs/>
              </w:rPr>
            </w:pPr>
            <w:r w:rsidRPr="00250297">
              <w:rPr>
                <w:rFonts w:ascii="Arial" w:hAnsi="Arial" w:cs="Arial"/>
                <w:b/>
                <w:bCs/>
              </w:rPr>
              <w:t>a) pisemne tłumaczenia z/na j</w:t>
            </w:r>
            <w:r w:rsidR="007225AD" w:rsidRPr="00250297">
              <w:rPr>
                <w:rFonts w:ascii="Arial" w:hAnsi="Arial" w:cs="Arial"/>
                <w:b/>
                <w:bCs/>
              </w:rPr>
              <w:t>ę</w:t>
            </w:r>
            <w:r w:rsidRPr="00250297">
              <w:rPr>
                <w:rFonts w:ascii="Arial" w:hAnsi="Arial" w:cs="Arial"/>
                <w:b/>
                <w:bCs/>
              </w:rPr>
              <w:t>zyk niemiecki w terminie pilnym (za stron</w:t>
            </w:r>
            <w:r w:rsidR="007225AD" w:rsidRPr="00250297">
              <w:rPr>
                <w:rFonts w:ascii="Arial" w:hAnsi="Arial" w:cs="Arial"/>
                <w:b/>
                <w:bCs/>
              </w:rPr>
              <w:t>ę</w:t>
            </w:r>
            <w:r w:rsidR="00A03B5A">
              <w:rPr>
                <w:rFonts w:ascii="Arial" w:hAnsi="Arial" w:cs="Arial"/>
                <w:b/>
                <w:bCs/>
              </w:rPr>
              <w:t xml:space="preserve"> </w:t>
            </w:r>
            <w:r w:rsidRPr="00250297">
              <w:rPr>
                <w:rFonts w:ascii="Arial" w:hAnsi="Arial" w:cs="Arial"/>
                <w:b/>
                <w:bCs/>
              </w:rPr>
              <w:t>przeliczeniow</w:t>
            </w:r>
            <w:r w:rsidR="007225AD" w:rsidRPr="00250297">
              <w:rPr>
                <w:rFonts w:ascii="Arial" w:hAnsi="Arial" w:cs="Arial"/>
                <w:b/>
                <w:bCs/>
              </w:rPr>
              <w:t>ą</w:t>
            </w:r>
            <w:r w:rsidRPr="00250297">
              <w:rPr>
                <w:rFonts w:ascii="Arial" w:hAnsi="Arial" w:cs="Arial"/>
                <w:b/>
                <w:bCs/>
              </w:rPr>
              <w:t>):</w:t>
            </w:r>
            <w:r w:rsidR="00407A0F">
              <w:rPr>
                <w:rFonts w:ascii="Arial" w:hAnsi="Arial" w:cs="Arial"/>
                <w:b/>
                <w:bCs/>
              </w:rPr>
              <w:t xml:space="preserve"> </w:t>
            </w:r>
          </w:p>
          <w:p w:rsidR="00407A0F" w:rsidRPr="00250297" w:rsidRDefault="00407A0F" w:rsidP="00720F24">
            <w:pPr>
              <w:autoSpaceDE w:val="0"/>
              <w:autoSpaceDN w:val="0"/>
              <w:adjustRightInd w:val="0"/>
              <w:rPr>
                <w:rFonts w:ascii="Arial" w:hAnsi="Arial" w:cs="Arial"/>
                <w:b/>
                <w:bCs/>
              </w:rPr>
            </w:pPr>
          </w:p>
          <w:p w:rsidR="006667A2" w:rsidRPr="00250297" w:rsidRDefault="006667A2" w:rsidP="00B93782">
            <w:pPr>
              <w:autoSpaceDE w:val="0"/>
              <w:autoSpaceDN w:val="0"/>
              <w:adjustRightInd w:val="0"/>
              <w:rPr>
                <w:rFonts w:ascii="Arial" w:hAnsi="Arial" w:cs="Arial"/>
              </w:rPr>
            </w:pPr>
            <w:r w:rsidRPr="00250297">
              <w:rPr>
                <w:rFonts w:ascii="Arial" w:hAnsi="Arial" w:cs="Arial"/>
              </w:rPr>
              <w:t>brutto</w:t>
            </w:r>
            <w:r w:rsidR="00407A0F">
              <w:rPr>
                <w:rFonts w:ascii="Arial" w:hAnsi="Arial" w:cs="Arial"/>
              </w:rPr>
              <w:t xml:space="preserve"> - ……………zł </w:t>
            </w:r>
          </w:p>
          <w:p w:rsidR="006667A2" w:rsidRPr="00250297" w:rsidRDefault="006667A2" w:rsidP="00B93782">
            <w:pPr>
              <w:spacing w:line="360" w:lineRule="auto"/>
              <w:rPr>
                <w:rFonts w:ascii="Arial" w:hAnsi="Arial" w:cs="Arial"/>
                <w:b/>
                <w:bCs/>
              </w:rPr>
            </w:pPr>
          </w:p>
          <w:p w:rsidR="006667A2" w:rsidRPr="00897129" w:rsidRDefault="00407A0F" w:rsidP="00B93782">
            <w:pPr>
              <w:spacing w:line="360" w:lineRule="auto"/>
              <w:rPr>
                <w:rFonts w:ascii="Arial" w:hAnsi="Arial" w:cs="Arial"/>
                <w:b/>
                <w:bCs/>
              </w:rPr>
            </w:pPr>
            <w:r w:rsidRPr="00897129">
              <w:rPr>
                <w:rFonts w:ascii="Arial" w:hAnsi="Arial" w:cs="Arial"/>
                <w:b/>
                <w:bCs/>
              </w:rPr>
              <w:t xml:space="preserve">Łączna </w:t>
            </w:r>
            <w:r w:rsidR="006667A2" w:rsidRPr="00897129">
              <w:rPr>
                <w:rFonts w:ascii="Arial" w:hAnsi="Arial" w:cs="Arial"/>
                <w:b/>
                <w:bCs/>
              </w:rPr>
              <w:t xml:space="preserve">cena ofertowa (brutto) </w:t>
            </w:r>
            <w:r w:rsidRPr="00897129">
              <w:rPr>
                <w:rFonts w:ascii="Arial" w:hAnsi="Arial" w:cs="Arial"/>
                <w:b/>
                <w:bCs/>
              </w:rPr>
              <w:t xml:space="preserve">za zadania a) </w:t>
            </w:r>
            <w:r w:rsidR="006667A2" w:rsidRPr="00897129">
              <w:rPr>
                <w:rFonts w:ascii="Arial" w:hAnsi="Arial" w:cs="Arial"/>
                <w:b/>
                <w:bCs/>
              </w:rPr>
              <w:t xml:space="preserve">wynosi:  </w:t>
            </w:r>
            <w:r w:rsidRPr="00897129">
              <w:rPr>
                <w:rFonts w:ascii="Arial" w:hAnsi="Arial" w:cs="Arial"/>
                <w:b/>
                <w:bCs/>
                <w:i/>
              </w:rPr>
              <w:t xml:space="preserve">= </w:t>
            </w:r>
            <w:r w:rsidRPr="00897129">
              <w:rPr>
                <w:rFonts w:ascii="Arial" w:hAnsi="Arial" w:cs="Arial"/>
                <w:bCs/>
              </w:rPr>
              <w:t>……………………………..</w:t>
            </w:r>
            <w:r w:rsidRPr="00897129">
              <w:rPr>
                <w:rFonts w:ascii="Arial" w:hAnsi="Arial" w:cs="Arial"/>
                <w:b/>
                <w:bCs/>
              </w:rPr>
              <w:t>zł</w:t>
            </w:r>
          </w:p>
          <w:p w:rsidR="00407A0F" w:rsidRPr="00897129" w:rsidRDefault="00407A0F" w:rsidP="00407A0F">
            <w:pPr>
              <w:spacing w:line="360" w:lineRule="auto"/>
              <w:rPr>
                <w:rFonts w:ascii="Arial" w:hAnsi="Arial" w:cs="Arial"/>
                <w:bCs/>
              </w:rPr>
            </w:pPr>
            <w:r w:rsidRPr="00897129">
              <w:rPr>
                <w:rFonts w:ascii="Arial" w:hAnsi="Arial" w:cs="Arial"/>
                <w:bCs/>
              </w:rPr>
              <w:t>(słownie : . . . . . . . . . . . . . . . . . . . . . . . . . . . . . . . . . . . . . . . . . . . . . . . . . . . . . . . . . . . )</w:t>
            </w:r>
          </w:p>
          <w:p w:rsidR="006667A2" w:rsidRPr="00897129" w:rsidRDefault="00407A0F" w:rsidP="00147AA9">
            <w:pPr>
              <w:spacing w:line="360" w:lineRule="auto"/>
              <w:rPr>
                <w:rFonts w:ascii="Arial" w:hAnsi="Arial" w:cs="Arial"/>
                <w:bCs/>
              </w:rPr>
            </w:pPr>
            <w:r w:rsidRPr="00897129">
              <w:rPr>
                <w:rFonts w:ascii="Arial" w:hAnsi="Arial" w:cs="Arial"/>
                <w:i/>
              </w:rPr>
              <w:t>(Ł</w:t>
            </w:r>
            <w:r w:rsidR="006667A2" w:rsidRPr="00897129">
              <w:rPr>
                <w:rFonts w:ascii="Arial" w:hAnsi="Arial" w:cs="Arial"/>
                <w:i/>
              </w:rPr>
              <w:t xml:space="preserve">ączna ilości stron </w:t>
            </w:r>
            <w:r w:rsidR="003306D2" w:rsidRPr="00897129">
              <w:rPr>
                <w:rFonts w:ascii="Arial" w:hAnsi="Arial" w:cs="Arial"/>
                <w:i/>
              </w:rPr>
              <w:t xml:space="preserve">tj. </w:t>
            </w:r>
            <w:r w:rsidR="006667A2" w:rsidRPr="00897129">
              <w:rPr>
                <w:rFonts w:ascii="Arial" w:hAnsi="Arial" w:cs="Arial"/>
                <w:i/>
              </w:rPr>
              <w:t>200 stron x cena brutto za stronę przeliczeniową tłumaczenia z/na język niemiecki w trybie pilnym</w:t>
            </w:r>
            <w:r w:rsidR="006667A2" w:rsidRPr="00897129">
              <w:rPr>
                <w:rFonts w:ascii="Arial" w:hAnsi="Arial" w:cs="Arial"/>
                <w:bCs/>
                <w:i/>
              </w:rPr>
              <w:t xml:space="preserve"> </w:t>
            </w:r>
            <w:r w:rsidRPr="00897129">
              <w:rPr>
                <w:rFonts w:ascii="Arial" w:hAnsi="Arial" w:cs="Arial"/>
                <w:bCs/>
                <w:i/>
              </w:rPr>
              <w:t>)</w:t>
            </w:r>
            <w:r w:rsidR="006667A2" w:rsidRPr="00897129">
              <w:rPr>
                <w:rFonts w:ascii="Arial" w:hAnsi="Arial" w:cs="Arial"/>
                <w:bCs/>
                <w:i/>
              </w:rPr>
              <w:t xml:space="preserve"> </w:t>
            </w:r>
          </w:p>
          <w:p w:rsidR="006667A2" w:rsidRDefault="006667A2" w:rsidP="00B93782">
            <w:pPr>
              <w:autoSpaceDE w:val="0"/>
              <w:autoSpaceDN w:val="0"/>
              <w:adjustRightInd w:val="0"/>
              <w:rPr>
                <w:rFonts w:ascii="Arial" w:hAnsi="Arial" w:cs="Arial"/>
                <w:b/>
                <w:bCs/>
              </w:rPr>
            </w:pPr>
            <w:r w:rsidRPr="00897129">
              <w:rPr>
                <w:rFonts w:ascii="Arial" w:hAnsi="Arial" w:cs="Arial"/>
                <w:b/>
                <w:bCs/>
              </w:rPr>
              <w:t>b) Tłumaczenia konsekutywne (następcze) z/na j</w:t>
            </w:r>
            <w:r w:rsidR="007225AD" w:rsidRPr="00897129">
              <w:rPr>
                <w:rFonts w:ascii="Arial" w:hAnsi="Arial" w:cs="Arial"/>
              </w:rPr>
              <w:t>ę</w:t>
            </w:r>
            <w:r w:rsidRPr="00897129">
              <w:rPr>
                <w:rFonts w:ascii="Arial" w:hAnsi="Arial" w:cs="Arial"/>
                <w:b/>
                <w:bCs/>
              </w:rPr>
              <w:t>zyk niemiecki</w:t>
            </w:r>
            <w:r w:rsidR="00407A0F" w:rsidRPr="00897129">
              <w:rPr>
                <w:rFonts w:ascii="Arial" w:hAnsi="Arial" w:cs="Arial"/>
                <w:b/>
                <w:bCs/>
              </w:rPr>
              <w:t xml:space="preserve"> (za 1 blok tłumaczeniowy 8 godzinny):</w:t>
            </w:r>
            <w:r w:rsidR="00407A0F">
              <w:rPr>
                <w:rFonts w:ascii="Arial" w:hAnsi="Arial" w:cs="Arial"/>
                <w:b/>
                <w:bCs/>
              </w:rPr>
              <w:t xml:space="preserve"> </w:t>
            </w:r>
          </w:p>
          <w:p w:rsidR="00720F24" w:rsidRPr="00250297" w:rsidRDefault="00720F24" w:rsidP="00B93782">
            <w:pPr>
              <w:autoSpaceDE w:val="0"/>
              <w:autoSpaceDN w:val="0"/>
              <w:adjustRightInd w:val="0"/>
              <w:rPr>
                <w:rFonts w:ascii="Arial" w:hAnsi="Arial" w:cs="Arial"/>
                <w:b/>
                <w:bCs/>
              </w:rPr>
            </w:pPr>
          </w:p>
          <w:p w:rsidR="006667A2" w:rsidRPr="00250297" w:rsidRDefault="00407A0F" w:rsidP="00B93782">
            <w:pPr>
              <w:autoSpaceDE w:val="0"/>
              <w:autoSpaceDN w:val="0"/>
              <w:adjustRightInd w:val="0"/>
              <w:rPr>
                <w:rFonts w:ascii="Arial" w:hAnsi="Arial" w:cs="Arial"/>
              </w:rPr>
            </w:pPr>
            <w:r>
              <w:rPr>
                <w:rFonts w:ascii="Arial" w:hAnsi="Arial" w:cs="Arial"/>
              </w:rPr>
              <w:t xml:space="preserve">brutto - ……………zł </w:t>
            </w:r>
          </w:p>
          <w:p w:rsidR="00407A0F" w:rsidRPr="00897129" w:rsidRDefault="00407A0F" w:rsidP="00407A0F">
            <w:pPr>
              <w:spacing w:line="360" w:lineRule="auto"/>
              <w:rPr>
                <w:rFonts w:ascii="Arial" w:hAnsi="Arial" w:cs="Arial"/>
                <w:b/>
                <w:bCs/>
              </w:rPr>
            </w:pPr>
            <w:r w:rsidRPr="00897129">
              <w:rPr>
                <w:rFonts w:ascii="Arial" w:hAnsi="Arial" w:cs="Arial"/>
                <w:b/>
                <w:bCs/>
              </w:rPr>
              <w:lastRenderedPageBreak/>
              <w:t xml:space="preserve">Łączna cena ofertowa (brutto) za zadanie b) wynosi:  </w:t>
            </w:r>
            <w:r w:rsidRPr="00897129">
              <w:rPr>
                <w:rFonts w:ascii="Arial" w:hAnsi="Arial" w:cs="Arial"/>
                <w:b/>
                <w:bCs/>
                <w:i/>
              </w:rPr>
              <w:t xml:space="preserve">= </w:t>
            </w:r>
            <w:r w:rsidRPr="00897129">
              <w:rPr>
                <w:rFonts w:ascii="Arial" w:hAnsi="Arial" w:cs="Arial"/>
                <w:bCs/>
              </w:rPr>
              <w:t>……………………………..</w:t>
            </w:r>
            <w:r w:rsidRPr="00897129">
              <w:rPr>
                <w:rFonts w:ascii="Arial" w:hAnsi="Arial" w:cs="Arial"/>
                <w:b/>
                <w:bCs/>
              </w:rPr>
              <w:t>zł</w:t>
            </w:r>
          </w:p>
          <w:p w:rsidR="00250297" w:rsidRPr="00897129" w:rsidRDefault="00407A0F" w:rsidP="00407A0F">
            <w:pPr>
              <w:spacing w:line="360" w:lineRule="auto"/>
              <w:rPr>
                <w:rFonts w:ascii="Arial" w:hAnsi="Arial" w:cs="Arial"/>
                <w:bCs/>
              </w:rPr>
            </w:pPr>
            <w:r w:rsidRPr="00897129">
              <w:rPr>
                <w:rFonts w:ascii="Arial" w:hAnsi="Arial" w:cs="Arial"/>
                <w:bCs/>
              </w:rPr>
              <w:t>(słownie : . . . . . . . . . . . . . . . . . . . . . . . . . . . . . . . . . . . . . . . . . . . . . . . . . . . . . . . . . . . )</w:t>
            </w:r>
            <w:r w:rsidRPr="00897129">
              <w:rPr>
                <w:rFonts w:ascii="Arial" w:hAnsi="Arial" w:cs="Arial"/>
                <w:bCs/>
              </w:rPr>
              <w:br/>
            </w:r>
            <w:r w:rsidRPr="00897129">
              <w:rPr>
                <w:rFonts w:ascii="Arial" w:hAnsi="Arial" w:cs="Arial"/>
                <w:bCs/>
                <w:i/>
              </w:rPr>
              <w:t>(Ł</w:t>
            </w:r>
            <w:r w:rsidRPr="00897129">
              <w:rPr>
                <w:rFonts w:ascii="Arial" w:hAnsi="Arial" w:cs="Arial"/>
                <w:i/>
              </w:rPr>
              <w:t xml:space="preserve">ączna ilość tłumaczeń konsekutywnych </w:t>
            </w:r>
            <w:r w:rsidR="003306D2" w:rsidRPr="00897129">
              <w:rPr>
                <w:rFonts w:ascii="Arial" w:hAnsi="Arial" w:cs="Arial"/>
                <w:i/>
              </w:rPr>
              <w:t xml:space="preserve">tj. </w:t>
            </w:r>
            <w:r w:rsidRPr="00897129">
              <w:rPr>
                <w:rFonts w:ascii="Arial" w:hAnsi="Arial" w:cs="Arial"/>
                <w:i/>
              </w:rPr>
              <w:t>12 bloków tłumaczeniowych po 8 godz. x cena brutto za 1 blok tłumaczeniowy 8 godzinny</w:t>
            </w:r>
            <w:r w:rsidRPr="00897129">
              <w:rPr>
                <w:rFonts w:ascii="Arial" w:hAnsi="Arial" w:cs="Arial"/>
                <w:bCs/>
                <w:i/>
              </w:rPr>
              <w:t xml:space="preserve">) </w:t>
            </w:r>
          </w:p>
          <w:p w:rsidR="006667A2" w:rsidRPr="00897129" w:rsidRDefault="006667A2" w:rsidP="00B93782">
            <w:pPr>
              <w:autoSpaceDE w:val="0"/>
              <w:autoSpaceDN w:val="0"/>
              <w:adjustRightInd w:val="0"/>
              <w:rPr>
                <w:rFonts w:ascii="Arial" w:hAnsi="Arial" w:cs="Arial"/>
                <w:b/>
                <w:bCs/>
              </w:rPr>
            </w:pPr>
          </w:p>
          <w:p w:rsidR="006667A2" w:rsidRPr="00897129" w:rsidRDefault="006667A2" w:rsidP="00B93782">
            <w:pPr>
              <w:autoSpaceDE w:val="0"/>
              <w:autoSpaceDN w:val="0"/>
              <w:adjustRightInd w:val="0"/>
              <w:rPr>
                <w:rFonts w:ascii="Arial" w:hAnsi="Arial" w:cs="Arial"/>
              </w:rPr>
            </w:pPr>
            <w:r w:rsidRPr="00897129">
              <w:rPr>
                <w:rFonts w:ascii="Arial" w:hAnsi="Arial" w:cs="Arial"/>
                <w:b/>
                <w:bCs/>
              </w:rPr>
              <w:t xml:space="preserve">c) </w:t>
            </w:r>
            <w:r w:rsidRPr="00897129">
              <w:rPr>
                <w:rFonts w:ascii="Arial" w:hAnsi="Arial" w:cs="Arial"/>
                <w:b/>
              </w:rPr>
              <w:t>Przygotowanie praktykantów</w:t>
            </w:r>
            <w:r w:rsidR="00407A0F" w:rsidRPr="00897129">
              <w:rPr>
                <w:rFonts w:ascii="Arial" w:hAnsi="Arial" w:cs="Arial"/>
                <w:b/>
              </w:rPr>
              <w:t xml:space="preserve"> (</w:t>
            </w:r>
            <w:r w:rsidR="00257DD7" w:rsidRPr="00897129">
              <w:rPr>
                <w:rFonts w:ascii="Arial" w:hAnsi="Arial" w:cs="Arial"/>
                <w:b/>
              </w:rPr>
              <w:t xml:space="preserve">za </w:t>
            </w:r>
            <w:r w:rsidR="00407A0F" w:rsidRPr="00897129">
              <w:rPr>
                <w:rFonts w:ascii="Arial" w:hAnsi="Arial" w:cs="Arial"/>
                <w:b/>
              </w:rPr>
              <w:t xml:space="preserve">1 spotkanie w grupie 20 uczniów) </w:t>
            </w:r>
          </w:p>
          <w:p w:rsidR="00407A0F" w:rsidRPr="00897129" w:rsidRDefault="00407A0F" w:rsidP="00B93782">
            <w:pPr>
              <w:autoSpaceDE w:val="0"/>
              <w:autoSpaceDN w:val="0"/>
              <w:adjustRightInd w:val="0"/>
              <w:rPr>
                <w:rFonts w:ascii="Arial" w:hAnsi="Arial" w:cs="Arial"/>
              </w:rPr>
            </w:pPr>
          </w:p>
          <w:p w:rsidR="006667A2" w:rsidRPr="00897129" w:rsidRDefault="006667A2" w:rsidP="00B93782">
            <w:pPr>
              <w:autoSpaceDE w:val="0"/>
              <w:autoSpaceDN w:val="0"/>
              <w:adjustRightInd w:val="0"/>
              <w:rPr>
                <w:rFonts w:ascii="Arial" w:hAnsi="Arial" w:cs="Arial"/>
              </w:rPr>
            </w:pPr>
            <w:r w:rsidRPr="00897129">
              <w:rPr>
                <w:rFonts w:ascii="Arial" w:hAnsi="Arial" w:cs="Arial"/>
              </w:rPr>
              <w:t xml:space="preserve">brutto - ……………zł </w:t>
            </w:r>
          </w:p>
          <w:p w:rsidR="00407A0F" w:rsidRPr="00897129" w:rsidRDefault="00407A0F" w:rsidP="00407A0F">
            <w:pPr>
              <w:spacing w:line="360" w:lineRule="auto"/>
              <w:rPr>
                <w:rFonts w:ascii="Arial" w:hAnsi="Arial" w:cs="Arial"/>
                <w:b/>
                <w:bCs/>
              </w:rPr>
            </w:pPr>
          </w:p>
          <w:p w:rsidR="00407A0F" w:rsidRPr="00897129" w:rsidRDefault="00407A0F" w:rsidP="00407A0F">
            <w:pPr>
              <w:spacing w:line="360" w:lineRule="auto"/>
              <w:rPr>
                <w:rFonts w:ascii="Arial" w:hAnsi="Arial" w:cs="Arial"/>
                <w:b/>
                <w:bCs/>
              </w:rPr>
            </w:pPr>
            <w:r w:rsidRPr="00897129">
              <w:rPr>
                <w:rFonts w:ascii="Arial" w:hAnsi="Arial" w:cs="Arial"/>
                <w:b/>
                <w:bCs/>
              </w:rPr>
              <w:t xml:space="preserve">Łączna cena ofertowa (brutto) za zadanie c) wynosi:  </w:t>
            </w:r>
            <w:r w:rsidRPr="00897129">
              <w:rPr>
                <w:rFonts w:ascii="Arial" w:hAnsi="Arial" w:cs="Arial"/>
                <w:b/>
                <w:bCs/>
                <w:i/>
              </w:rPr>
              <w:t xml:space="preserve">= </w:t>
            </w:r>
            <w:r w:rsidRPr="00897129">
              <w:rPr>
                <w:rFonts w:ascii="Arial" w:hAnsi="Arial" w:cs="Arial"/>
                <w:bCs/>
              </w:rPr>
              <w:t>……………………………..</w:t>
            </w:r>
            <w:r w:rsidRPr="00897129">
              <w:rPr>
                <w:rFonts w:ascii="Arial" w:hAnsi="Arial" w:cs="Arial"/>
                <w:b/>
                <w:bCs/>
              </w:rPr>
              <w:t>zł</w:t>
            </w:r>
          </w:p>
          <w:p w:rsidR="00407A0F" w:rsidRPr="00897129" w:rsidRDefault="00407A0F" w:rsidP="00407A0F">
            <w:pPr>
              <w:spacing w:line="360" w:lineRule="auto"/>
              <w:rPr>
                <w:rFonts w:ascii="Arial" w:hAnsi="Arial" w:cs="Arial"/>
                <w:bCs/>
              </w:rPr>
            </w:pPr>
            <w:r w:rsidRPr="00897129">
              <w:rPr>
                <w:rFonts w:ascii="Arial" w:hAnsi="Arial" w:cs="Arial"/>
                <w:bCs/>
              </w:rPr>
              <w:t>(słownie : . . . . . . . . . . . . . . . . . . . . . . . . . . . . . . . . . . . . . . . . . . . . . . . . . . . . . . . . . . . )</w:t>
            </w:r>
            <w:r w:rsidRPr="00897129">
              <w:rPr>
                <w:rFonts w:ascii="Arial" w:hAnsi="Arial" w:cs="Arial"/>
                <w:bCs/>
              </w:rPr>
              <w:br/>
            </w:r>
            <w:r w:rsidRPr="00897129">
              <w:rPr>
                <w:rFonts w:ascii="Arial" w:hAnsi="Arial" w:cs="Arial"/>
                <w:bCs/>
                <w:i/>
              </w:rPr>
              <w:t>(Ł</w:t>
            </w:r>
            <w:r w:rsidRPr="00897129">
              <w:rPr>
                <w:rFonts w:ascii="Arial" w:hAnsi="Arial" w:cs="Arial"/>
                <w:i/>
              </w:rPr>
              <w:t xml:space="preserve">ączna ilości spotkań </w:t>
            </w:r>
            <w:r w:rsidR="003306D2" w:rsidRPr="00897129">
              <w:rPr>
                <w:rFonts w:ascii="Arial" w:hAnsi="Arial" w:cs="Arial"/>
                <w:i/>
              </w:rPr>
              <w:t xml:space="preserve">tj. </w:t>
            </w:r>
            <w:r w:rsidRPr="00897129">
              <w:rPr>
                <w:rFonts w:ascii="Arial" w:hAnsi="Arial" w:cs="Arial"/>
                <w:i/>
              </w:rPr>
              <w:t xml:space="preserve">6 spotkania w grupach po 20 uczniów x cena brutto za 1 spotkanie </w:t>
            </w:r>
            <w:r w:rsidR="00257DD7" w:rsidRPr="00897129">
              <w:rPr>
                <w:rFonts w:ascii="Arial" w:hAnsi="Arial" w:cs="Arial"/>
                <w:i/>
              </w:rPr>
              <w:br/>
            </w:r>
            <w:r w:rsidRPr="00897129">
              <w:rPr>
                <w:rFonts w:ascii="Arial" w:hAnsi="Arial" w:cs="Arial"/>
                <w:i/>
              </w:rPr>
              <w:t>w grupie 20 uczniów</w:t>
            </w:r>
            <w:r w:rsidRPr="00897129">
              <w:rPr>
                <w:rFonts w:ascii="Arial" w:hAnsi="Arial" w:cs="Arial"/>
                <w:bCs/>
                <w:i/>
              </w:rPr>
              <w:t xml:space="preserve">) </w:t>
            </w:r>
          </w:p>
          <w:p w:rsidR="00407A0F" w:rsidRPr="00897129" w:rsidRDefault="00407A0F" w:rsidP="00B93782">
            <w:pPr>
              <w:autoSpaceDE w:val="0"/>
              <w:autoSpaceDN w:val="0"/>
              <w:adjustRightInd w:val="0"/>
              <w:rPr>
                <w:rFonts w:ascii="Arial" w:hAnsi="Arial" w:cs="Arial"/>
              </w:rPr>
            </w:pPr>
          </w:p>
          <w:p w:rsidR="006667A2" w:rsidRPr="00897129" w:rsidRDefault="006667A2" w:rsidP="00B93782">
            <w:pPr>
              <w:spacing w:line="360" w:lineRule="auto"/>
              <w:rPr>
                <w:rFonts w:ascii="Arial" w:hAnsi="Arial" w:cs="Arial"/>
                <w:b/>
                <w:bCs/>
              </w:rPr>
            </w:pPr>
            <w:r w:rsidRPr="00897129">
              <w:rPr>
                <w:rFonts w:ascii="Arial" w:hAnsi="Arial" w:cs="Arial"/>
                <w:b/>
                <w:bCs/>
              </w:rPr>
              <w:t xml:space="preserve">d) </w:t>
            </w:r>
            <w:r w:rsidRPr="00897129">
              <w:rPr>
                <w:rFonts w:ascii="Arial" w:hAnsi="Arial" w:cs="Arial"/>
                <w:b/>
              </w:rPr>
              <w:t>Tłumaczenie rozmów telefonicznych</w:t>
            </w:r>
            <w:r w:rsidR="00257DD7" w:rsidRPr="00897129">
              <w:rPr>
                <w:rFonts w:ascii="Arial" w:hAnsi="Arial" w:cs="Arial"/>
                <w:b/>
              </w:rPr>
              <w:t xml:space="preserve"> (za </w:t>
            </w:r>
            <w:r w:rsidR="003306D2" w:rsidRPr="00897129">
              <w:rPr>
                <w:rFonts w:ascii="Arial" w:hAnsi="Arial" w:cs="Arial"/>
                <w:b/>
              </w:rPr>
              <w:t xml:space="preserve">1 rozmowę trwającą wraz z tłumaczeniem do 15 minut każda) </w:t>
            </w:r>
          </w:p>
          <w:p w:rsidR="003306D2" w:rsidRPr="00897129" w:rsidRDefault="003306D2" w:rsidP="00B93782">
            <w:pPr>
              <w:autoSpaceDE w:val="0"/>
              <w:autoSpaceDN w:val="0"/>
              <w:adjustRightInd w:val="0"/>
              <w:rPr>
                <w:rFonts w:ascii="Arial" w:hAnsi="Arial" w:cs="Arial"/>
              </w:rPr>
            </w:pPr>
          </w:p>
          <w:p w:rsidR="006667A2" w:rsidRPr="00897129" w:rsidRDefault="006667A2" w:rsidP="00B93782">
            <w:pPr>
              <w:autoSpaceDE w:val="0"/>
              <w:autoSpaceDN w:val="0"/>
              <w:adjustRightInd w:val="0"/>
              <w:rPr>
                <w:rFonts w:ascii="Arial" w:hAnsi="Arial" w:cs="Arial"/>
              </w:rPr>
            </w:pPr>
            <w:r w:rsidRPr="00897129">
              <w:rPr>
                <w:rFonts w:ascii="Arial" w:hAnsi="Arial" w:cs="Arial"/>
              </w:rPr>
              <w:t xml:space="preserve">brutto - ……………zł </w:t>
            </w:r>
          </w:p>
          <w:p w:rsidR="003306D2" w:rsidRPr="00897129" w:rsidRDefault="003306D2" w:rsidP="00B93782">
            <w:pPr>
              <w:autoSpaceDE w:val="0"/>
              <w:autoSpaceDN w:val="0"/>
              <w:adjustRightInd w:val="0"/>
              <w:rPr>
                <w:rFonts w:ascii="Arial" w:hAnsi="Arial" w:cs="Arial"/>
              </w:rPr>
            </w:pPr>
          </w:p>
          <w:p w:rsidR="003306D2" w:rsidRPr="00897129" w:rsidRDefault="003306D2" w:rsidP="003306D2">
            <w:pPr>
              <w:spacing w:line="360" w:lineRule="auto"/>
              <w:rPr>
                <w:rFonts w:ascii="Arial" w:hAnsi="Arial" w:cs="Arial"/>
                <w:b/>
                <w:bCs/>
              </w:rPr>
            </w:pPr>
            <w:r w:rsidRPr="00897129">
              <w:rPr>
                <w:rFonts w:ascii="Arial" w:hAnsi="Arial" w:cs="Arial"/>
                <w:b/>
                <w:bCs/>
              </w:rPr>
              <w:t xml:space="preserve">Łączna cena ofertowa (brutto) za zadanie d) wynosi:  </w:t>
            </w:r>
            <w:r w:rsidRPr="00897129">
              <w:rPr>
                <w:rFonts w:ascii="Arial" w:hAnsi="Arial" w:cs="Arial"/>
                <w:b/>
                <w:bCs/>
                <w:i/>
              </w:rPr>
              <w:t xml:space="preserve">= </w:t>
            </w:r>
            <w:r w:rsidRPr="00897129">
              <w:rPr>
                <w:rFonts w:ascii="Arial" w:hAnsi="Arial" w:cs="Arial"/>
                <w:bCs/>
              </w:rPr>
              <w:t>……………………………..</w:t>
            </w:r>
            <w:r w:rsidRPr="00897129">
              <w:rPr>
                <w:rFonts w:ascii="Arial" w:hAnsi="Arial" w:cs="Arial"/>
                <w:b/>
                <w:bCs/>
              </w:rPr>
              <w:t>zł</w:t>
            </w:r>
          </w:p>
          <w:p w:rsidR="003306D2" w:rsidRPr="00897129" w:rsidRDefault="003306D2" w:rsidP="003306D2">
            <w:pPr>
              <w:spacing w:line="360" w:lineRule="auto"/>
              <w:rPr>
                <w:rFonts w:ascii="Arial" w:hAnsi="Arial" w:cs="Arial"/>
                <w:b/>
                <w:bCs/>
              </w:rPr>
            </w:pPr>
            <w:r w:rsidRPr="00897129">
              <w:rPr>
                <w:rFonts w:ascii="Arial" w:hAnsi="Arial" w:cs="Arial"/>
                <w:bCs/>
              </w:rPr>
              <w:t>(słownie : . . . . . . . . . . . . . . . . . . . . . . . . . . . . . . . . . . . . . . . . . . . . . . . . . . . . . . . . . . . )</w:t>
            </w:r>
            <w:r w:rsidRPr="00897129">
              <w:rPr>
                <w:rFonts w:ascii="Arial" w:hAnsi="Arial" w:cs="Arial"/>
                <w:bCs/>
              </w:rPr>
              <w:br/>
            </w:r>
            <w:r w:rsidRPr="00897129">
              <w:rPr>
                <w:rFonts w:ascii="Arial" w:hAnsi="Arial" w:cs="Arial"/>
                <w:bCs/>
                <w:i/>
              </w:rPr>
              <w:t>(Ł</w:t>
            </w:r>
            <w:r w:rsidRPr="00897129">
              <w:rPr>
                <w:rFonts w:ascii="Arial" w:hAnsi="Arial" w:cs="Arial"/>
                <w:i/>
              </w:rPr>
              <w:t>ączna ilości rozmów tj.</w:t>
            </w:r>
            <w:r w:rsidRPr="00897129">
              <w:rPr>
                <w:rFonts w:ascii="Arial" w:hAnsi="Arial" w:cs="Arial"/>
                <w:b/>
              </w:rPr>
              <w:t xml:space="preserve"> 40 rozmów telefonicznych trwających wraz z tłumaczeniem do 15 minut każda </w:t>
            </w:r>
            <w:r w:rsidRPr="00897129">
              <w:rPr>
                <w:rFonts w:ascii="Arial" w:hAnsi="Arial" w:cs="Arial"/>
                <w:i/>
              </w:rPr>
              <w:t xml:space="preserve">  x cena brutto za </w:t>
            </w:r>
            <w:r w:rsidRPr="00897129">
              <w:rPr>
                <w:rFonts w:ascii="Arial" w:hAnsi="Arial" w:cs="Arial"/>
                <w:b/>
              </w:rPr>
              <w:t xml:space="preserve">1 rozmowę trwającą wraz z tłumaczeniem do 15 minut każda </w:t>
            </w:r>
          </w:p>
          <w:p w:rsidR="006667A2" w:rsidRPr="00897129" w:rsidRDefault="006667A2" w:rsidP="00B93782">
            <w:pPr>
              <w:spacing w:line="360" w:lineRule="auto"/>
              <w:rPr>
                <w:rFonts w:ascii="Arial" w:hAnsi="Arial" w:cs="Arial"/>
                <w:b/>
                <w:bCs/>
              </w:rPr>
            </w:pPr>
          </w:p>
          <w:p w:rsidR="006667A2" w:rsidRPr="00897129" w:rsidRDefault="003306D2" w:rsidP="00B93782">
            <w:pPr>
              <w:spacing w:line="360" w:lineRule="auto"/>
              <w:rPr>
                <w:rFonts w:ascii="Arial" w:hAnsi="Arial" w:cs="Arial"/>
                <w:b/>
                <w:bCs/>
              </w:rPr>
            </w:pPr>
            <w:r w:rsidRPr="00897129">
              <w:rPr>
                <w:rFonts w:ascii="Arial" w:hAnsi="Arial" w:cs="Arial"/>
                <w:b/>
                <w:bCs/>
              </w:rPr>
              <w:t xml:space="preserve">Łączna cena ofertowa brutto za zadania </w:t>
            </w:r>
            <w:r w:rsidR="006667A2" w:rsidRPr="00897129">
              <w:rPr>
                <w:rFonts w:ascii="Arial" w:hAnsi="Arial" w:cs="Arial"/>
                <w:b/>
                <w:bCs/>
              </w:rPr>
              <w:t xml:space="preserve"> </w:t>
            </w:r>
            <w:proofErr w:type="spellStart"/>
            <w:r w:rsidR="006667A2" w:rsidRPr="00897129">
              <w:rPr>
                <w:rFonts w:ascii="Arial" w:hAnsi="Arial" w:cs="Arial"/>
                <w:b/>
                <w:bCs/>
              </w:rPr>
              <w:t>a+b+c+d</w:t>
            </w:r>
            <w:proofErr w:type="spellEnd"/>
            <w:r w:rsidR="006667A2" w:rsidRPr="00897129">
              <w:rPr>
                <w:rFonts w:ascii="Arial" w:hAnsi="Arial" w:cs="Arial"/>
                <w:b/>
                <w:bCs/>
              </w:rPr>
              <w:t xml:space="preserve"> wynosi ………………………zł</w:t>
            </w:r>
          </w:p>
          <w:p w:rsidR="006667A2" w:rsidRPr="00250297" w:rsidRDefault="006667A2" w:rsidP="00B93782">
            <w:pPr>
              <w:pStyle w:val="Style4"/>
              <w:widowControl/>
              <w:tabs>
                <w:tab w:val="left" w:pos="840"/>
              </w:tabs>
              <w:rPr>
                <w:rStyle w:val="FontStyle22"/>
                <w:rFonts w:ascii="Arial" w:hAnsi="Arial" w:cs="Arial"/>
                <w:sz w:val="22"/>
                <w:szCs w:val="22"/>
              </w:rPr>
            </w:pPr>
            <w:r w:rsidRPr="00897129">
              <w:rPr>
                <w:rFonts w:ascii="Arial" w:hAnsi="Arial" w:cs="Arial"/>
                <w:sz w:val="22"/>
                <w:szCs w:val="22"/>
              </w:rPr>
              <w:t>(słownie: …………………………………………………………….)</w:t>
            </w:r>
          </w:p>
          <w:p w:rsidR="006667A2" w:rsidRDefault="006667A2" w:rsidP="00B93782">
            <w:pPr>
              <w:pStyle w:val="Tekstpodstawowy21"/>
              <w:widowControl/>
              <w:numPr>
                <w:ilvl w:val="1"/>
                <w:numId w:val="0"/>
              </w:numPr>
              <w:tabs>
                <w:tab w:val="left" w:pos="0"/>
              </w:tabs>
              <w:spacing w:line="360" w:lineRule="auto"/>
              <w:jc w:val="left"/>
              <w:rPr>
                <w:rFonts w:ascii="Arial" w:hAnsi="Arial" w:cs="Arial"/>
                <w:bCs/>
                <w:sz w:val="22"/>
                <w:szCs w:val="22"/>
              </w:rPr>
            </w:pPr>
          </w:p>
          <w:p w:rsidR="000C3594" w:rsidRPr="00897129" w:rsidRDefault="000C3594" w:rsidP="000C3594">
            <w:pPr>
              <w:spacing w:after="240"/>
              <w:rPr>
                <w:rFonts w:ascii="Arial" w:hAnsi="Arial" w:cs="Arial"/>
              </w:rPr>
            </w:pPr>
            <w:r w:rsidRPr="00897129">
              <w:rPr>
                <w:rFonts w:ascii="Arial" w:hAnsi="Arial" w:cs="Arial"/>
              </w:rPr>
              <w:t>Płatności częściowe za przedmiot zamówienia po prawidłowym zrealizowaniu usług nastąpi w ciągu 30 dni od daty otrzymania przez Zamawiającego prawidłowo wystawionej faktury</w:t>
            </w:r>
            <w:r w:rsidRPr="00897129">
              <w:rPr>
                <w:rFonts w:ascii="Arial" w:hAnsi="Arial" w:cs="Arial"/>
                <w:bCs/>
              </w:rPr>
              <w:t>.</w:t>
            </w:r>
            <w:r w:rsidRPr="00897129">
              <w:rPr>
                <w:rFonts w:ascii="Arial" w:hAnsi="Arial" w:cs="Arial"/>
              </w:rPr>
              <w:t xml:space="preserve"> </w:t>
            </w:r>
          </w:p>
          <w:p w:rsidR="000C3594" w:rsidRPr="000C3594" w:rsidRDefault="000C3594" w:rsidP="000C3594">
            <w:pPr>
              <w:spacing w:before="120" w:after="60" w:line="276" w:lineRule="auto"/>
              <w:rPr>
                <w:rFonts w:ascii="Arial" w:eastAsia="Times New Roman" w:hAnsi="Arial" w:cs="Arial"/>
                <w:lang w:eastAsia="pl-PL"/>
              </w:rPr>
            </w:pPr>
            <w:r w:rsidRPr="00A9215E">
              <w:rPr>
                <w:rFonts w:ascii="Arial" w:eastAsia="Times New Roman" w:hAnsi="Arial" w:cs="Arial"/>
                <w:lang w:eastAsia="pl-PL"/>
              </w:rPr>
              <w:t xml:space="preserve">Faktura musi zawierać informację o faktycznej ilości </w:t>
            </w:r>
            <w:r>
              <w:rPr>
                <w:rFonts w:ascii="Arial" w:eastAsia="Times New Roman" w:hAnsi="Arial" w:cs="Arial"/>
                <w:lang w:eastAsia="pl-PL"/>
              </w:rPr>
              <w:t>zrealizowanych usług</w:t>
            </w:r>
            <w:r w:rsidRPr="00A9215E">
              <w:rPr>
                <w:rFonts w:ascii="Arial" w:eastAsia="Times New Roman" w:hAnsi="Arial" w:cs="Arial"/>
                <w:lang w:eastAsia="pl-PL"/>
              </w:rPr>
              <w:t xml:space="preserve">, a także informację o cenach </w:t>
            </w:r>
            <w:r>
              <w:rPr>
                <w:rFonts w:ascii="Arial" w:eastAsia="Times New Roman" w:hAnsi="Arial" w:cs="Arial"/>
                <w:lang w:eastAsia="pl-PL"/>
              </w:rPr>
              <w:t>jednostkowych poszczególnych usług.</w:t>
            </w:r>
          </w:p>
        </w:tc>
      </w:tr>
    </w:tbl>
    <w:p w:rsidR="001F173F" w:rsidRDefault="001F173F" w:rsidP="003E2DEF">
      <w:pPr>
        <w:rPr>
          <w:rFonts w:ascii="Arial" w:hAnsi="Arial" w:cs="Arial"/>
          <w:b/>
        </w:rPr>
      </w:pPr>
    </w:p>
    <w:p w:rsidR="003E2DEF" w:rsidRPr="00250297" w:rsidRDefault="003E2DEF" w:rsidP="00223DCD">
      <w:pPr>
        <w:spacing w:after="120"/>
        <w:rPr>
          <w:rFonts w:ascii="Arial" w:hAnsi="Arial" w:cs="Arial"/>
          <w:b/>
        </w:rPr>
      </w:pPr>
      <w:r w:rsidRPr="00250297">
        <w:rPr>
          <w:rFonts w:ascii="Arial" w:hAnsi="Arial" w:cs="Arial"/>
          <w:b/>
        </w:rPr>
        <w:t>V.</w:t>
      </w:r>
      <w:r w:rsidR="0058667F" w:rsidRPr="00250297">
        <w:rPr>
          <w:rFonts w:ascii="Arial" w:hAnsi="Arial" w:cs="Arial"/>
          <w:b/>
        </w:rPr>
        <w:t xml:space="preserve"> </w:t>
      </w:r>
      <w:r w:rsidRPr="00250297">
        <w:rPr>
          <w:rFonts w:ascii="Arial" w:hAnsi="Arial" w:cs="Arial"/>
          <w:b/>
        </w:rPr>
        <w:t>MIEJSCE ORAZ TERMIN SKŁADANIA OFERT</w:t>
      </w:r>
    </w:p>
    <w:p w:rsidR="00901DF6" w:rsidRPr="002B04B8" w:rsidRDefault="00901DF6" w:rsidP="00901DF6">
      <w:pPr>
        <w:spacing w:line="276" w:lineRule="auto"/>
        <w:rPr>
          <w:rFonts w:ascii="Arial" w:hAnsi="Arial" w:cs="Arial"/>
        </w:rPr>
      </w:pPr>
      <w:r w:rsidRPr="002B04B8">
        <w:rPr>
          <w:rFonts w:ascii="Arial" w:hAnsi="Arial" w:cs="Arial"/>
        </w:rPr>
        <w:t xml:space="preserve">1. Oferta powinna być przesłana za pośrednictwem: poczty elektronicznej na adres: </w:t>
      </w:r>
      <w:r w:rsidRPr="002B04B8">
        <w:rPr>
          <w:rFonts w:ascii="Arial" w:hAnsi="Arial" w:cs="Arial"/>
          <w:b/>
        </w:rPr>
        <w:t>mpiechaczek@rcre.opolskie.pl,</w:t>
      </w:r>
      <w:r w:rsidRPr="002B04B8">
        <w:rPr>
          <w:rFonts w:ascii="Arial" w:hAnsi="Arial" w:cs="Arial"/>
        </w:rPr>
        <w:t xml:space="preserve"> </w:t>
      </w:r>
      <w:r w:rsidRPr="002B04B8">
        <w:rPr>
          <w:rStyle w:val="FontStyle23"/>
          <w:rFonts w:ascii="Arial" w:hAnsi="Arial" w:cs="Arial"/>
          <w:sz w:val="22"/>
          <w:szCs w:val="22"/>
        </w:rPr>
        <w:t xml:space="preserve">lub pisemnie na adres Regionalne Centrum Rozwoju </w:t>
      </w:r>
      <w:r w:rsidRPr="002B04B8">
        <w:rPr>
          <w:rStyle w:val="FontStyle23"/>
          <w:rFonts w:ascii="Arial" w:hAnsi="Arial" w:cs="Arial"/>
          <w:sz w:val="22"/>
          <w:szCs w:val="22"/>
        </w:rPr>
        <w:lastRenderedPageBreak/>
        <w:t xml:space="preserve">Edukacji, ul. Głogowska 27, 45-315 Opole, pok. 1.24. </w:t>
      </w:r>
      <w:r w:rsidRPr="002B04B8">
        <w:rPr>
          <w:rStyle w:val="FontStyle22"/>
          <w:rFonts w:ascii="Arial" w:hAnsi="Arial" w:cs="Arial"/>
          <w:sz w:val="22"/>
          <w:szCs w:val="22"/>
        </w:rPr>
        <w:t>do dnia</w:t>
      </w:r>
      <w:r w:rsidRPr="002B04B8">
        <w:rPr>
          <w:rFonts w:ascii="Arial" w:hAnsi="Arial" w:cs="Arial"/>
        </w:rPr>
        <w:t xml:space="preserve"> </w:t>
      </w:r>
      <w:r w:rsidR="003E59DD">
        <w:rPr>
          <w:rFonts w:ascii="Arial" w:hAnsi="Arial" w:cs="Arial"/>
          <w:b/>
        </w:rPr>
        <w:t>20</w:t>
      </w:r>
      <w:r w:rsidRPr="002B04B8">
        <w:rPr>
          <w:rFonts w:ascii="Arial" w:hAnsi="Arial" w:cs="Arial"/>
          <w:b/>
        </w:rPr>
        <w:t>.0</w:t>
      </w:r>
      <w:r w:rsidR="009C1724">
        <w:rPr>
          <w:rFonts w:ascii="Arial" w:hAnsi="Arial" w:cs="Arial"/>
          <w:b/>
        </w:rPr>
        <w:t>4</w:t>
      </w:r>
      <w:r w:rsidRPr="002B04B8">
        <w:rPr>
          <w:rFonts w:ascii="Arial" w:hAnsi="Arial" w:cs="Arial"/>
          <w:b/>
        </w:rPr>
        <w:t>.2015</w:t>
      </w:r>
      <w:r w:rsidRPr="002B04B8">
        <w:rPr>
          <w:rFonts w:ascii="Arial" w:hAnsi="Arial" w:cs="Arial"/>
        </w:rPr>
        <w:t xml:space="preserve"> </w:t>
      </w:r>
      <w:r w:rsidRPr="002B04B8">
        <w:rPr>
          <w:rFonts w:ascii="Arial" w:hAnsi="Arial" w:cs="Arial"/>
          <w:b/>
        </w:rPr>
        <w:t>r.</w:t>
      </w:r>
      <w:r w:rsidRPr="002B04B8">
        <w:rPr>
          <w:rFonts w:ascii="Arial" w:hAnsi="Arial" w:cs="Arial"/>
          <w:b/>
          <w:u w:val="single"/>
        </w:rPr>
        <w:t xml:space="preserve"> do godziny 12:00.</w:t>
      </w:r>
    </w:p>
    <w:p w:rsidR="00901DF6" w:rsidRPr="002B04B8" w:rsidRDefault="00901DF6" w:rsidP="00901DF6">
      <w:pPr>
        <w:spacing w:line="276" w:lineRule="auto"/>
        <w:rPr>
          <w:rFonts w:ascii="Arial" w:hAnsi="Arial" w:cs="Arial"/>
        </w:rPr>
      </w:pPr>
      <w:r w:rsidRPr="002B04B8">
        <w:rPr>
          <w:rFonts w:ascii="Arial" w:hAnsi="Arial" w:cs="Arial"/>
        </w:rPr>
        <w:t>2. Oferty złożone po terminie nie będą rozpatrywane.</w:t>
      </w:r>
    </w:p>
    <w:p w:rsidR="00901DF6" w:rsidRPr="002B04B8" w:rsidRDefault="00901DF6" w:rsidP="00901DF6">
      <w:pPr>
        <w:spacing w:line="276" w:lineRule="auto"/>
        <w:rPr>
          <w:rFonts w:ascii="Arial" w:hAnsi="Arial" w:cs="Arial"/>
        </w:rPr>
      </w:pPr>
      <w:r w:rsidRPr="002B04B8">
        <w:rPr>
          <w:rFonts w:ascii="Arial" w:hAnsi="Arial" w:cs="Arial"/>
        </w:rPr>
        <w:t>3. Oferent może przed upływem terminu składania ofert zmienić lub wycofać swoją ofertę.</w:t>
      </w:r>
    </w:p>
    <w:p w:rsidR="00901DF6" w:rsidRPr="002B04B8" w:rsidRDefault="00901DF6" w:rsidP="00901DF6">
      <w:pPr>
        <w:spacing w:line="276" w:lineRule="auto"/>
        <w:rPr>
          <w:rFonts w:ascii="Arial" w:hAnsi="Arial" w:cs="Arial"/>
        </w:rPr>
      </w:pPr>
      <w:r w:rsidRPr="002B04B8">
        <w:rPr>
          <w:rFonts w:ascii="Arial" w:hAnsi="Arial" w:cs="Arial"/>
        </w:rPr>
        <w:t>4. W toku badania i oceny ofert Zamawiający może żądać od oferentów wyjaśnień dotyczących treści złożonych ofert.</w:t>
      </w:r>
    </w:p>
    <w:p w:rsidR="00901DF6" w:rsidRPr="002B04B8" w:rsidRDefault="00901DF6" w:rsidP="00901DF6">
      <w:pPr>
        <w:spacing w:line="276" w:lineRule="auto"/>
        <w:rPr>
          <w:rFonts w:ascii="Arial" w:hAnsi="Arial" w:cs="Arial"/>
        </w:rPr>
      </w:pPr>
      <w:r w:rsidRPr="002B04B8">
        <w:rPr>
          <w:rFonts w:ascii="Arial" w:hAnsi="Arial" w:cs="Arial"/>
        </w:rPr>
        <w:t xml:space="preserve">5. Zapytanie ofertowe zamieszczono na stronie: </w:t>
      </w:r>
    </w:p>
    <w:p w:rsidR="00901DF6" w:rsidRPr="002B04B8" w:rsidRDefault="00901DF6" w:rsidP="00901DF6">
      <w:pPr>
        <w:spacing w:line="276" w:lineRule="auto"/>
        <w:rPr>
          <w:rFonts w:ascii="Arial" w:hAnsi="Arial" w:cs="Arial"/>
          <w:b/>
        </w:rPr>
      </w:pPr>
      <w:r w:rsidRPr="002B04B8">
        <w:rPr>
          <w:rFonts w:ascii="Arial" w:hAnsi="Arial" w:cs="Arial"/>
          <w:b/>
        </w:rPr>
        <w:t>http://bip.rcre.opolskie.pl/511/28/zamowienia-do-30000.html</w:t>
      </w:r>
    </w:p>
    <w:p w:rsidR="00901DF6" w:rsidRPr="002B04B8" w:rsidRDefault="00901DF6" w:rsidP="00901DF6">
      <w:pPr>
        <w:numPr>
          <w:ilvl w:val="0"/>
          <w:numId w:val="8"/>
        </w:numPr>
        <w:spacing w:after="60" w:line="276" w:lineRule="auto"/>
        <w:ind w:left="284" w:hanging="284"/>
        <w:contextualSpacing/>
        <w:rPr>
          <w:rFonts w:ascii="Arial" w:hAnsi="Arial" w:cs="Arial"/>
          <w:color w:val="000000"/>
        </w:rPr>
      </w:pPr>
      <w:r w:rsidRPr="002B04B8">
        <w:rPr>
          <w:rFonts w:ascii="Arial" w:hAnsi="Arial" w:cs="Arial"/>
        </w:rPr>
        <w:t>Zamawiający zastrzega sobie możliwość unieważnienia postępowania na każdym jego etapie.</w:t>
      </w:r>
    </w:p>
    <w:p w:rsidR="003E2DEF" w:rsidRPr="00250297" w:rsidRDefault="003E2DEF" w:rsidP="003E2DEF">
      <w:pPr>
        <w:rPr>
          <w:rFonts w:ascii="Arial" w:hAnsi="Arial" w:cs="Arial"/>
        </w:rPr>
      </w:pPr>
    </w:p>
    <w:p w:rsidR="003E2DEF" w:rsidRPr="00250297" w:rsidRDefault="003E2DEF" w:rsidP="00223DCD">
      <w:pPr>
        <w:spacing w:after="120"/>
        <w:rPr>
          <w:rFonts w:ascii="Arial" w:hAnsi="Arial" w:cs="Arial"/>
          <w:b/>
        </w:rPr>
      </w:pPr>
      <w:r w:rsidRPr="00250297">
        <w:rPr>
          <w:rFonts w:ascii="Arial" w:hAnsi="Arial" w:cs="Arial"/>
          <w:b/>
        </w:rPr>
        <w:t>VI.</w:t>
      </w:r>
      <w:r w:rsidR="0058667F" w:rsidRPr="00250297">
        <w:rPr>
          <w:rFonts w:ascii="Arial" w:hAnsi="Arial" w:cs="Arial"/>
          <w:b/>
        </w:rPr>
        <w:t xml:space="preserve"> </w:t>
      </w:r>
      <w:r w:rsidRPr="00250297">
        <w:rPr>
          <w:rFonts w:ascii="Arial" w:hAnsi="Arial" w:cs="Arial"/>
          <w:b/>
        </w:rPr>
        <w:t>OCENA OFERT</w:t>
      </w:r>
    </w:p>
    <w:p w:rsidR="00223DCD" w:rsidRPr="00223DCD" w:rsidRDefault="00223DCD" w:rsidP="00223DCD">
      <w:pPr>
        <w:rPr>
          <w:rFonts w:ascii="Arial" w:hAnsi="Arial" w:cs="Arial"/>
        </w:rPr>
      </w:pPr>
      <w:r w:rsidRPr="00223DCD">
        <w:rPr>
          <w:rFonts w:ascii="Arial" w:hAnsi="Arial" w:cs="Arial"/>
        </w:rPr>
        <w:t>Zamawiający dokona oceny ważnych ofert na podstawie następujących kryteriów: cena ofertowa - 100%.</w:t>
      </w:r>
    </w:p>
    <w:p w:rsidR="00223DCD" w:rsidRPr="00223DCD" w:rsidRDefault="00223DCD" w:rsidP="00223DCD">
      <w:pPr>
        <w:rPr>
          <w:rFonts w:ascii="Arial" w:hAnsi="Arial" w:cs="Arial"/>
        </w:rPr>
      </w:pPr>
    </w:p>
    <w:p w:rsidR="00223DCD" w:rsidRPr="00223DCD" w:rsidRDefault="00223DCD" w:rsidP="00223DCD">
      <w:pPr>
        <w:numPr>
          <w:ilvl w:val="0"/>
          <w:numId w:val="7"/>
        </w:numPr>
        <w:tabs>
          <w:tab w:val="left" w:pos="426"/>
        </w:tabs>
        <w:autoSpaceDE w:val="0"/>
        <w:autoSpaceDN w:val="0"/>
        <w:adjustRightInd w:val="0"/>
        <w:rPr>
          <w:rFonts w:ascii="Arial" w:eastAsia="Times New Roman" w:hAnsi="Arial" w:cs="Arial"/>
          <w:color w:val="000000"/>
          <w:lang w:eastAsia="pl-PL"/>
        </w:rPr>
      </w:pPr>
      <w:r w:rsidRPr="00223DCD">
        <w:rPr>
          <w:rFonts w:ascii="Arial" w:eastAsia="Times New Roman" w:hAnsi="Arial" w:cs="Arial"/>
          <w:szCs w:val="18"/>
          <w:lang w:eastAsia="pl-PL"/>
        </w:rPr>
        <w:t xml:space="preserve">Zamawiający zastrzega sobie prawo do podjęcia negocjacji w szczególności </w:t>
      </w:r>
      <w:r w:rsidRPr="00223DCD">
        <w:rPr>
          <w:rFonts w:ascii="Arial" w:eastAsia="Times New Roman" w:hAnsi="Arial" w:cs="Arial"/>
          <w:szCs w:val="18"/>
          <w:lang w:eastAsia="pl-PL"/>
        </w:rPr>
        <w:br/>
        <w:t xml:space="preserve">z </w:t>
      </w:r>
      <w:r w:rsidRPr="00223DCD">
        <w:rPr>
          <w:rFonts w:ascii="Arial" w:eastAsia="Times New Roman" w:hAnsi="Arial" w:cs="Arial"/>
          <w:color w:val="000000"/>
          <w:lang w:eastAsia="pl-PL"/>
        </w:rPr>
        <w:t>Wykonawcą, którego oferta jest najkorzystniejsza.</w:t>
      </w:r>
    </w:p>
    <w:p w:rsidR="00223DCD" w:rsidRPr="00223DCD" w:rsidRDefault="00223DCD" w:rsidP="00223DCD">
      <w:pPr>
        <w:numPr>
          <w:ilvl w:val="0"/>
          <w:numId w:val="7"/>
        </w:numPr>
        <w:tabs>
          <w:tab w:val="left" w:pos="426"/>
        </w:tabs>
        <w:autoSpaceDE w:val="0"/>
        <w:autoSpaceDN w:val="0"/>
        <w:adjustRightInd w:val="0"/>
        <w:rPr>
          <w:rFonts w:ascii="Arial" w:eastAsia="Times New Roman" w:hAnsi="Arial" w:cs="Arial"/>
          <w:color w:val="000000"/>
          <w:lang w:eastAsia="pl-PL"/>
        </w:rPr>
      </w:pPr>
      <w:r w:rsidRPr="00223DCD">
        <w:rPr>
          <w:rFonts w:ascii="Arial" w:eastAsia="Times New Roman" w:hAnsi="Arial" w:cs="Arial"/>
          <w:szCs w:val="18"/>
          <w:lang w:eastAsia="pl-PL"/>
        </w:rPr>
        <w:t>Zamawiający zastrzega sobie prawo do podjęcia negocjacji</w:t>
      </w:r>
      <w:r w:rsidRPr="00223DCD">
        <w:rPr>
          <w:rFonts w:ascii="Arial" w:eastAsia="Times New Roman" w:hAnsi="Arial" w:cs="Arial"/>
          <w:color w:val="000000"/>
          <w:lang w:eastAsia="pl-PL"/>
        </w:rPr>
        <w:t xml:space="preserve"> w przypadku, </w:t>
      </w:r>
      <w:r w:rsidRPr="00223DCD">
        <w:rPr>
          <w:rFonts w:ascii="Arial" w:eastAsia="Times New Roman" w:hAnsi="Arial" w:cs="Arial"/>
          <w:szCs w:val="18"/>
          <w:lang w:eastAsia="pl-PL"/>
        </w:rPr>
        <w:t>gdy cena oferowana brutto przekroczy kwotę jaką Zamawiający zamierza przeznaczyć na sfinansowanie zamówienia.</w:t>
      </w:r>
    </w:p>
    <w:p w:rsidR="003E2DEF" w:rsidRPr="00250297" w:rsidRDefault="003E2DEF" w:rsidP="003E2DEF">
      <w:pPr>
        <w:rPr>
          <w:rFonts w:ascii="Arial" w:hAnsi="Arial" w:cs="Arial"/>
        </w:rPr>
      </w:pPr>
    </w:p>
    <w:p w:rsidR="003E2DEF" w:rsidRPr="00250297" w:rsidRDefault="003E2DEF" w:rsidP="00223DCD">
      <w:pPr>
        <w:spacing w:after="120"/>
        <w:rPr>
          <w:rFonts w:ascii="Arial" w:hAnsi="Arial" w:cs="Arial"/>
          <w:b/>
        </w:rPr>
      </w:pPr>
      <w:r w:rsidRPr="00250297">
        <w:rPr>
          <w:rFonts w:ascii="Arial" w:hAnsi="Arial" w:cs="Arial"/>
          <w:b/>
        </w:rPr>
        <w:t>VII. INFORMACJE DOTYCZĄCE WYBORU NAJKORZYSTNIEJSZEJ OFERTY</w:t>
      </w:r>
    </w:p>
    <w:p w:rsidR="00C134E2" w:rsidRPr="00A85F24" w:rsidRDefault="00C134E2" w:rsidP="00C134E2">
      <w:pPr>
        <w:spacing w:line="276" w:lineRule="auto"/>
        <w:rPr>
          <w:rFonts w:ascii="Arial" w:hAnsi="Arial" w:cs="Arial"/>
          <w:b/>
        </w:rPr>
      </w:pPr>
      <w:r w:rsidRPr="00A85F24">
        <w:rPr>
          <w:rFonts w:ascii="Arial" w:hAnsi="Arial" w:cs="Arial"/>
        </w:rPr>
        <w:t xml:space="preserve">O wyborze najkorzystniejszej oferty Zamawiający zawiadomi oferentów za pośrednictwem strony internetowej znajdującej się pod adresem: </w:t>
      </w:r>
      <w:hyperlink r:id="rId8" w:history="1">
        <w:r w:rsidRPr="00A85F24">
          <w:rPr>
            <w:rStyle w:val="Hipercze"/>
            <w:rFonts w:ascii="Arial" w:hAnsi="Arial" w:cs="Arial"/>
            <w:b/>
          </w:rPr>
          <w:t>http://bip.rcre.opolskie.pl/511/28/zamowienia-do-30000.html</w:t>
        </w:r>
      </w:hyperlink>
    </w:p>
    <w:p w:rsidR="00C134E2" w:rsidRPr="00A85F24" w:rsidRDefault="00C134E2" w:rsidP="00C134E2">
      <w:pPr>
        <w:rPr>
          <w:rFonts w:ascii="Arial" w:hAnsi="Arial" w:cs="Arial"/>
        </w:rPr>
      </w:pPr>
    </w:p>
    <w:p w:rsidR="00C134E2" w:rsidRPr="00A85F24" w:rsidRDefault="00C134E2" w:rsidP="00C134E2">
      <w:pPr>
        <w:pStyle w:val="Style14"/>
        <w:widowControl/>
        <w:tabs>
          <w:tab w:val="left" w:pos="426"/>
        </w:tabs>
        <w:spacing w:line="240" w:lineRule="auto"/>
        <w:rPr>
          <w:rFonts w:ascii="Arial" w:hAnsi="Arial" w:cs="Arial"/>
          <w:color w:val="000000"/>
          <w:sz w:val="22"/>
          <w:szCs w:val="22"/>
        </w:rPr>
      </w:pPr>
      <w:r w:rsidRPr="00A85F24">
        <w:rPr>
          <w:rStyle w:val="FontStyle22"/>
          <w:rFonts w:ascii="Arial" w:hAnsi="Arial" w:cs="Arial"/>
          <w:sz w:val="22"/>
          <w:szCs w:val="22"/>
        </w:rPr>
        <w:t>Dodatkowo Wykonawcy, zostaną powiadomieni o tym fakcie przy pomocy poczty elektronicznej.</w:t>
      </w:r>
    </w:p>
    <w:p w:rsidR="003E2DEF" w:rsidRPr="00250297" w:rsidRDefault="003E2DEF" w:rsidP="003E2DEF">
      <w:pPr>
        <w:rPr>
          <w:rFonts w:ascii="Arial" w:hAnsi="Arial" w:cs="Arial"/>
        </w:rPr>
      </w:pPr>
    </w:p>
    <w:p w:rsidR="003E2DEF" w:rsidRPr="00250297" w:rsidRDefault="003E2DEF" w:rsidP="00223DCD">
      <w:pPr>
        <w:spacing w:after="120"/>
        <w:rPr>
          <w:rFonts w:ascii="Arial" w:hAnsi="Arial" w:cs="Arial"/>
          <w:b/>
        </w:rPr>
      </w:pPr>
      <w:r w:rsidRPr="00250297">
        <w:rPr>
          <w:rFonts w:ascii="Arial" w:hAnsi="Arial" w:cs="Arial"/>
          <w:b/>
        </w:rPr>
        <w:t>VIII. DODATKOWE INFORMACJE</w:t>
      </w:r>
    </w:p>
    <w:p w:rsidR="005A1313" w:rsidRDefault="00C134E2" w:rsidP="00C134E2">
      <w:pPr>
        <w:spacing w:line="276" w:lineRule="auto"/>
        <w:rPr>
          <w:rFonts w:ascii="Arial" w:hAnsi="Arial" w:cs="Arial"/>
        </w:rPr>
      </w:pPr>
      <w:r w:rsidRPr="00A85F24">
        <w:rPr>
          <w:rFonts w:ascii="Arial" w:hAnsi="Arial" w:cs="Arial"/>
        </w:rPr>
        <w:t xml:space="preserve">Dodatkowych informacji udziela kierownik projektu Adam Koj pod numerem telefonu </w:t>
      </w:r>
      <w:r>
        <w:rPr>
          <w:rFonts w:ascii="Arial" w:hAnsi="Arial" w:cs="Arial"/>
        </w:rPr>
        <w:br/>
      </w:r>
      <w:r w:rsidRPr="00A85F24">
        <w:rPr>
          <w:rFonts w:ascii="Arial" w:hAnsi="Arial" w:cs="Arial"/>
        </w:rPr>
        <w:t>77 404 75 45 oraz adrese</w:t>
      </w:r>
      <w:r>
        <w:rPr>
          <w:rFonts w:ascii="Arial" w:hAnsi="Arial" w:cs="Arial"/>
        </w:rPr>
        <w:t>m email: akoj@rcre.opolskie.pl.</w:t>
      </w:r>
    </w:p>
    <w:p w:rsidR="00A016A1" w:rsidRDefault="00A016A1" w:rsidP="005A1313">
      <w:pPr>
        <w:spacing w:after="120"/>
        <w:ind w:left="5664" w:firstLine="708"/>
        <w:rPr>
          <w:rFonts w:ascii="Arial" w:hAnsi="Arial" w:cs="Arial"/>
        </w:rPr>
      </w:pPr>
    </w:p>
    <w:p w:rsidR="003C486E" w:rsidRDefault="003C486E" w:rsidP="005A1313">
      <w:pPr>
        <w:spacing w:after="120"/>
        <w:ind w:left="5664" w:firstLine="708"/>
        <w:rPr>
          <w:rFonts w:ascii="Arial" w:hAnsi="Arial" w:cs="Arial"/>
        </w:rPr>
      </w:pPr>
      <w:bookmarkStart w:id="0" w:name="_GoBack"/>
      <w:bookmarkEnd w:id="0"/>
      <w:r>
        <w:rPr>
          <w:rFonts w:ascii="Arial" w:hAnsi="Arial" w:cs="Arial"/>
        </w:rPr>
        <w:t>Z poważaniem</w:t>
      </w:r>
    </w:p>
    <w:p w:rsidR="003C486E" w:rsidRDefault="005A1313" w:rsidP="00A016A1">
      <w:pPr>
        <w:tabs>
          <w:tab w:val="left" w:pos="426"/>
        </w:tabs>
        <w:spacing w:line="360" w:lineRule="auto"/>
        <w:ind w:left="6379"/>
        <w:rPr>
          <w:rFonts w:ascii="Arial" w:hAnsi="Arial" w:cs="Arial"/>
          <w:b/>
        </w:rPr>
      </w:pPr>
      <w:r>
        <w:rPr>
          <w:rFonts w:ascii="Arial" w:hAnsi="Arial" w:cs="Arial"/>
          <w:b/>
        </w:rPr>
        <w:t>Dyrektor</w:t>
      </w:r>
    </w:p>
    <w:p w:rsidR="003C486E" w:rsidRPr="00C134E2" w:rsidRDefault="005A1313" w:rsidP="00A016A1">
      <w:pPr>
        <w:tabs>
          <w:tab w:val="left" w:pos="426"/>
        </w:tabs>
        <w:spacing w:line="360" w:lineRule="auto"/>
        <w:ind w:left="6379"/>
        <w:rPr>
          <w:rFonts w:ascii="Arial" w:hAnsi="Arial" w:cs="Arial"/>
          <w:b/>
        </w:rPr>
      </w:pPr>
      <w:r>
        <w:rPr>
          <w:rFonts w:ascii="Arial" w:hAnsi="Arial" w:cs="Arial"/>
          <w:b/>
        </w:rPr>
        <w:t>mgr  Lesław Tomczak</w:t>
      </w:r>
    </w:p>
    <w:sectPr w:rsidR="003C486E" w:rsidRPr="00C134E2" w:rsidSect="00CB15F9">
      <w:headerReference w:type="default" r:id="rId9"/>
      <w:footerReference w:type="default" r:id="rId10"/>
      <w:pgSz w:w="11906" w:h="16838"/>
      <w:pgMar w:top="2102" w:right="1417" w:bottom="2268" w:left="1417" w:header="284"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95" w:rsidRDefault="00A37F95" w:rsidP="004E4F37">
      <w:r>
        <w:separator/>
      </w:r>
    </w:p>
  </w:endnote>
  <w:endnote w:type="continuationSeparator" w:id="0">
    <w:p w:rsidR="00A37F95" w:rsidRDefault="00A37F95" w:rsidP="004E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Times New Roman"/>
    <w:panose1 w:val="00000000000000000000"/>
    <w:charset w:val="00"/>
    <w:family w:val="auto"/>
    <w:notTrueType/>
    <w:pitch w:val="default"/>
    <w:sig w:usb0="00000087" w:usb1="00000000" w:usb2="00000000" w:usb3="00000000" w:csb0="0000000B" w:csb1="00000000"/>
  </w:font>
  <w:font w:name="Tahoma">
    <w:panose1 w:val="020B0604030504040204"/>
    <w:charset w:val="EE"/>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alibri Bold">
    <w:panose1 w:val="020F0702030404030204"/>
    <w:charset w:val="00"/>
    <w:family w:val="auto"/>
    <w:pitch w:val="variable"/>
    <w:sig w:usb0="A00002EF" w:usb1="4000207B" w:usb2="00000000" w:usb3="00000000" w:csb0="0000009F" w:csb1="00000000"/>
  </w:font>
  <w:font w:name="Palatino">
    <w:charset w:val="00"/>
    <w:family w:val="auto"/>
    <w:pitch w:val="variable"/>
    <w:sig w:usb0="A00002FF" w:usb1="7800205A" w:usb2="14600000" w:usb3="00000000" w:csb0="00000193"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B0" w:rsidRDefault="00E30FB0" w:rsidP="00BF49BF">
    <w:pPr>
      <w:tabs>
        <w:tab w:val="center" w:pos="4536"/>
        <w:tab w:val="right" w:pos="9072"/>
      </w:tabs>
    </w:pPr>
  </w:p>
  <w:tbl>
    <w:tblPr>
      <w:tblW w:w="9066" w:type="dxa"/>
      <w:jc w:val="center"/>
      <w:tblCellMar>
        <w:left w:w="0" w:type="dxa"/>
        <w:right w:w="0" w:type="dxa"/>
      </w:tblCellMar>
      <w:tblLook w:val="04A0" w:firstRow="1" w:lastRow="0" w:firstColumn="1" w:lastColumn="0" w:noHBand="0" w:noVBand="1"/>
    </w:tblPr>
    <w:tblGrid>
      <w:gridCol w:w="4082"/>
      <w:gridCol w:w="958"/>
      <w:gridCol w:w="4004"/>
      <w:gridCol w:w="22"/>
    </w:tblGrid>
    <w:tr w:rsidR="00E30FB0" w:rsidRPr="001C2262" w:rsidTr="00CB15F9">
      <w:trPr>
        <w:jc w:val="center"/>
      </w:trPr>
      <w:tc>
        <w:tcPr>
          <w:tcW w:w="4082" w:type="dxa"/>
          <w:vAlign w:val="center"/>
          <w:hideMark/>
        </w:tcPr>
        <w:p w:rsidR="00E30FB0" w:rsidRPr="001C2262" w:rsidRDefault="00E30FB0" w:rsidP="001C2262">
          <w:pPr>
            <w:pStyle w:val="Nagwek"/>
            <w:jc w:val="left"/>
          </w:pPr>
          <w:r>
            <w:rPr>
              <w:noProof/>
              <w:lang w:eastAsia="pl-PL"/>
            </w:rPr>
            <w:drawing>
              <wp:inline distT="0" distB="0" distL="0" distR="0" wp14:anchorId="6E5078F0" wp14:editId="203C7099">
                <wp:extent cx="1585595" cy="534786"/>
                <wp:effectExtent l="0" t="0" r="0" b="0"/>
                <wp:docPr id="2" name="Obraz 2" descr="Opis: 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KAPITAL_LUDZKI"/>
                        <pic:cNvPicPr>
                          <a:picLocks noChangeAspect="1" noChangeArrowheads="1"/>
                        </pic:cNvPicPr>
                      </pic:nvPicPr>
                      <pic:blipFill>
                        <a:blip r:embed="rId1">
                          <a:extLst>
                            <a:ext uri="{28A0092B-C50C-407E-A947-70E740481C1C}">
                              <a14:useLocalDpi xmlns:a14="http://schemas.microsoft.com/office/drawing/2010/main" val="0"/>
                            </a:ext>
                          </a:extLst>
                        </a:blip>
                        <a:srcRect l="10902" t="21429" r="9811" b="23470"/>
                        <a:stretch>
                          <a:fillRect/>
                        </a:stretch>
                      </pic:blipFill>
                      <pic:spPr bwMode="auto">
                        <a:xfrm>
                          <a:off x="0" y="0"/>
                          <a:ext cx="1585595" cy="534786"/>
                        </a:xfrm>
                        <a:prstGeom prst="rect">
                          <a:avLst/>
                        </a:prstGeom>
                        <a:noFill/>
                        <a:ln>
                          <a:noFill/>
                        </a:ln>
                      </pic:spPr>
                    </pic:pic>
                  </a:graphicData>
                </a:graphic>
              </wp:inline>
            </w:drawing>
          </w:r>
          <w:r>
            <w:t xml:space="preserve">                  </w:t>
          </w:r>
          <w:r>
            <w:rPr>
              <w:noProof/>
              <w:lang w:eastAsia="pl-PL"/>
            </w:rPr>
            <w:drawing>
              <wp:inline distT="0" distB="0" distL="0" distR="0" wp14:anchorId="49B85627" wp14:editId="3FCDF554">
                <wp:extent cx="428735" cy="571646"/>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cre-male.jpg"/>
                        <pic:cNvPicPr/>
                      </pic:nvPicPr>
                      <pic:blipFill>
                        <a:blip r:embed="rId2">
                          <a:extLst>
                            <a:ext uri="{28A0092B-C50C-407E-A947-70E740481C1C}">
                              <a14:useLocalDpi xmlns:a14="http://schemas.microsoft.com/office/drawing/2010/main" val="0"/>
                            </a:ext>
                          </a:extLst>
                        </a:blip>
                        <a:stretch>
                          <a:fillRect/>
                        </a:stretch>
                      </pic:blipFill>
                      <pic:spPr>
                        <a:xfrm>
                          <a:off x="0" y="0"/>
                          <a:ext cx="431309" cy="575078"/>
                        </a:xfrm>
                        <a:prstGeom prst="rect">
                          <a:avLst/>
                        </a:prstGeom>
                      </pic:spPr>
                    </pic:pic>
                  </a:graphicData>
                </a:graphic>
              </wp:inline>
            </w:drawing>
          </w:r>
        </w:p>
      </w:tc>
      <w:tc>
        <w:tcPr>
          <w:tcW w:w="958" w:type="dxa"/>
          <w:vAlign w:val="center"/>
          <w:hideMark/>
        </w:tcPr>
        <w:p w:rsidR="00E30FB0" w:rsidRPr="001C2262" w:rsidRDefault="00E30FB0" w:rsidP="00CB15F9">
          <w:pPr>
            <w:pStyle w:val="Nagwek"/>
            <w:ind w:left="-1275"/>
            <w:jc w:val="center"/>
          </w:pPr>
        </w:p>
      </w:tc>
      <w:tc>
        <w:tcPr>
          <w:tcW w:w="4026" w:type="dxa"/>
          <w:gridSpan w:val="2"/>
          <w:vAlign w:val="center"/>
          <w:hideMark/>
        </w:tcPr>
        <w:p w:rsidR="00E30FB0" w:rsidRPr="001C2262" w:rsidRDefault="00E30FB0" w:rsidP="00CB15F9">
          <w:pPr>
            <w:pStyle w:val="Nagwek"/>
            <w:ind w:left="-481"/>
            <w:jc w:val="right"/>
          </w:pPr>
          <w:r>
            <w:rPr>
              <w:noProof/>
              <w:lang w:eastAsia="pl-PL"/>
            </w:rPr>
            <w:drawing>
              <wp:inline distT="0" distB="0" distL="0" distR="0" wp14:anchorId="5B496537" wp14:editId="29BCD6AF">
                <wp:extent cx="392124" cy="522832"/>
                <wp:effectExtent l="0" t="0" r="0" b="1079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G_logo.png"/>
                        <pic:cNvPicPr/>
                      </pic:nvPicPr>
                      <pic:blipFill>
                        <a:blip r:embed="rId3">
                          <a:extLst>
                            <a:ext uri="{28A0092B-C50C-407E-A947-70E740481C1C}">
                              <a14:useLocalDpi xmlns:a14="http://schemas.microsoft.com/office/drawing/2010/main" val="0"/>
                            </a:ext>
                          </a:extLst>
                        </a:blip>
                        <a:stretch>
                          <a:fillRect/>
                        </a:stretch>
                      </pic:blipFill>
                      <pic:spPr>
                        <a:xfrm>
                          <a:off x="0" y="0"/>
                          <a:ext cx="392794" cy="523725"/>
                        </a:xfrm>
                        <a:prstGeom prst="rect">
                          <a:avLst/>
                        </a:prstGeom>
                      </pic:spPr>
                    </pic:pic>
                  </a:graphicData>
                </a:graphic>
              </wp:inline>
            </w:drawing>
          </w:r>
          <w:r>
            <w:t xml:space="preserve">               </w:t>
          </w:r>
          <w:r>
            <w:rPr>
              <w:noProof/>
              <w:lang w:eastAsia="pl-PL"/>
            </w:rPr>
            <w:drawing>
              <wp:inline distT="0" distB="0" distL="0" distR="0" wp14:anchorId="4C84BA09" wp14:editId="1AE1C988">
                <wp:extent cx="1624538" cy="459573"/>
                <wp:effectExtent l="0" t="0" r="1270" b="0"/>
                <wp:docPr id="4" name="Obraz 4" descr="Opis: UE+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UE+EFS_L-kolor"/>
                        <pic:cNvPicPr>
                          <a:picLocks noChangeAspect="1" noChangeArrowheads="1"/>
                        </pic:cNvPicPr>
                      </pic:nvPicPr>
                      <pic:blipFill>
                        <a:blip r:embed="rId4">
                          <a:extLst>
                            <a:ext uri="{28A0092B-C50C-407E-A947-70E740481C1C}">
                              <a14:useLocalDpi xmlns:a14="http://schemas.microsoft.com/office/drawing/2010/main" val="0"/>
                            </a:ext>
                          </a:extLst>
                        </a:blip>
                        <a:srcRect l="7190" t="16814" r="6863" b="16814"/>
                        <a:stretch>
                          <a:fillRect/>
                        </a:stretch>
                      </pic:blipFill>
                      <pic:spPr bwMode="auto">
                        <a:xfrm>
                          <a:off x="0" y="0"/>
                          <a:ext cx="1624538" cy="459573"/>
                        </a:xfrm>
                        <a:prstGeom prst="rect">
                          <a:avLst/>
                        </a:prstGeom>
                        <a:noFill/>
                        <a:ln>
                          <a:noFill/>
                        </a:ln>
                      </pic:spPr>
                    </pic:pic>
                  </a:graphicData>
                </a:graphic>
              </wp:inline>
            </w:drawing>
          </w:r>
        </w:p>
      </w:tc>
    </w:tr>
    <w:tr w:rsidR="00E30FB0" w:rsidRPr="001C2262" w:rsidTr="00CB15F9">
      <w:trPr>
        <w:gridAfter w:val="1"/>
        <w:wAfter w:w="22" w:type="dxa"/>
        <w:trHeight w:val="279"/>
        <w:jc w:val="center"/>
      </w:trPr>
      <w:tc>
        <w:tcPr>
          <w:tcW w:w="9044" w:type="dxa"/>
          <w:gridSpan w:val="3"/>
          <w:vAlign w:val="bottom"/>
          <w:hideMark/>
        </w:tcPr>
        <w:p w:rsidR="00E30FB0" w:rsidRDefault="00E30FB0" w:rsidP="00201AF2">
          <w:pPr>
            <w:jc w:val="center"/>
            <w:rPr>
              <w:sz w:val="18"/>
              <w:szCs w:val="20"/>
            </w:rPr>
          </w:pPr>
          <w:r w:rsidRPr="001C2262">
            <w:rPr>
              <w:sz w:val="18"/>
              <w:szCs w:val="20"/>
            </w:rPr>
            <w:t>Projekt s</w:t>
          </w:r>
          <w:r>
            <w:rPr>
              <w:sz w:val="18"/>
              <w:szCs w:val="20"/>
            </w:rPr>
            <w:t>ystemowy nr POKL.09.02.00-16-001</w:t>
          </w:r>
          <w:r w:rsidRPr="001C2262">
            <w:rPr>
              <w:sz w:val="18"/>
              <w:szCs w:val="20"/>
            </w:rPr>
            <w:t>/</w:t>
          </w:r>
          <w:r>
            <w:rPr>
              <w:sz w:val="18"/>
              <w:szCs w:val="20"/>
            </w:rPr>
            <w:t>13</w:t>
          </w:r>
          <w:r w:rsidRPr="001C2262">
            <w:rPr>
              <w:b/>
              <w:sz w:val="18"/>
              <w:szCs w:val="20"/>
            </w:rPr>
            <w:t xml:space="preserve"> </w:t>
          </w:r>
          <w:r w:rsidRPr="001C2262">
            <w:rPr>
              <w:sz w:val="18"/>
              <w:szCs w:val="20"/>
            </w:rPr>
            <w:t>pn.</w:t>
          </w:r>
          <w:r w:rsidRPr="001C2262">
            <w:rPr>
              <w:b/>
              <w:sz w:val="18"/>
              <w:szCs w:val="20"/>
            </w:rPr>
            <w:t xml:space="preserve"> „</w:t>
          </w:r>
          <w:r>
            <w:rPr>
              <w:b/>
              <w:sz w:val="18"/>
              <w:szCs w:val="20"/>
            </w:rPr>
            <w:t>OPOLSKIE SZKOLNICTWO ZAWODOWE BLIŻEJ RYNKU PRACY</w:t>
          </w:r>
          <w:r w:rsidRPr="001C2262">
            <w:rPr>
              <w:b/>
              <w:sz w:val="18"/>
              <w:szCs w:val="20"/>
            </w:rPr>
            <w:t>”</w:t>
          </w:r>
          <w:r w:rsidRPr="001C2262">
            <w:rPr>
              <w:sz w:val="18"/>
              <w:szCs w:val="20"/>
            </w:rPr>
            <w:t xml:space="preserve"> </w:t>
          </w:r>
        </w:p>
        <w:p w:rsidR="00E30FB0" w:rsidRPr="001C2262" w:rsidRDefault="00E30FB0" w:rsidP="00201AF2">
          <w:pPr>
            <w:jc w:val="center"/>
            <w:rPr>
              <w:sz w:val="18"/>
              <w:szCs w:val="20"/>
            </w:rPr>
          </w:pPr>
          <w:r w:rsidRPr="001C2262">
            <w:rPr>
              <w:sz w:val="18"/>
              <w:szCs w:val="20"/>
            </w:rPr>
            <w:t>jest współfinansowany ze środków Unii Europejskiej w ramach Europejskiego Funduszu Społecznego</w:t>
          </w:r>
        </w:p>
      </w:tc>
    </w:tr>
  </w:tbl>
  <w:p w:rsidR="00E30FB0" w:rsidRPr="00182564" w:rsidRDefault="00E30FB0" w:rsidP="001825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95" w:rsidRDefault="00A37F95" w:rsidP="004E4F37">
      <w:r>
        <w:separator/>
      </w:r>
    </w:p>
  </w:footnote>
  <w:footnote w:type="continuationSeparator" w:id="0">
    <w:p w:rsidR="00A37F95" w:rsidRDefault="00A37F95" w:rsidP="004E4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B0" w:rsidRPr="00D22AE8" w:rsidRDefault="00E30FB0">
    <w:pPr>
      <w:pStyle w:val="Nagwek"/>
      <w:rPr>
        <w:color w:val="595959" w:themeColor="text1" w:themeTint="A6"/>
      </w:rPr>
    </w:pPr>
    <w:r>
      <w:rPr>
        <w:noProof/>
        <w:lang w:eastAsia="pl-PL"/>
      </w:rPr>
      <w:drawing>
        <wp:inline distT="0" distB="0" distL="0" distR="0" wp14:anchorId="2BFB1C25" wp14:editId="5B7387FD">
          <wp:extent cx="1294638" cy="880353"/>
          <wp:effectExtent l="0" t="0" r="127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le.jpg"/>
                  <pic:cNvPicPr/>
                </pic:nvPicPr>
                <pic:blipFill>
                  <a:blip r:embed="rId1">
                    <a:extLst>
                      <a:ext uri="{28A0092B-C50C-407E-A947-70E740481C1C}">
                        <a14:useLocalDpi xmlns:a14="http://schemas.microsoft.com/office/drawing/2010/main" val="0"/>
                      </a:ext>
                    </a:extLst>
                  </a:blip>
                  <a:stretch>
                    <a:fillRect/>
                  </a:stretch>
                </pic:blipFill>
                <pic:spPr>
                  <a:xfrm>
                    <a:off x="0" y="0"/>
                    <a:ext cx="1296070" cy="881327"/>
                  </a:xfrm>
                  <a:prstGeom prst="rect">
                    <a:avLst/>
                  </a:prstGeom>
                </pic:spPr>
              </pic:pic>
            </a:graphicData>
          </a:graphic>
        </wp:inline>
      </w:drawing>
    </w:r>
    <w:r>
      <w:rPr>
        <w:color w:val="595959" w:themeColor="text1" w:themeTint="A6"/>
      </w:rPr>
      <w:t xml:space="preserve">  </w:t>
    </w:r>
    <w:r w:rsidRPr="00D22AE8">
      <w:rPr>
        <w:color w:val="595959" w:themeColor="text1" w:themeTint="A6"/>
        <w:sz w:val="20"/>
      </w:rPr>
      <w:t>OPOLSKIE SZKOLNICTWO ZAWODOWE BLIŻEJ RYNKU PRACY</w:t>
    </w:r>
  </w:p>
  <w:p w:rsidR="00E30FB0" w:rsidRPr="005718B3" w:rsidRDefault="00E30FB0" w:rsidP="004E4F37">
    <w:pPr>
      <w:pStyle w:val="Nagwek"/>
      <w:jc w:val="right"/>
      <w:rPr>
        <w:sz w:val="20"/>
      </w:rPr>
    </w:pPr>
    <w:r w:rsidRPr="005718B3">
      <w:rPr>
        <w:noProof/>
        <w:sz w:val="18"/>
        <w:lang w:eastAsia="pl-PL"/>
      </w:rPr>
      <mc:AlternateContent>
        <mc:Choice Requires="wps">
          <w:drawing>
            <wp:anchor distT="4294967295" distB="4294967295" distL="114300" distR="114300" simplePos="0" relativeHeight="251657728" behindDoc="0" locked="0" layoutInCell="1" allowOverlap="1" wp14:anchorId="7A34D8DC" wp14:editId="58707BF6">
              <wp:simplePos x="0" y="0"/>
              <wp:positionH relativeFrom="column">
                <wp:posOffset>0</wp:posOffset>
              </wp:positionH>
              <wp:positionV relativeFrom="paragraph">
                <wp:posOffset>24765</wp:posOffset>
              </wp:positionV>
              <wp:extent cx="5762625" cy="0"/>
              <wp:effectExtent l="0" t="0" r="28575" b="2540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1.95pt;width:453.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bbIAIAADsEAAAOAAAAZHJzL2Uyb0RvYy54bWysU02P2yAQvVfqf0DcE9upk02sOKuVnfSy&#10;7Uba7Q8ggG1UDAhInKjqf+9APtq0l6rqBYNn5s2bmTfLx2Mv0YFbJ7QqcTZOMeKKaiZUW+Ivb5vR&#10;HCPniWJEasVLfOIOP67ev1sOpuAT3WnJuEUAolwxmBJ33psiSRzteE/cWBuuwNho2xMPT9smzJIB&#10;0HuZTNJ0lgzaMmM15c7B3/psxKuI3zSc+pemcdwjWWLg5uNp47kLZ7JakqK1xHSCXmiQf2DRE6Eg&#10;6Q2qJp6gvRV/QPWCWu1048dU94luGkF5rAGqydLfqnntiOGxFmiOM7c2uf8HSz8fthYJVuIpRor0&#10;MKKnvdcxM8pCewbjCvCq1NaGAulRvZpnTb86pHTVEdXy6Px2MhAbI5K7kPBwBpLshk+agQ8B/Nir&#10;Y2P7AAldQMc4ktNtJPzoEYWf04fZZDYBbvRqS0hxDTTW+Y9c9yhcSuy8JaLtfKWVgsFrm8U05PDs&#10;PBQCgdeAkFXpjZAyzl8qNJR4MYU8weK0FCwY48O2u0padCBBQek8TaNoAOzOzeq9YhGs44StL3dP&#10;hDzfwV+qgAeFAZ3L7SyRb4t0sZ6v5/kon8zWozyt69HTpspHs032MK0/1FVVZ98DtSwvOsEYV4Hd&#10;Va5Z/ndyuCzOWWg3wd7akNyjx34B2es3ko6TDcM8y2Kn2WlrQ2vDkEGh0fmyTWEFfn1Hr587v/oB&#10;AAD//wMAUEsDBBQABgAIAAAAIQA5zVtx2QAAAAQBAAAPAAAAZHJzL2Rvd25yZXYueG1sTI/BTsMw&#10;EETvlfgHa5G4tQ4gKA1xKgTiAlxaIrg68SaOiNchdlvD17NwKcfRjGbeFOvkBrHHKfSeFJwvMhBI&#10;jTc9dQqq18f5DYgQNRk9eEIFXxhgXZ7MCp0bf6AN7rexE1xCIdcKbIxjLmVoLDodFn5EYq/1k9OR&#10;5dRJM+kDl7tBXmTZtXS6J16wesR7i83Hdud4JDx91rF9TvbBvPXv6aVqq+9KqbPTdHcLImKKxzD8&#10;4jM6lMxU+x2ZIAYFfCQquFyBYHOVLa9A1H9aloX8D1/+AAAA//8DAFBLAQItABQABgAIAAAAIQC2&#10;gziS/gAAAOEBAAATAAAAAAAAAAAAAAAAAAAAAABbQ29udGVudF9UeXBlc10ueG1sUEsBAi0AFAAG&#10;AAgAAAAhADj9If/WAAAAlAEAAAsAAAAAAAAAAAAAAAAALwEAAF9yZWxzLy5yZWxzUEsBAi0AFAAG&#10;AAgAAAAhAFswxtsgAgAAOwQAAA4AAAAAAAAAAAAAAAAALgIAAGRycy9lMm9Eb2MueG1sUEsBAi0A&#10;FAAGAAgAAAAhADnNW3HZAAAABAEAAA8AAAAAAAAAAAAAAAAAegQAAGRycy9kb3ducmV2LnhtbFBL&#10;BQYAAAAABAAEAPMAAACABQAAAAA=&#10;" strokecolor="green"/>
          </w:pict>
        </mc:Fallback>
      </mc:AlternateContent>
    </w:r>
    <w:r w:rsidRPr="005718B3">
      <w:rPr>
        <w:sz w:val="18"/>
      </w:rPr>
      <w:t>www.kz.rcre.opolskie.pl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148E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44973"/>
    <w:multiLevelType w:val="hybridMultilevel"/>
    <w:tmpl w:val="FD2E6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21B9"/>
    <w:multiLevelType w:val="hybridMultilevel"/>
    <w:tmpl w:val="3B963C74"/>
    <w:lvl w:ilvl="0" w:tplc="DFCC2A46">
      <w:start w:val="7"/>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111018"/>
    <w:multiLevelType w:val="hybridMultilevel"/>
    <w:tmpl w:val="993E656E"/>
    <w:lvl w:ilvl="0" w:tplc="01F432A6">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nsid w:val="2D571905"/>
    <w:multiLevelType w:val="hybridMultilevel"/>
    <w:tmpl w:val="048E2D0A"/>
    <w:lvl w:ilvl="0" w:tplc="0415000F">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EA6E52"/>
    <w:multiLevelType w:val="hybridMultilevel"/>
    <w:tmpl w:val="7ADEFF84"/>
    <w:lvl w:ilvl="0" w:tplc="467A1D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9F24FD"/>
    <w:multiLevelType w:val="hybridMultilevel"/>
    <w:tmpl w:val="BC8E3C8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453A7E"/>
    <w:multiLevelType w:val="hybridMultilevel"/>
    <w:tmpl w:val="5E5A3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54B41FC"/>
    <w:multiLevelType w:val="hybridMultilevel"/>
    <w:tmpl w:val="257C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0"/>
  </w:num>
  <w:num w:numId="5">
    <w:abstractNumId w:val="7"/>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DB"/>
    <w:rsid w:val="00020DA9"/>
    <w:rsid w:val="0006517B"/>
    <w:rsid w:val="000A48F1"/>
    <w:rsid w:val="000B039F"/>
    <w:rsid w:val="000B2C25"/>
    <w:rsid w:val="000B30E2"/>
    <w:rsid w:val="000C3594"/>
    <w:rsid w:val="000E0F4C"/>
    <w:rsid w:val="000E4985"/>
    <w:rsid w:val="00105BDC"/>
    <w:rsid w:val="001306E6"/>
    <w:rsid w:val="00132C11"/>
    <w:rsid w:val="00137977"/>
    <w:rsid w:val="00147AA9"/>
    <w:rsid w:val="00165B76"/>
    <w:rsid w:val="001747A3"/>
    <w:rsid w:val="00176A14"/>
    <w:rsid w:val="00182564"/>
    <w:rsid w:val="00195D03"/>
    <w:rsid w:val="001A375A"/>
    <w:rsid w:val="001C2262"/>
    <w:rsid w:val="001D43B0"/>
    <w:rsid w:val="001D4423"/>
    <w:rsid w:val="001E1261"/>
    <w:rsid w:val="001F173F"/>
    <w:rsid w:val="001F63BB"/>
    <w:rsid w:val="00201AF2"/>
    <w:rsid w:val="00223DCD"/>
    <w:rsid w:val="0023362C"/>
    <w:rsid w:val="00250297"/>
    <w:rsid w:val="00257DD7"/>
    <w:rsid w:val="00274093"/>
    <w:rsid w:val="0028031E"/>
    <w:rsid w:val="00282D8B"/>
    <w:rsid w:val="002A1FF7"/>
    <w:rsid w:val="002B04B8"/>
    <w:rsid w:val="0030732F"/>
    <w:rsid w:val="00312247"/>
    <w:rsid w:val="003306D2"/>
    <w:rsid w:val="00357878"/>
    <w:rsid w:val="00382CBF"/>
    <w:rsid w:val="003C486E"/>
    <w:rsid w:val="003C55D2"/>
    <w:rsid w:val="003E2DEF"/>
    <w:rsid w:val="003E59DD"/>
    <w:rsid w:val="00407A0F"/>
    <w:rsid w:val="00426FCA"/>
    <w:rsid w:val="004319AF"/>
    <w:rsid w:val="004328A5"/>
    <w:rsid w:val="00445C24"/>
    <w:rsid w:val="0045175E"/>
    <w:rsid w:val="00452311"/>
    <w:rsid w:val="00472228"/>
    <w:rsid w:val="00476C9D"/>
    <w:rsid w:val="00476F47"/>
    <w:rsid w:val="00486E09"/>
    <w:rsid w:val="00493DDA"/>
    <w:rsid w:val="004E4F37"/>
    <w:rsid w:val="004E570D"/>
    <w:rsid w:val="005049F3"/>
    <w:rsid w:val="00512C69"/>
    <w:rsid w:val="00530B4C"/>
    <w:rsid w:val="00530BB6"/>
    <w:rsid w:val="00552780"/>
    <w:rsid w:val="00563C49"/>
    <w:rsid w:val="005718B3"/>
    <w:rsid w:val="0058667F"/>
    <w:rsid w:val="005917C1"/>
    <w:rsid w:val="005A1313"/>
    <w:rsid w:val="005F6A3E"/>
    <w:rsid w:val="006142EF"/>
    <w:rsid w:val="0061771A"/>
    <w:rsid w:val="006667A2"/>
    <w:rsid w:val="006723EE"/>
    <w:rsid w:val="00674258"/>
    <w:rsid w:val="0068189F"/>
    <w:rsid w:val="006E19C5"/>
    <w:rsid w:val="00700AA1"/>
    <w:rsid w:val="00702C26"/>
    <w:rsid w:val="00720F24"/>
    <w:rsid w:val="007225AD"/>
    <w:rsid w:val="007429FD"/>
    <w:rsid w:val="00780BBB"/>
    <w:rsid w:val="0078697D"/>
    <w:rsid w:val="00794C39"/>
    <w:rsid w:val="00796D0C"/>
    <w:rsid w:val="007B3A0F"/>
    <w:rsid w:val="007C73D7"/>
    <w:rsid w:val="007F0BDE"/>
    <w:rsid w:val="00814A0F"/>
    <w:rsid w:val="00827B9C"/>
    <w:rsid w:val="0084603E"/>
    <w:rsid w:val="00886DF7"/>
    <w:rsid w:val="00891B7F"/>
    <w:rsid w:val="008950BC"/>
    <w:rsid w:val="00897129"/>
    <w:rsid w:val="00901DF6"/>
    <w:rsid w:val="00905AE0"/>
    <w:rsid w:val="00916C68"/>
    <w:rsid w:val="009226DA"/>
    <w:rsid w:val="00944A3C"/>
    <w:rsid w:val="009C1724"/>
    <w:rsid w:val="009E0BE6"/>
    <w:rsid w:val="009F1AEC"/>
    <w:rsid w:val="00A016A1"/>
    <w:rsid w:val="00A03B5A"/>
    <w:rsid w:val="00A05AAF"/>
    <w:rsid w:val="00A37F95"/>
    <w:rsid w:val="00A51033"/>
    <w:rsid w:val="00A516D3"/>
    <w:rsid w:val="00A52CBF"/>
    <w:rsid w:val="00A54590"/>
    <w:rsid w:val="00A62234"/>
    <w:rsid w:val="00A7236C"/>
    <w:rsid w:val="00A76C35"/>
    <w:rsid w:val="00A8686A"/>
    <w:rsid w:val="00AB04DB"/>
    <w:rsid w:val="00AC694D"/>
    <w:rsid w:val="00AE3035"/>
    <w:rsid w:val="00AF30F0"/>
    <w:rsid w:val="00AF4CA8"/>
    <w:rsid w:val="00B041B0"/>
    <w:rsid w:val="00B15CE2"/>
    <w:rsid w:val="00B22B14"/>
    <w:rsid w:val="00B250E6"/>
    <w:rsid w:val="00B31AEA"/>
    <w:rsid w:val="00B40D10"/>
    <w:rsid w:val="00B5654A"/>
    <w:rsid w:val="00BA537A"/>
    <w:rsid w:val="00BA5B2E"/>
    <w:rsid w:val="00BA7FFE"/>
    <w:rsid w:val="00BE45C4"/>
    <w:rsid w:val="00BF49BF"/>
    <w:rsid w:val="00C134E2"/>
    <w:rsid w:val="00C21B88"/>
    <w:rsid w:val="00C2743F"/>
    <w:rsid w:val="00C44370"/>
    <w:rsid w:val="00C55DE7"/>
    <w:rsid w:val="00C751FA"/>
    <w:rsid w:val="00C76342"/>
    <w:rsid w:val="00C85B77"/>
    <w:rsid w:val="00CB15F9"/>
    <w:rsid w:val="00CB2B25"/>
    <w:rsid w:val="00CB79A7"/>
    <w:rsid w:val="00CD5C18"/>
    <w:rsid w:val="00CE0974"/>
    <w:rsid w:val="00D207C5"/>
    <w:rsid w:val="00D22AE8"/>
    <w:rsid w:val="00D31BC3"/>
    <w:rsid w:val="00D35C3E"/>
    <w:rsid w:val="00D56CF2"/>
    <w:rsid w:val="00D67029"/>
    <w:rsid w:val="00D67AA0"/>
    <w:rsid w:val="00D90510"/>
    <w:rsid w:val="00DA6945"/>
    <w:rsid w:val="00E01406"/>
    <w:rsid w:val="00E30FB0"/>
    <w:rsid w:val="00E53232"/>
    <w:rsid w:val="00E70D5F"/>
    <w:rsid w:val="00E72545"/>
    <w:rsid w:val="00E8136B"/>
    <w:rsid w:val="00E83FD9"/>
    <w:rsid w:val="00EE48BA"/>
    <w:rsid w:val="00EF7274"/>
    <w:rsid w:val="00F210F0"/>
    <w:rsid w:val="00F56758"/>
    <w:rsid w:val="00F94F42"/>
    <w:rsid w:val="00FA17BA"/>
    <w:rsid w:val="00FC460C"/>
    <w:rsid w:val="00FD070E"/>
    <w:rsid w:val="00FE299F"/>
    <w:rsid w:val="00FF1EC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5D2"/>
    <w:pPr>
      <w:jc w:val="both"/>
    </w:pPr>
    <w:rPr>
      <w:sz w:val="22"/>
      <w:szCs w:val="22"/>
      <w:lang w:val="pl-PL" w:eastAsia="en-US"/>
    </w:rPr>
  </w:style>
  <w:style w:type="paragraph" w:styleId="Nagwek1">
    <w:name w:val="heading 1"/>
    <w:basedOn w:val="Normalny"/>
    <w:next w:val="Normalny"/>
    <w:link w:val="Nagwek1Znak"/>
    <w:qFormat/>
    <w:rsid w:val="009226DA"/>
    <w:pPr>
      <w:keepNext/>
      <w:autoSpaceDE w:val="0"/>
      <w:autoSpaceDN w:val="0"/>
      <w:adjustRightInd w:val="0"/>
      <w:jc w:val="center"/>
      <w:outlineLvl w:val="0"/>
    </w:pPr>
    <w:rPr>
      <w:rFonts w:ascii="Univers-PL" w:eastAsia="Times New Roman" w:hAnsi="Univers-PL"/>
      <w:b/>
      <w:bCs/>
      <w:sz w:val="28"/>
      <w:szCs w:val="20"/>
      <w:lang w:eastAsia="pl-PL"/>
    </w:rPr>
  </w:style>
  <w:style w:type="paragraph" w:styleId="Nagwek2">
    <w:name w:val="heading 2"/>
    <w:basedOn w:val="Normalny"/>
    <w:next w:val="Normalny"/>
    <w:link w:val="Nagwek2Znak"/>
    <w:qFormat/>
    <w:rsid w:val="009226DA"/>
    <w:pPr>
      <w:keepNext/>
      <w:autoSpaceDE w:val="0"/>
      <w:autoSpaceDN w:val="0"/>
      <w:adjustRightInd w:val="0"/>
      <w:jc w:val="left"/>
      <w:outlineLvl w:val="1"/>
    </w:pPr>
    <w:rPr>
      <w:rFonts w:ascii="Univers-PL" w:eastAsia="Times New Roman" w:hAnsi="Univers-P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w:basedOn w:val="Normalny"/>
    <w:link w:val="NagwekZnak"/>
    <w:unhideWhenUsed/>
    <w:rsid w:val="004E4F37"/>
    <w:pPr>
      <w:tabs>
        <w:tab w:val="center" w:pos="4536"/>
        <w:tab w:val="right" w:pos="9072"/>
      </w:tabs>
    </w:pPr>
  </w:style>
  <w:style w:type="character" w:customStyle="1" w:styleId="NagwekZnak">
    <w:name w:val="Nagłówek Znak"/>
    <w:aliases w:val="Znak Znak,Znak + Wyjustowany Znak,Interlinia:  Wi... Znak"/>
    <w:basedOn w:val="Domylnaczcionkaakapitu"/>
    <w:link w:val="Nagwek"/>
    <w:rsid w:val="004E4F37"/>
  </w:style>
  <w:style w:type="paragraph" w:styleId="Stopka">
    <w:name w:val="footer"/>
    <w:basedOn w:val="Normalny"/>
    <w:link w:val="StopkaZnak"/>
    <w:uiPriority w:val="99"/>
    <w:unhideWhenUsed/>
    <w:rsid w:val="004E4F37"/>
    <w:pPr>
      <w:tabs>
        <w:tab w:val="center" w:pos="4536"/>
        <w:tab w:val="right" w:pos="9072"/>
      </w:tabs>
    </w:pPr>
  </w:style>
  <w:style w:type="character" w:customStyle="1" w:styleId="StopkaZnak">
    <w:name w:val="Stopka Znak"/>
    <w:basedOn w:val="Domylnaczcionkaakapitu"/>
    <w:link w:val="Stopka"/>
    <w:uiPriority w:val="99"/>
    <w:rsid w:val="004E4F37"/>
  </w:style>
  <w:style w:type="paragraph" w:styleId="Tekstdymka">
    <w:name w:val="Balloon Text"/>
    <w:basedOn w:val="Normalny"/>
    <w:link w:val="TekstdymkaZnak"/>
    <w:uiPriority w:val="99"/>
    <w:semiHidden/>
    <w:unhideWhenUsed/>
    <w:rsid w:val="004E4F37"/>
    <w:rPr>
      <w:rFonts w:ascii="Tahoma" w:hAnsi="Tahoma" w:cs="Tahoma"/>
      <w:sz w:val="16"/>
      <w:szCs w:val="16"/>
    </w:rPr>
  </w:style>
  <w:style w:type="character" w:customStyle="1" w:styleId="TekstdymkaZnak">
    <w:name w:val="Tekst dymka Znak"/>
    <w:link w:val="Tekstdymka"/>
    <w:uiPriority w:val="99"/>
    <w:semiHidden/>
    <w:rsid w:val="004E4F37"/>
    <w:rPr>
      <w:rFonts w:ascii="Tahoma" w:hAnsi="Tahoma" w:cs="Tahoma"/>
      <w:sz w:val="16"/>
      <w:szCs w:val="16"/>
    </w:rPr>
  </w:style>
  <w:style w:type="table" w:styleId="Tabela-Siatka">
    <w:name w:val="Table Grid"/>
    <w:basedOn w:val="Standardowy"/>
    <w:uiPriority w:val="59"/>
    <w:rsid w:val="001825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9226DA"/>
    <w:rPr>
      <w:rFonts w:ascii="Univers-PL" w:eastAsia="Times New Roman" w:hAnsi="Univers-PL"/>
      <w:b/>
      <w:bCs/>
      <w:sz w:val="28"/>
      <w:lang w:val="pl-PL" w:eastAsia="pl-PL"/>
    </w:rPr>
  </w:style>
  <w:style w:type="character" w:customStyle="1" w:styleId="Nagwek2Znak">
    <w:name w:val="Nagłówek 2 Znak"/>
    <w:link w:val="Nagwek2"/>
    <w:rsid w:val="009226DA"/>
    <w:rPr>
      <w:rFonts w:ascii="Univers-PL" w:eastAsia="Times New Roman" w:hAnsi="Univers-PL"/>
      <w:b/>
      <w:bCs/>
      <w:lang w:val="pl-PL" w:eastAsia="pl-PL"/>
    </w:rPr>
  </w:style>
  <w:style w:type="paragraph" w:customStyle="1" w:styleId="Nagwek3A">
    <w:name w:val="Nagłówek 3 A"/>
    <w:next w:val="Normalny1"/>
    <w:autoRedefine/>
    <w:rsid w:val="00B40D10"/>
    <w:pPr>
      <w:tabs>
        <w:tab w:val="left" w:pos="708"/>
        <w:tab w:val="left" w:pos="1416"/>
        <w:tab w:val="left" w:pos="2124"/>
        <w:tab w:val="left" w:pos="2832"/>
        <w:tab w:val="left" w:pos="3540"/>
        <w:tab w:val="left" w:pos="4248"/>
        <w:tab w:val="left" w:pos="4956"/>
      </w:tabs>
      <w:spacing w:line="360" w:lineRule="auto"/>
      <w:outlineLvl w:val="2"/>
    </w:pPr>
    <w:rPr>
      <w:rFonts w:eastAsia="ヒラギノ角ゴ Pro W3"/>
      <w:color w:val="000000"/>
      <w:sz w:val="24"/>
      <w:lang w:val="en-US" w:eastAsia="en-US"/>
    </w:rPr>
  </w:style>
  <w:style w:type="paragraph" w:customStyle="1" w:styleId="Normalny1">
    <w:name w:val="Normalny1"/>
    <w:rsid w:val="006E19C5"/>
    <w:pPr>
      <w:spacing w:line="360" w:lineRule="auto"/>
      <w:jc w:val="both"/>
    </w:pPr>
    <w:rPr>
      <w:rFonts w:eastAsia="ヒラギノ角ゴ Pro W3"/>
      <w:color w:val="000000"/>
      <w:sz w:val="24"/>
      <w:lang w:val="en-US" w:eastAsia="en-US"/>
    </w:rPr>
  </w:style>
  <w:style w:type="paragraph" w:customStyle="1" w:styleId="Nagwek2A">
    <w:name w:val="Nagłówek 2 A"/>
    <w:next w:val="Normalny1"/>
    <w:autoRedefine/>
    <w:rsid w:val="006E19C5"/>
    <w:pPr>
      <w:spacing w:line="360" w:lineRule="auto"/>
      <w:jc w:val="right"/>
      <w:outlineLvl w:val="1"/>
    </w:pPr>
    <w:rPr>
      <w:rFonts w:ascii="Calibri Bold" w:eastAsia="ヒラギノ角ゴ Pro W3" w:hAnsi="Calibri Bold"/>
      <w:color w:val="000000"/>
      <w:sz w:val="24"/>
      <w:lang w:val="en-US" w:eastAsia="en-US"/>
    </w:rPr>
  </w:style>
  <w:style w:type="paragraph" w:customStyle="1" w:styleId="Odbiorca">
    <w:name w:val="Odbiorca"/>
    <w:autoRedefine/>
    <w:rsid w:val="006E19C5"/>
    <w:rPr>
      <w:rFonts w:ascii="Palatino" w:eastAsia="ヒラギノ角ゴ Pro W3" w:hAnsi="Palatino"/>
      <w:color w:val="000000"/>
      <w:sz w:val="18"/>
      <w:lang w:val="en-US" w:eastAsia="en-US"/>
    </w:rPr>
  </w:style>
  <w:style w:type="paragraph" w:styleId="Tekstpodstawowy">
    <w:name w:val="Body Text"/>
    <w:basedOn w:val="Normalny"/>
    <w:link w:val="TekstpodstawowyZnak"/>
    <w:rsid w:val="00FF1ECD"/>
    <w:pPr>
      <w:spacing w:after="120"/>
      <w:jc w:val="left"/>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FF1ECD"/>
    <w:rPr>
      <w:rFonts w:ascii="Times New Roman" w:eastAsia="Times New Roman" w:hAnsi="Times New Roman"/>
      <w:sz w:val="24"/>
      <w:szCs w:val="24"/>
      <w:lang w:val="pl-PL"/>
    </w:rPr>
  </w:style>
  <w:style w:type="paragraph" w:customStyle="1" w:styleId="Style4">
    <w:name w:val="Style4"/>
    <w:basedOn w:val="Normalny"/>
    <w:uiPriority w:val="99"/>
    <w:rsid w:val="006667A2"/>
    <w:pPr>
      <w:widowControl w:val="0"/>
      <w:autoSpaceDE w:val="0"/>
      <w:autoSpaceDN w:val="0"/>
      <w:adjustRightInd w:val="0"/>
      <w:jc w:val="left"/>
    </w:pPr>
    <w:rPr>
      <w:rFonts w:eastAsia="Times New Roman"/>
      <w:sz w:val="24"/>
      <w:szCs w:val="24"/>
      <w:lang w:eastAsia="pl-PL"/>
    </w:rPr>
  </w:style>
  <w:style w:type="character" w:customStyle="1" w:styleId="FontStyle22">
    <w:name w:val="Font Style22"/>
    <w:uiPriority w:val="99"/>
    <w:rsid w:val="006667A2"/>
    <w:rPr>
      <w:rFonts w:ascii="Calibri" w:hAnsi="Calibri" w:cs="Calibri"/>
      <w:color w:val="000000"/>
      <w:sz w:val="18"/>
      <w:szCs w:val="18"/>
    </w:rPr>
  </w:style>
  <w:style w:type="paragraph" w:customStyle="1" w:styleId="Tekstpodstawowy21">
    <w:name w:val="Tekst podstawowy 21"/>
    <w:basedOn w:val="Normalny"/>
    <w:rsid w:val="006667A2"/>
    <w:pPr>
      <w:widowControl w:val="0"/>
    </w:pPr>
    <w:rPr>
      <w:rFonts w:ascii="Times New Roman" w:eastAsia="Times New Roman" w:hAnsi="Times New Roman"/>
      <w:sz w:val="20"/>
      <w:szCs w:val="20"/>
      <w:lang w:eastAsia="pl-PL"/>
    </w:rPr>
  </w:style>
  <w:style w:type="paragraph" w:styleId="Akapitzlist">
    <w:name w:val="List Paragraph"/>
    <w:basedOn w:val="Normalny"/>
    <w:uiPriority w:val="72"/>
    <w:rsid w:val="007F0BDE"/>
    <w:pPr>
      <w:ind w:left="720"/>
      <w:contextualSpacing/>
    </w:pPr>
  </w:style>
  <w:style w:type="character" w:styleId="Hipercze">
    <w:name w:val="Hyperlink"/>
    <w:basedOn w:val="Domylnaczcionkaakapitu"/>
    <w:uiPriority w:val="99"/>
    <w:unhideWhenUsed/>
    <w:rsid w:val="005A1313"/>
    <w:rPr>
      <w:color w:val="0000FF" w:themeColor="hyperlink"/>
      <w:u w:val="single"/>
    </w:rPr>
  </w:style>
  <w:style w:type="character" w:customStyle="1" w:styleId="FontStyle23">
    <w:name w:val="Font Style23"/>
    <w:uiPriority w:val="99"/>
    <w:rsid w:val="00901DF6"/>
    <w:rPr>
      <w:rFonts w:ascii="Calibri" w:hAnsi="Calibri" w:cs="Calibri"/>
      <w:b/>
      <w:bCs/>
      <w:color w:val="000000"/>
      <w:sz w:val="18"/>
      <w:szCs w:val="18"/>
    </w:rPr>
  </w:style>
  <w:style w:type="paragraph" w:customStyle="1" w:styleId="Style14">
    <w:name w:val="Style14"/>
    <w:basedOn w:val="Normalny"/>
    <w:uiPriority w:val="99"/>
    <w:rsid w:val="00C134E2"/>
    <w:pPr>
      <w:widowControl w:val="0"/>
      <w:autoSpaceDE w:val="0"/>
      <w:autoSpaceDN w:val="0"/>
      <w:adjustRightInd w:val="0"/>
      <w:spacing w:line="245" w:lineRule="exact"/>
    </w:pPr>
    <w:rPr>
      <w:rFonts w:eastAsia="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5D2"/>
    <w:pPr>
      <w:jc w:val="both"/>
    </w:pPr>
    <w:rPr>
      <w:sz w:val="22"/>
      <w:szCs w:val="22"/>
      <w:lang w:val="pl-PL" w:eastAsia="en-US"/>
    </w:rPr>
  </w:style>
  <w:style w:type="paragraph" w:styleId="Nagwek1">
    <w:name w:val="heading 1"/>
    <w:basedOn w:val="Normalny"/>
    <w:next w:val="Normalny"/>
    <w:link w:val="Nagwek1Znak"/>
    <w:qFormat/>
    <w:rsid w:val="009226DA"/>
    <w:pPr>
      <w:keepNext/>
      <w:autoSpaceDE w:val="0"/>
      <w:autoSpaceDN w:val="0"/>
      <w:adjustRightInd w:val="0"/>
      <w:jc w:val="center"/>
      <w:outlineLvl w:val="0"/>
    </w:pPr>
    <w:rPr>
      <w:rFonts w:ascii="Univers-PL" w:eastAsia="Times New Roman" w:hAnsi="Univers-PL"/>
      <w:b/>
      <w:bCs/>
      <w:sz w:val="28"/>
      <w:szCs w:val="20"/>
      <w:lang w:eastAsia="pl-PL"/>
    </w:rPr>
  </w:style>
  <w:style w:type="paragraph" w:styleId="Nagwek2">
    <w:name w:val="heading 2"/>
    <w:basedOn w:val="Normalny"/>
    <w:next w:val="Normalny"/>
    <w:link w:val="Nagwek2Znak"/>
    <w:qFormat/>
    <w:rsid w:val="009226DA"/>
    <w:pPr>
      <w:keepNext/>
      <w:autoSpaceDE w:val="0"/>
      <w:autoSpaceDN w:val="0"/>
      <w:adjustRightInd w:val="0"/>
      <w:jc w:val="left"/>
      <w:outlineLvl w:val="1"/>
    </w:pPr>
    <w:rPr>
      <w:rFonts w:ascii="Univers-PL" w:eastAsia="Times New Roman" w:hAnsi="Univers-P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w:basedOn w:val="Normalny"/>
    <w:link w:val="NagwekZnak"/>
    <w:unhideWhenUsed/>
    <w:rsid w:val="004E4F37"/>
    <w:pPr>
      <w:tabs>
        <w:tab w:val="center" w:pos="4536"/>
        <w:tab w:val="right" w:pos="9072"/>
      </w:tabs>
    </w:pPr>
  </w:style>
  <w:style w:type="character" w:customStyle="1" w:styleId="NagwekZnak">
    <w:name w:val="Nagłówek Znak"/>
    <w:aliases w:val="Znak Znak,Znak + Wyjustowany Znak,Interlinia:  Wi... Znak"/>
    <w:basedOn w:val="Domylnaczcionkaakapitu"/>
    <w:link w:val="Nagwek"/>
    <w:rsid w:val="004E4F37"/>
  </w:style>
  <w:style w:type="paragraph" w:styleId="Stopka">
    <w:name w:val="footer"/>
    <w:basedOn w:val="Normalny"/>
    <w:link w:val="StopkaZnak"/>
    <w:uiPriority w:val="99"/>
    <w:unhideWhenUsed/>
    <w:rsid w:val="004E4F37"/>
    <w:pPr>
      <w:tabs>
        <w:tab w:val="center" w:pos="4536"/>
        <w:tab w:val="right" w:pos="9072"/>
      </w:tabs>
    </w:pPr>
  </w:style>
  <w:style w:type="character" w:customStyle="1" w:styleId="StopkaZnak">
    <w:name w:val="Stopka Znak"/>
    <w:basedOn w:val="Domylnaczcionkaakapitu"/>
    <w:link w:val="Stopka"/>
    <w:uiPriority w:val="99"/>
    <w:rsid w:val="004E4F37"/>
  </w:style>
  <w:style w:type="paragraph" w:styleId="Tekstdymka">
    <w:name w:val="Balloon Text"/>
    <w:basedOn w:val="Normalny"/>
    <w:link w:val="TekstdymkaZnak"/>
    <w:uiPriority w:val="99"/>
    <w:semiHidden/>
    <w:unhideWhenUsed/>
    <w:rsid w:val="004E4F37"/>
    <w:rPr>
      <w:rFonts w:ascii="Tahoma" w:hAnsi="Tahoma" w:cs="Tahoma"/>
      <w:sz w:val="16"/>
      <w:szCs w:val="16"/>
    </w:rPr>
  </w:style>
  <w:style w:type="character" w:customStyle="1" w:styleId="TekstdymkaZnak">
    <w:name w:val="Tekst dymka Znak"/>
    <w:link w:val="Tekstdymka"/>
    <w:uiPriority w:val="99"/>
    <w:semiHidden/>
    <w:rsid w:val="004E4F37"/>
    <w:rPr>
      <w:rFonts w:ascii="Tahoma" w:hAnsi="Tahoma" w:cs="Tahoma"/>
      <w:sz w:val="16"/>
      <w:szCs w:val="16"/>
    </w:rPr>
  </w:style>
  <w:style w:type="table" w:styleId="Tabela-Siatka">
    <w:name w:val="Table Grid"/>
    <w:basedOn w:val="Standardowy"/>
    <w:uiPriority w:val="59"/>
    <w:rsid w:val="001825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link w:val="Nagwek1"/>
    <w:rsid w:val="009226DA"/>
    <w:rPr>
      <w:rFonts w:ascii="Univers-PL" w:eastAsia="Times New Roman" w:hAnsi="Univers-PL"/>
      <w:b/>
      <w:bCs/>
      <w:sz w:val="28"/>
      <w:lang w:val="pl-PL" w:eastAsia="pl-PL"/>
    </w:rPr>
  </w:style>
  <w:style w:type="character" w:customStyle="1" w:styleId="Nagwek2Znak">
    <w:name w:val="Nagłówek 2 Znak"/>
    <w:link w:val="Nagwek2"/>
    <w:rsid w:val="009226DA"/>
    <w:rPr>
      <w:rFonts w:ascii="Univers-PL" w:eastAsia="Times New Roman" w:hAnsi="Univers-PL"/>
      <w:b/>
      <w:bCs/>
      <w:lang w:val="pl-PL" w:eastAsia="pl-PL"/>
    </w:rPr>
  </w:style>
  <w:style w:type="paragraph" w:customStyle="1" w:styleId="Nagwek3A">
    <w:name w:val="Nagłówek 3 A"/>
    <w:next w:val="Normalny1"/>
    <w:autoRedefine/>
    <w:rsid w:val="00B40D10"/>
    <w:pPr>
      <w:tabs>
        <w:tab w:val="left" w:pos="708"/>
        <w:tab w:val="left" w:pos="1416"/>
        <w:tab w:val="left" w:pos="2124"/>
        <w:tab w:val="left" w:pos="2832"/>
        <w:tab w:val="left" w:pos="3540"/>
        <w:tab w:val="left" w:pos="4248"/>
        <w:tab w:val="left" w:pos="4956"/>
      </w:tabs>
      <w:spacing w:line="360" w:lineRule="auto"/>
      <w:outlineLvl w:val="2"/>
    </w:pPr>
    <w:rPr>
      <w:rFonts w:eastAsia="ヒラギノ角ゴ Pro W3"/>
      <w:color w:val="000000"/>
      <w:sz w:val="24"/>
      <w:lang w:val="en-US" w:eastAsia="en-US"/>
    </w:rPr>
  </w:style>
  <w:style w:type="paragraph" w:customStyle="1" w:styleId="Normalny1">
    <w:name w:val="Normalny1"/>
    <w:rsid w:val="006E19C5"/>
    <w:pPr>
      <w:spacing w:line="360" w:lineRule="auto"/>
      <w:jc w:val="both"/>
    </w:pPr>
    <w:rPr>
      <w:rFonts w:eastAsia="ヒラギノ角ゴ Pro W3"/>
      <w:color w:val="000000"/>
      <w:sz w:val="24"/>
      <w:lang w:val="en-US" w:eastAsia="en-US"/>
    </w:rPr>
  </w:style>
  <w:style w:type="paragraph" w:customStyle="1" w:styleId="Nagwek2A">
    <w:name w:val="Nagłówek 2 A"/>
    <w:next w:val="Normalny1"/>
    <w:autoRedefine/>
    <w:rsid w:val="006E19C5"/>
    <w:pPr>
      <w:spacing w:line="360" w:lineRule="auto"/>
      <w:jc w:val="right"/>
      <w:outlineLvl w:val="1"/>
    </w:pPr>
    <w:rPr>
      <w:rFonts w:ascii="Calibri Bold" w:eastAsia="ヒラギノ角ゴ Pro W3" w:hAnsi="Calibri Bold"/>
      <w:color w:val="000000"/>
      <w:sz w:val="24"/>
      <w:lang w:val="en-US" w:eastAsia="en-US"/>
    </w:rPr>
  </w:style>
  <w:style w:type="paragraph" w:customStyle="1" w:styleId="Odbiorca">
    <w:name w:val="Odbiorca"/>
    <w:autoRedefine/>
    <w:rsid w:val="006E19C5"/>
    <w:rPr>
      <w:rFonts w:ascii="Palatino" w:eastAsia="ヒラギノ角ゴ Pro W3" w:hAnsi="Palatino"/>
      <w:color w:val="000000"/>
      <w:sz w:val="18"/>
      <w:lang w:val="en-US" w:eastAsia="en-US"/>
    </w:rPr>
  </w:style>
  <w:style w:type="paragraph" w:styleId="Tekstpodstawowy">
    <w:name w:val="Body Text"/>
    <w:basedOn w:val="Normalny"/>
    <w:link w:val="TekstpodstawowyZnak"/>
    <w:rsid w:val="00FF1ECD"/>
    <w:pPr>
      <w:spacing w:after="120"/>
      <w:jc w:val="left"/>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FF1ECD"/>
    <w:rPr>
      <w:rFonts w:ascii="Times New Roman" w:eastAsia="Times New Roman" w:hAnsi="Times New Roman"/>
      <w:sz w:val="24"/>
      <w:szCs w:val="24"/>
      <w:lang w:val="pl-PL"/>
    </w:rPr>
  </w:style>
  <w:style w:type="paragraph" w:customStyle="1" w:styleId="Style4">
    <w:name w:val="Style4"/>
    <w:basedOn w:val="Normalny"/>
    <w:uiPriority w:val="99"/>
    <w:rsid w:val="006667A2"/>
    <w:pPr>
      <w:widowControl w:val="0"/>
      <w:autoSpaceDE w:val="0"/>
      <w:autoSpaceDN w:val="0"/>
      <w:adjustRightInd w:val="0"/>
      <w:jc w:val="left"/>
    </w:pPr>
    <w:rPr>
      <w:rFonts w:eastAsia="Times New Roman"/>
      <w:sz w:val="24"/>
      <w:szCs w:val="24"/>
      <w:lang w:eastAsia="pl-PL"/>
    </w:rPr>
  </w:style>
  <w:style w:type="character" w:customStyle="1" w:styleId="FontStyle22">
    <w:name w:val="Font Style22"/>
    <w:uiPriority w:val="99"/>
    <w:rsid w:val="006667A2"/>
    <w:rPr>
      <w:rFonts w:ascii="Calibri" w:hAnsi="Calibri" w:cs="Calibri"/>
      <w:color w:val="000000"/>
      <w:sz w:val="18"/>
      <w:szCs w:val="18"/>
    </w:rPr>
  </w:style>
  <w:style w:type="paragraph" w:customStyle="1" w:styleId="Tekstpodstawowy21">
    <w:name w:val="Tekst podstawowy 21"/>
    <w:basedOn w:val="Normalny"/>
    <w:rsid w:val="006667A2"/>
    <w:pPr>
      <w:widowControl w:val="0"/>
    </w:pPr>
    <w:rPr>
      <w:rFonts w:ascii="Times New Roman" w:eastAsia="Times New Roman" w:hAnsi="Times New Roman"/>
      <w:sz w:val="20"/>
      <w:szCs w:val="20"/>
      <w:lang w:eastAsia="pl-PL"/>
    </w:rPr>
  </w:style>
  <w:style w:type="paragraph" w:styleId="Akapitzlist">
    <w:name w:val="List Paragraph"/>
    <w:basedOn w:val="Normalny"/>
    <w:uiPriority w:val="72"/>
    <w:rsid w:val="007F0BDE"/>
    <w:pPr>
      <w:ind w:left="720"/>
      <w:contextualSpacing/>
    </w:pPr>
  </w:style>
  <w:style w:type="character" w:styleId="Hipercze">
    <w:name w:val="Hyperlink"/>
    <w:basedOn w:val="Domylnaczcionkaakapitu"/>
    <w:uiPriority w:val="99"/>
    <w:unhideWhenUsed/>
    <w:rsid w:val="005A1313"/>
    <w:rPr>
      <w:color w:val="0000FF" w:themeColor="hyperlink"/>
      <w:u w:val="single"/>
    </w:rPr>
  </w:style>
  <w:style w:type="character" w:customStyle="1" w:styleId="FontStyle23">
    <w:name w:val="Font Style23"/>
    <w:uiPriority w:val="99"/>
    <w:rsid w:val="00901DF6"/>
    <w:rPr>
      <w:rFonts w:ascii="Calibri" w:hAnsi="Calibri" w:cs="Calibri"/>
      <w:b/>
      <w:bCs/>
      <w:color w:val="000000"/>
      <w:sz w:val="18"/>
      <w:szCs w:val="18"/>
    </w:rPr>
  </w:style>
  <w:style w:type="paragraph" w:customStyle="1" w:styleId="Style14">
    <w:name w:val="Style14"/>
    <w:basedOn w:val="Normalny"/>
    <w:uiPriority w:val="99"/>
    <w:rsid w:val="00C134E2"/>
    <w:pPr>
      <w:widowControl w:val="0"/>
      <w:autoSpaceDE w:val="0"/>
      <w:autoSpaceDN w:val="0"/>
      <w:adjustRightInd w:val="0"/>
      <w:spacing w:line="245" w:lineRule="exact"/>
    </w:pPr>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67732">
      <w:bodyDiv w:val="1"/>
      <w:marLeft w:val="0"/>
      <w:marRight w:val="0"/>
      <w:marTop w:val="0"/>
      <w:marBottom w:val="0"/>
      <w:divBdr>
        <w:top w:val="none" w:sz="0" w:space="0" w:color="auto"/>
        <w:left w:val="none" w:sz="0" w:space="0" w:color="auto"/>
        <w:bottom w:val="none" w:sz="0" w:space="0" w:color="auto"/>
        <w:right w:val="none" w:sz="0" w:space="0" w:color="auto"/>
      </w:divBdr>
    </w:div>
    <w:div w:id="191419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cre.opolskie.pl/511/28/zamowienia-do-3000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1520</Words>
  <Characters>9123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K&amp;C</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Koj</dc:creator>
  <cp:lastModifiedBy>mpiechaczek</cp:lastModifiedBy>
  <cp:revision>46</cp:revision>
  <cp:lastPrinted>2014-01-20T12:01:00Z</cp:lastPrinted>
  <dcterms:created xsi:type="dcterms:W3CDTF">2014-01-20T11:05:00Z</dcterms:created>
  <dcterms:modified xsi:type="dcterms:W3CDTF">2015-04-15T10:19:00Z</dcterms:modified>
</cp:coreProperties>
</file>