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4" w:rsidRPr="005047C1" w:rsidRDefault="00881D24" w:rsidP="00881D24">
      <w:pPr>
        <w:pStyle w:val="Nagwek"/>
        <w:jc w:val="right"/>
        <w:rPr>
          <w:rFonts w:ascii="Arial" w:hAnsi="Arial" w:cs="Arial"/>
        </w:rPr>
      </w:pPr>
      <w:r w:rsidRPr="0029249B">
        <w:rPr>
          <w:rFonts w:ascii="Arial" w:hAnsi="Arial" w:cs="Arial"/>
        </w:rPr>
        <w:t xml:space="preserve">Opole, </w:t>
      </w:r>
      <w:r w:rsidRPr="005047C1">
        <w:rPr>
          <w:rFonts w:ascii="Arial" w:hAnsi="Arial" w:cs="Arial"/>
        </w:rPr>
        <w:t>dnia</w:t>
      </w:r>
      <w:r w:rsidR="0029249B" w:rsidRPr="005047C1">
        <w:rPr>
          <w:rFonts w:ascii="Arial" w:hAnsi="Arial" w:cs="Arial"/>
        </w:rPr>
        <w:t xml:space="preserve"> </w:t>
      </w:r>
      <w:r w:rsidR="009E63C5">
        <w:rPr>
          <w:rFonts w:ascii="Arial" w:hAnsi="Arial" w:cs="Arial"/>
        </w:rPr>
        <w:t>1</w:t>
      </w:r>
      <w:r w:rsidR="00E66B3C">
        <w:rPr>
          <w:rFonts w:ascii="Arial" w:hAnsi="Arial" w:cs="Arial"/>
        </w:rPr>
        <w:t>9</w:t>
      </w:r>
      <w:r w:rsidR="002175C1">
        <w:rPr>
          <w:rFonts w:ascii="Arial" w:hAnsi="Arial" w:cs="Arial"/>
        </w:rPr>
        <w:t>.</w:t>
      </w:r>
      <w:r w:rsidR="0029249B" w:rsidRPr="005047C1">
        <w:rPr>
          <w:rFonts w:ascii="Arial" w:hAnsi="Arial" w:cs="Arial"/>
        </w:rPr>
        <w:t>05.2014 r.</w:t>
      </w:r>
    </w:p>
    <w:p w:rsidR="0029249B" w:rsidRPr="005047C1" w:rsidRDefault="0029249B" w:rsidP="00881D24">
      <w:pPr>
        <w:pStyle w:val="Nagwek"/>
        <w:jc w:val="right"/>
        <w:rPr>
          <w:rFonts w:ascii="Arial" w:hAnsi="Arial" w:cs="Arial"/>
        </w:rPr>
      </w:pPr>
    </w:p>
    <w:p w:rsidR="00364E7F" w:rsidRPr="005047C1" w:rsidRDefault="00364E7F" w:rsidP="00364E7F">
      <w:pPr>
        <w:spacing w:after="0"/>
        <w:jc w:val="center"/>
        <w:rPr>
          <w:rFonts w:ascii="Arial" w:hAnsi="Arial" w:cs="Arial"/>
        </w:rPr>
      </w:pPr>
    </w:p>
    <w:p w:rsidR="00364E7F" w:rsidRDefault="00364E7F" w:rsidP="00364E7F">
      <w:pPr>
        <w:spacing w:after="0"/>
        <w:jc w:val="center"/>
        <w:rPr>
          <w:rFonts w:ascii="Arial" w:hAnsi="Arial" w:cs="Arial"/>
          <w:b/>
          <w:u w:val="single"/>
        </w:rPr>
      </w:pPr>
      <w:r w:rsidRPr="005047C1">
        <w:rPr>
          <w:rFonts w:ascii="Arial" w:hAnsi="Arial" w:cs="Arial"/>
          <w:b/>
          <w:u w:val="single"/>
        </w:rPr>
        <w:t>Informacja o wszczęciu postępowania w trybie zamówienia z wolnej ręki</w:t>
      </w:r>
    </w:p>
    <w:p w:rsidR="005047C1" w:rsidRPr="005047C1" w:rsidRDefault="005047C1" w:rsidP="00364E7F">
      <w:pPr>
        <w:spacing w:after="0"/>
        <w:jc w:val="center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(na tablicę oraz stronę internetową)</w:t>
      </w:r>
    </w:p>
    <w:p w:rsidR="00364E7F" w:rsidRPr="005047C1" w:rsidRDefault="00364E7F" w:rsidP="00364E7F">
      <w:pPr>
        <w:spacing w:after="0" w:line="240" w:lineRule="auto"/>
        <w:jc w:val="both"/>
        <w:rPr>
          <w:rFonts w:ascii="Arial" w:hAnsi="Arial" w:cs="Arial"/>
          <w:i/>
        </w:rPr>
      </w:pPr>
    </w:p>
    <w:p w:rsidR="000172FE" w:rsidRDefault="000172FE" w:rsidP="002175C1">
      <w:pPr>
        <w:spacing w:after="0"/>
        <w:jc w:val="both"/>
        <w:rPr>
          <w:rFonts w:ascii="Arial" w:hAnsi="Arial" w:cs="Arial"/>
        </w:rPr>
      </w:pPr>
    </w:p>
    <w:p w:rsidR="009E63C5" w:rsidRDefault="0029249B" w:rsidP="002175C1">
      <w:pPr>
        <w:spacing w:after="0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>Zamawiający-</w:t>
      </w:r>
      <w:r w:rsidR="00364E7F" w:rsidRPr="005047C1">
        <w:rPr>
          <w:rFonts w:ascii="Arial" w:hAnsi="Arial" w:cs="Arial"/>
        </w:rPr>
        <w:t xml:space="preserve"> Regionalne Centrum Rozwoju Edukacji w Opolu informuje, iż </w:t>
      </w:r>
      <w:r w:rsidR="000A0666" w:rsidRPr="005047C1">
        <w:rPr>
          <w:rFonts w:ascii="Arial" w:hAnsi="Arial" w:cs="Arial"/>
        </w:rPr>
        <w:t xml:space="preserve">w </w:t>
      </w:r>
      <w:r w:rsidR="00364E7F" w:rsidRPr="005047C1">
        <w:rPr>
          <w:rFonts w:ascii="Arial" w:hAnsi="Arial" w:cs="Arial"/>
        </w:rPr>
        <w:t>dniu dzisiejszym wszczął postępowanie w trybie zamówienia z wolnej ręki i zamierza</w:t>
      </w:r>
      <w:r w:rsidR="000A0666" w:rsidRPr="005047C1">
        <w:rPr>
          <w:rFonts w:ascii="Arial" w:hAnsi="Arial" w:cs="Arial"/>
        </w:rPr>
        <w:t xml:space="preserve"> po przeprowadzeniu negocjacji</w:t>
      </w:r>
      <w:r w:rsidR="00364E7F" w:rsidRPr="005047C1">
        <w:rPr>
          <w:rFonts w:ascii="Arial" w:hAnsi="Arial" w:cs="Arial"/>
        </w:rPr>
        <w:t xml:space="preserve"> udzielić Wykonawcy: </w:t>
      </w:r>
      <w:r w:rsidR="009E63C5" w:rsidRPr="009E63C5">
        <w:rPr>
          <w:rFonts w:ascii="Arial" w:hAnsi="Arial" w:cs="Arial"/>
        </w:rPr>
        <w:t xml:space="preserve">Maciej </w:t>
      </w:r>
      <w:proofErr w:type="spellStart"/>
      <w:r w:rsidR="009E63C5" w:rsidRPr="009E63C5">
        <w:rPr>
          <w:rFonts w:ascii="Arial" w:hAnsi="Arial" w:cs="Arial"/>
        </w:rPr>
        <w:t>Góreczny</w:t>
      </w:r>
      <w:proofErr w:type="spellEnd"/>
      <w:r w:rsidR="009E63C5" w:rsidRPr="009E63C5">
        <w:rPr>
          <w:rFonts w:ascii="Arial" w:hAnsi="Arial" w:cs="Arial"/>
        </w:rPr>
        <w:t xml:space="preserve">, Tadeusz </w:t>
      </w:r>
      <w:proofErr w:type="spellStart"/>
      <w:r w:rsidR="009E63C5" w:rsidRPr="009E63C5">
        <w:rPr>
          <w:rFonts w:ascii="Arial" w:hAnsi="Arial" w:cs="Arial"/>
        </w:rPr>
        <w:t>Robaszewski</w:t>
      </w:r>
      <w:proofErr w:type="spellEnd"/>
      <w:r w:rsidR="009E63C5" w:rsidRPr="009E63C5">
        <w:rPr>
          <w:rFonts w:ascii="Arial" w:hAnsi="Arial" w:cs="Arial"/>
        </w:rPr>
        <w:t xml:space="preserve">, UNITRON S.C., Ul. Matejki </w:t>
      </w:r>
      <w:r w:rsidR="009E63C5">
        <w:rPr>
          <w:rFonts w:ascii="Arial" w:hAnsi="Arial" w:cs="Arial"/>
        </w:rPr>
        <w:t>15, 47-220 Kędzierzyn-Koźle</w:t>
      </w:r>
      <w:r w:rsidR="00364E7F" w:rsidRPr="005047C1">
        <w:rPr>
          <w:rFonts w:ascii="Arial" w:hAnsi="Arial" w:cs="Arial"/>
        </w:rPr>
        <w:t xml:space="preserve">, zamówienia na: </w:t>
      </w:r>
      <w:r w:rsidR="009E63C5" w:rsidRPr="009E63C5">
        <w:rPr>
          <w:rFonts w:ascii="Arial" w:hAnsi="Arial" w:cs="Arial"/>
          <w:b/>
        </w:rPr>
        <w:t>dostawę pomocy dydaktycznych dla szkół na potrzeby projektu pod nazwą Fascynujący świat nauki i technologii</w:t>
      </w:r>
    </w:p>
    <w:p w:rsidR="00364E7F" w:rsidRPr="005047C1" w:rsidRDefault="0029249B" w:rsidP="002175C1">
      <w:pPr>
        <w:spacing w:after="0"/>
        <w:jc w:val="both"/>
        <w:rPr>
          <w:rFonts w:ascii="Arial" w:hAnsi="Arial" w:cs="Arial"/>
        </w:rPr>
      </w:pPr>
      <w:r w:rsidRPr="005047C1">
        <w:rPr>
          <w:rFonts w:ascii="Arial" w:hAnsi="Arial" w:cs="Arial"/>
        </w:rPr>
        <w:t xml:space="preserve">- </w:t>
      </w:r>
      <w:r w:rsidR="00364E7F" w:rsidRPr="005047C1">
        <w:rPr>
          <w:rFonts w:ascii="Arial" w:hAnsi="Arial" w:cs="Arial"/>
        </w:rPr>
        <w:t xml:space="preserve">(znak </w:t>
      </w:r>
      <w:r w:rsidR="00364E7F" w:rsidRPr="00D6300A">
        <w:rPr>
          <w:rFonts w:ascii="Arial" w:hAnsi="Arial" w:cs="Arial"/>
        </w:rPr>
        <w:t xml:space="preserve">sprawy: </w:t>
      </w:r>
      <w:r w:rsidR="00D6300A" w:rsidRPr="00D6300A">
        <w:rPr>
          <w:rFonts w:ascii="Arial" w:hAnsi="Arial" w:cs="Arial"/>
        </w:rPr>
        <w:t>95</w:t>
      </w:r>
      <w:r w:rsidR="005047C1" w:rsidRPr="00D6300A">
        <w:rPr>
          <w:rFonts w:ascii="Arial" w:hAnsi="Arial" w:cs="Arial"/>
        </w:rPr>
        <w:t>/ZP/RCRE</w:t>
      </w:r>
      <w:r w:rsidR="005047C1" w:rsidRPr="002175C1">
        <w:rPr>
          <w:rFonts w:ascii="Arial" w:hAnsi="Arial" w:cs="Arial"/>
        </w:rPr>
        <w:t>/POKL9.1.2/2014</w:t>
      </w:r>
      <w:r w:rsidR="009F5841">
        <w:rPr>
          <w:rFonts w:ascii="Arial" w:hAnsi="Arial" w:cs="Arial"/>
        </w:rPr>
        <w:t>)</w:t>
      </w:r>
      <w:r w:rsidR="002175C1" w:rsidRPr="002175C1">
        <w:rPr>
          <w:rFonts w:ascii="Arial" w:hAnsi="Arial" w:cs="Arial"/>
        </w:rPr>
        <w:t>.</w:t>
      </w:r>
    </w:p>
    <w:p w:rsidR="00364E7F" w:rsidRPr="009F5841" w:rsidRDefault="00364E7F" w:rsidP="009F5841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9F5841">
        <w:rPr>
          <w:rFonts w:ascii="Arial" w:hAnsi="Arial" w:cs="Arial"/>
          <w:u w:val="single"/>
        </w:rPr>
        <w:t>Krótki opis przedmiotu zamówienia</w:t>
      </w: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9E63C5">
        <w:rPr>
          <w:rFonts w:ascii="Arial" w:eastAsiaTheme="minorHAnsi" w:hAnsi="Arial" w:cs="Arial"/>
          <w:sz w:val="22"/>
          <w:szCs w:val="22"/>
          <w:lang w:eastAsia="en-US"/>
        </w:rPr>
        <w:t>Przedmiotem zamówienia je</w:t>
      </w:r>
      <w:r>
        <w:rPr>
          <w:rFonts w:ascii="Arial" w:eastAsiaTheme="minorHAnsi" w:hAnsi="Arial" w:cs="Arial"/>
          <w:sz w:val="22"/>
          <w:szCs w:val="22"/>
          <w:lang w:eastAsia="en-US"/>
        </w:rPr>
        <w:t>st dostawa pomocy dydaktycznych</w:t>
      </w:r>
      <w:r w:rsidRPr="009E63C5">
        <w:rPr>
          <w:rFonts w:ascii="Arial" w:eastAsiaTheme="minorHAnsi" w:hAnsi="Arial" w:cs="Arial"/>
          <w:sz w:val="22"/>
          <w:szCs w:val="22"/>
          <w:lang w:eastAsia="en-US"/>
        </w:rPr>
        <w:t xml:space="preserve"> dla szkół na potrzeby projektu pod nazwą Fascynujący świat nauki i technologii, współfinansowanego ze środków Europejskiego Funduszu Społecznego w ramach Progra</w:t>
      </w:r>
      <w:r>
        <w:rPr>
          <w:rFonts w:ascii="Arial" w:eastAsiaTheme="minorHAnsi" w:hAnsi="Arial" w:cs="Arial"/>
          <w:sz w:val="22"/>
          <w:szCs w:val="22"/>
          <w:lang w:eastAsia="en-US"/>
        </w:rPr>
        <w:t>mu Operacyjnego Kapitał Ludzki.</w:t>
      </w:r>
    </w:p>
    <w:p w:rsidR="009E63C5" w:rsidRP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9E63C5">
        <w:rPr>
          <w:rFonts w:ascii="Arial" w:eastAsiaTheme="minorHAnsi" w:hAnsi="Arial" w:cs="Arial"/>
          <w:sz w:val="22"/>
          <w:szCs w:val="22"/>
          <w:lang w:eastAsia="en-US"/>
        </w:rPr>
        <w:t>Wymagania dotyczące przedmiotu zamówienia:</w:t>
      </w:r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1.Wszystkie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2.Dostawa na koszt Wykonawcy.</w:t>
      </w:r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3.Opisy/instrukcje obsługi w języku polskim.</w:t>
      </w:r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4.Miejsce dostawy: Regionalne Centrum Rozwoju Edukacji w Opolu ul. Dubois 36 Opole bądź ul. Głogowska 27 Opole, Zamawiający na 3 dni przed dostawą wskaże dokładne miejsce dostawy.</w:t>
      </w:r>
      <w:bookmarkStart w:id="0" w:name="_GoBack"/>
      <w:bookmarkEnd w:id="0"/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5.Wymagania dotyczące gwarancji:</w:t>
      </w:r>
    </w:p>
    <w:p w:rsidR="009E63C5" w:rsidRPr="00A44AB4" w:rsidRDefault="000172FE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 xml:space="preserve">a) Wymagana gwarancja: </w:t>
      </w:r>
      <w:r w:rsidR="009E63C5" w:rsidRPr="00A44AB4">
        <w:rPr>
          <w:rFonts w:ascii="Arial" w:eastAsiaTheme="minorHAnsi" w:hAnsi="Arial" w:cs="Arial"/>
          <w:sz w:val="22"/>
          <w:szCs w:val="22"/>
          <w:lang w:eastAsia="en-US"/>
        </w:rPr>
        <w:t>minimum 12 miesięcy</w:t>
      </w:r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b) Wykonawca zapewni wykonanie napraw gwarancyjnych w ciągu 14 dni roboczych od dnia zgłoszenia awarii. Po tym terminie, jeśli czas naprawy przedłuży się powyżej 14 dalszych dni, Wykonawca dostarczy, na prośbę Zamawiającego, zastępczy asortyment o równorzędnych parametrach (lub lepszych).</w:t>
      </w:r>
    </w:p>
    <w:p w:rsidR="009E63C5" w:rsidRPr="00A44AB4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  <w:r w:rsidRPr="00A44AB4">
        <w:rPr>
          <w:rFonts w:ascii="Arial" w:eastAsiaTheme="minorHAnsi" w:hAnsi="Arial" w:cs="Arial"/>
          <w:sz w:val="22"/>
          <w:szCs w:val="22"/>
          <w:lang w:eastAsia="en-US"/>
        </w:rPr>
        <w:t>c) Wykonawca zobowiązuje się wymienić asortyment, który uległ awarii na nowy o parametrach równoważnych (lub lepszych) w przypadku trzech bezskutecznych napraw.</w:t>
      </w:r>
    </w:p>
    <w:p w:rsidR="000172FE" w:rsidRPr="000172FE" w:rsidRDefault="000172FE" w:rsidP="000172FE">
      <w:pPr>
        <w:pStyle w:val="Pisma"/>
        <w:rPr>
          <w:rFonts w:ascii="Arial" w:hAnsi="Arial" w:cs="Arial"/>
          <w:sz w:val="22"/>
          <w:szCs w:val="22"/>
        </w:rPr>
      </w:pPr>
      <w:r w:rsidRPr="00A44AB4">
        <w:rPr>
          <w:rFonts w:ascii="Arial" w:hAnsi="Arial" w:cs="Arial"/>
          <w:sz w:val="22"/>
          <w:szCs w:val="22"/>
        </w:rPr>
        <w:t>6. Termin realizacji zamówienia: do 14 dni od dnia zawarcia umowy.</w:t>
      </w: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</w:p>
    <w:p w:rsidR="000172FE" w:rsidRPr="000172FE" w:rsidRDefault="000172FE" w:rsidP="000172FE">
      <w:pPr>
        <w:pStyle w:val="Pisma"/>
        <w:rPr>
          <w:rFonts w:ascii="Arial" w:hAnsi="Arial" w:cs="Arial"/>
          <w:sz w:val="22"/>
          <w:szCs w:val="22"/>
        </w:rPr>
      </w:pPr>
      <w:r w:rsidRPr="000172FE">
        <w:rPr>
          <w:rFonts w:ascii="Arial" w:hAnsi="Arial" w:cs="Arial"/>
          <w:sz w:val="22"/>
          <w:szCs w:val="22"/>
        </w:rPr>
        <w:t xml:space="preserve">Przedmiot zamówienia jest realizowany na potrzeby projektu systemowego nr </w:t>
      </w:r>
      <w:r w:rsidRPr="000172FE">
        <w:rPr>
          <w:rFonts w:ascii="Arial" w:hAnsi="Arial" w:cs="Arial"/>
          <w:b/>
          <w:sz w:val="22"/>
          <w:szCs w:val="22"/>
        </w:rPr>
        <w:t>POKL.09.01.02-16-001/13 pn. Fascynujący świat nauki i technologii</w:t>
      </w:r>
      <w:r w:rsidRPr="000172FE">
        <w:rPr>
          <w:rFonts w:ascii="Arial" w:hAnsi="Arial" w:cs="Arial"/>
          <w:sz w:val="22"/>
          <w:szCs w:val="22"/>
        </w:rPr>
        <w:t xml:space="preserve">, realizowanym w ramach Programu Operacyjnego Kapitał Ludzki Priorytetu IX, Działania 9.1 </w:t>
      </w:r>
      <w:r w:rsidRPr="000172FE">
        <w:rPr>
          <w:rFonts w:ascii="Arial" w:hAnsi="Arial" w:cs="Arial"/>
          <w:i/>
          <w:sz w:val="22"/>
          <w:szCs w:val="22"/>
        </w:rPr>
        <w:t xml:space="preserve">Wyrównywanie szans edukacyjnych i zapewnienie wysokiej jakości usług edukacyjnych świadczonych w systemie oświaty, </w:t>
      </w:r>
      <w:r w:rsidRPr="000172FE">
        <w:rPr>
          <w:rFonts w:ascii="Arial" w:hAnsi="Arial" w:cs="Arial"/>
          <w:sz w:val="22"/>
          <w:szCs w:val="22"/>
        </w:rPr>
        <w:t>współfinansowanym przez Unię Europejską w ramach Europejskiego Funduszu Społecznego.</w:t>
      </w: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</w:p>
    <w:p w:rsidR="009E63C5" w:rsidRDefault="009E63C5" w:rsidP="009E63C5">
      <w:pPr>
        <w:pStyle w:val="Pisma"/>
        <w:rPr>
          <w:rFonts w:ascii="Arial" w:eastAsiaTheme="minorHAnsi" w:hAnsi="Arial" w:cs="Arial"/>
          <w:sz w:val="22"/>
          <w:szCs w:val="22"/>
          <w:lang w:eastAsia="en-US"/>
        </w:rPr>
      </w:pPr>
    </w:p>
    <w:p w:rsidR="00364E7F" w:rsidRPr="009F5841" w:rsidRDefault="00364E7F" w:rsidP="009E63C5">
      <w:pPr>
        <w:pStyle w:val="Pisma"/>
        <w:rPr>
          <w:rFonts w:ascii="Arial" w:hAnsi="Arial" w:cs="Arial"/>
          <w:iCs/>
          <w:sz w:val="22"/>
          <w:szCs w:val="22"/>
          <w:u w:val="single"/>
        </w:rPr>
      </w:pPr>
      <w:r w:rsidRPr="009F5841">
        <w:rPr>
          <w:rFonts w:ascii="Arial" w:hAnsi="Arial" w:cs="Arial"/>
          <w:iCs/>
          <w:sz w:val="22"/>
          <w:szCs w:val="22"/>
          <w:u w:val="single"/>
        </w:rPr>
        <w:t>Opis przedmiotu zamówienia w oparciu o Wspólny Słownik Zamówień (CPV):</w:t>
      </w:r>
    </w:p>
    <w:p w:rsidR="00364E7F" w:rsidRPr="005047C1" w:rsidRDefault="00364E7F" w:rsidP="00364E7F">
      <w:pPr>
        <w:pStyle w:val="Pisma"/>
        <w:rPr>
          <w:rFonts w:ascii="Arial" w:hAnsi="Arial" w:cs="Arial"/>
          <w:iCs/>
          <w:sz w:val="22"/>
          <w:szCs w:val="22"/>
        </w:rPr>
      </w:pPr>
    </w:p>
    <w:p w:rsidR="000172FE" w:rsidRPr="000172FE" w:rsidRDefault="000172FE" w:rsidP="000172FE">
      <w:pPr>
        <w:spacing w:after="0"/>
        <w:jc w:val="both"/>
        <w:rPr>
          <w:rFonts w:ascii="Arial" w:hAnsi="Arial" w:cs="Arial"/>
          <w:bCs/>
        </w:rPr>
      </w:pPr>
      <w:r w:rsidRPr="000172FE">
        <w:rPr>
          <w:rFonts w:ascii="Arial" w:hAnsi="Arial" w:cs="Arial"/>
          <w:bCs/>
        </w:rPr>
        <w:t>39162110-9 Sprzęt dydaktyczny</w:t>
      </w:r>
    </w:p>
    <w:p w:rsidR="000172FE" w:rsidRPr="000172FE" w:rsidRDefault="000172FE" w:rsidP="000172FE">
      <w:pPr>
        <w:spacing w:after="0"/>
        <w:jc w:val="both"/>
        <w:rPr>
          <w:rFonts w:ascii="Arial" w:hAnsi="Arial" w:cs="Arial"/>
          <w:bCs/>
        </w:rPr>
      </w:pPr>
      <w:r w:rsidRPr="000172FE">
        <w:rPr>
          <w:rFonts w:ascii="Arial" w:hAnsi="Arial" w:cs="Arial"/>
          <w:bCs/>
        </w:rPr>
        <w:t xml:space="preserve">39162100-6 Pomoce dydaktyczne </w:t>
      </w:r>
    </w:p>
    <w:p w:rsidR="00364E7F" w:rsidRPr="000172FE" w:rsidRDefault="000172FE" w:rsidP="000172FE">
      <w:pPr>
        <w:spacing w:after="0"/>
        <w:jc w:val="both"/>
        <w:rPr>
          <w:rFonts w:ascii="Arial" w:hAnsi="Arial" w:cs="Arial"/>
          <w:bCs/>
        </w:rPr>
      </w:pPr>
      <w:r w:rsidRPr="000172FE">
        <w:rPr>
          <w:rFonts w:ascii="Arial" w:hAnsi="Arial" w:cs="Arial"/>
          <w:bCs/>
        </w:rPr>
        <w:t>39162000-5 Pomoce naukowe</w:t>
      </w:r>
    </w:p>
    <w:p w:rsidR="000172FE" w:rsidRPr="005047C1" w:rsidRDefault="000172FE" w:rsidP="000172FE">
      <w:pPr>
        <w:spacing w:after="0"/>
        <w:jc w:val="both"/>
        <w:rPr>
          <w:rFonts w:ascii="Arial" w:hAnsi="Arial" w:cs="Arial"/>
          <w:u w:val="single"/>
        </w:rPr>
      </w:pPr>
    </w:p>
    <w:p w:rsidR="000A0666" w:rsidRPr="005047C1" w:rsidRDefault="000A0666" w:rsidP="00364E7F">
      <w:pPr>
        <w:spacing w:after="0"/>
        <w:jc w:val="both"/>
        <w:rPr>
          <w:rFonts w:ascii="Arial" w:hAnsi="Arial" w:cs="Arial"/>
          <w:i/>
        </w:rPr>
      </w:pPr>
      <w:r w:rsidRPr="009E63C5">
        <w:rPr>
          <w:rFonts w:ascii="Arial" w:hAnsi="Arial" w:cs="Arial"/>
          <w:u w:val="single"/>
        </w:rPr>
        <w:t>Kryteria oceny oferty:</w:t>
      </w:r>
      <w:r w:rsidRPr="009E63C5">
        <w:rPr>
          <w:rFonts w:ascii="Arial" w:hAnsi="Arial" w:cs="Arial"/>
        </w:rPr>
        <w:t xml:space="preserve"> </w:t>
      </w:r>
      <w:r w:rsidR="0002746F" w:rsidRPr="009E63C5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</w:rPr>
      </w:pPr>
    </w:p>
    <w:p w:rsidR="000A0666" w:rsidRPr="005047C1" w:rsidRDefault="0002746F" w:rsidP="00364E7F">
      <w:pPr>
        <w:spacing w:after="0"/>
        <w:jc w:val="both"/>
        <w:rPr>
          <w:rFonts w:ascii="Arial" w:hAnsi="Arial" w:cs="Arial"/>
          <w:i/>
        </w:rPr>
      </w:pPr>
      <w:r w:rsidRPr="005047C1">
        <w:rPr>
          <w:rFonts w:ascii="Arial" w:hAnsi="Arial" w:cs="Arial"/>
          <w:u w:val="single"/>
        </w:rPr>
        <w:t>Termin składania ofert:</w:t>
      </w:r>
      <w:r w:rsidRPr="005047C1">
        <w:rPr>
          <w:rFonts w:ascii="Arial" w:hAnsi="Arial" w:cs="Arial"/>
        </w:rPr>
        <w:t xml:space="preserve">  </w:t>
      </w:r>
      <w:r w:rsidRPr="005047C1">
        <w:rPr>
          <w:rFonts w:ascii="Arial" w:hAnsi="Arial" w:cs="Arial"/>
          <w:i/>
        </w:rPr>
        <w:t>nie dotyczy trybu zamówienia z wolnej ręki.</w:t>
      </w:r>
    </w:p>
    <w:p w:rsidR="00AB3386" w:rsidRPr="005047C1" w:rsidRDefault="00AB3386" w:rsidP="00364E7F">
      <w:pPr>
        <w:spacing w:after="0"/>
        <w:jc w:val="both"/>
        <w:rPr>
          <w:rFonts w:ascii="Arial" w:hAnsi="Arial" w:cs="Arial"/>
          <w:i/>
        </w:rPr>
      </w:pPr>
    </w:p>
    <w:p w:rsidR="00364E7F" w:rsidRPr="005047C1" w:rsidRDefault="00364E7F" w:rsidP="00364E7F">
      <w:pPr>
        <w:spacing w:after="0"/>
        <w:jc w:val="both"/>
        <w:rPr>
          <w:rFonts w:ascii="Arial" w:hAnsi="Arial" w:cs="Arial"/>
          <w:u w:val="single"/>
        </w:rPr>
      </w:pPr>
      <w:r w:rsidRPr="005047C1">
        <w:rPr>
          <w:rFonts w:ascii="Arial" w:hAnsi="Arial" w:cs="Arial"/>
          <w:u w:val="single"/>
        </w:rPr>
        <w:t>Uzasadnienie faktyczne i prawne zastosowania trybu zamówienia z wolnej ręki</w:t>
      </w:r>
    </w:p>
    <w:p w:rsidR="000172FE" w:rsidRPr="000172FE" w:rsidRDefault="000172FE" w:rsidP="000172FE">
      <w:pPr>
        <w:spacing w:after="12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>Podstawą wszczęcia postępowania w trybie zamówienia z wolnej ręki jest art. 67 ust. 1 pkt 4) ustawy z dnia 29 stycznia 2004 r. Prawo zamówień publicznych (Dz. U. 2013,  poz. 907 ze zm.), dalej „ustawa”, zgodnie z którym:</w:t>
      </w:r>
    </w:p>
    <w:p w:rsidR="000172FE" w:rsidRPr="000172FE" w:rsidRDefault="000172FE" w:rsidP="000172FE">
      <w:pPr>
        <w:spacing w:after="12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>„</w:t>
      </w:r>
      <w:r w:rsidRPr="000172FE">
        <w:rPr>
          <w:rFonts w:ascii="Arial" w:eastAsia="Times New Roman" w:hAnsi="Arial" w:cs="Arial"/>
          <w:i/>
          <w:lang w:eastAsia="pl-PL"/>
        </w:rPr>
        <w:t>Zamawiający może udzielić zamówienia z wolnej ręki jeżeli w prowadzonych kolejno postępowaniach o udzielenie zamówienia, z których co najmniej jedno prowadzone było w trybie przetargu nieograniczonego albo przetargu ograniczonego, nie wpłynął żaden wniosek o dopuszczenie do udziału w postępowaniu, nie zostały złożone żadne oferty lub wszystkie oferty zostały odrzucone na podstawie art. 89 ust. 1 pkt 2 ze względu na ich niezgodność z opisem przedmiotu zamówienia, a pierwotne warunki zamówienia nie zostały w istotny sposób zmienione” </w:t>
      </w:r>
    </w:p>
    <w:p w:rsidR="000172FE" w:rsidRPr="000172FE" w:rsidRDefault="000172FE" w:rsidP="00017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ab/>
        <w:t xml:space="preserve">Przedmiotowe zamówienie spełnia wszystkie przesłanki do zastosowania trybu z wolnej ręki na podstawie art. 67 ust. 1 pkt 4) ustawy Prawo zamówień publicznych. </w:t>
      </w:r>
    </w:p>
    <w:p w:rsidR="000172FE" w:rsidRPr="000172FE" w:rsidRDefault="000172FE" w:rsidP="000172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 xml:space="preserve">Mianowicie, w prowadzonych wcześniej kolejno dwóch postępowaniach o udzielenie zamówienia publicznego w trybie przetargu nieograniczonego </w:t>
      </w:r>
      <w:r w:rsidRPr="000172FE">
        <w:rPr>
          <w:rFonts w:ascii="Arial" w:eastAsia="Times New Roman" w:hAnsi="Arial" w:cs="Arial"/>
          <w:b/>
          <w:lang w:eastAsia="pl-PL"/>
        </w:rPr>
        <w:t>na dostawę pomocy dydaktycznych dla szkół na potrzeby projektu pod nazwą Fascynujący świat nauki i technologii:</w:t>
      </w:r>
    </w:p>
    <w:p w:rsidR="000172FE" w:rsidRPr="000172FE" w:rsidRDefault="000172FE" w:rsidP="000172FE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 xml:space="preserve">Nr sprawy: </w:t>
      </w:r>
      <w:r w:rsidRPr="000172FE">
        <w:rPr>
          <w:rFonts w:ascii="Arial" w:eastAsia="Times New Roman" w:hAnsi="Arial" w:cs="Arial"/>
          <w:b/>
          <w:lang w:eastAsia="pl-PL"/>
        </w:rPr>
        <w:t>32/ZP/RCRE/POKL9.1.2/2014 cz. I</w:t>
      </w:r>
      <w:r w:rsidRPr="000172FE">
        <w:rPr>
          <w:rFonts w:ascii="Arial" w:eastAsia="Times New Roman" w:hAnsi="Arial" w:cs="Arial"/>
          <w:lang w:eastAsia="pl-PL"/>
        </w:rPr>
        <w:t xml:space="preserve"> przekazane Urzędowi Publikacji Unii Europejskiej do publikacji w dniu 17.02.2014 r., ogłoszone w dniu 20.02.2014 r. pod numerem: </w:t>
      </w:r>
      <w:r w:rsidRPr="000172FE">
        <w:rPr>
          <w:rFonts w:ascii="Arial" w:eastAsia="Times New Roman" w:hAnsi="Arial" w:cs="Arial"/>
          <w:bCs/>
          <w:lang w:eastAsia="pl-PL"/>
        </w:rPr>
        <w:t>2014/S 036-058849</w:t>
      </w:r>
      <w:r w:rsidRPr="000172FE">
        <w:rPr>
          <w:rFonts w:ascii="Arial" w:eastAsia="Times New Roman" w:hAnsi="Arial" w:cs="Arial"/>
          <w:lang w:eastAsia="pl-PL"/>
        </w:rPr>
        <w:t xml:space="preserve"> i unieważnione w dniu 01.04.2014 r.</w:t>
      </w:r>
    </w:p>
    <w:p w:rsidR="000172FE" w:rsidRPr="000172FE" w:rsidRDefault="000172FE" w:rsidP="000172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 xml:space="preserve">Nr sprawy: </w:t>
      </w:r>
      <w:r w:rsidRPr="000172FE">
        <w:rPr>
          <w:rFonts w:ascii="Arial" w:eastAsia="Times New Roman" w:hAnsi="Arial" w:cs="Arial"/>
          <w:b/>
          <w:lang w:eastAsia="pl-PL"/>
        </w:rPr>
        <w:t>67/ZP/RCRE/POKL9.1.2/2014</w:t>
      </w:r>
      <w:r w:rsidRPr="000172FE">
        <w:rPr>
          <w:rFonts w:ascii="Arial" w:eastAsia="Times New Roman" w:hAnsi="Arial" w:cs="Arial"/>
          <w:lang w:eastAsia="pl-PL"/>
        </w:rPr>
        <w:t xml:space="preserve">, przekazane Urzędowi Publikacji Unii Europejskiej do publikacji w dniu 01.04.2014 r., ogłoszone w dniu 04.04.2014 r. pod numerem: </w:t>
      </w:r>
      <w:r w:rsidRPr="000172FE">
        <w:rPr>
          <w:rFonts w:ascii="Arial" w:eastAsia="Times New Roman" w:hAnsi="Arial" w:cs="Arial"/>
          <w:bCs/>
          <w:lang w:eastAsia="pl-PL"/>
        </w:rPr>
        <w:t>2014/S 067-114549</w:t>
      </w:r>
      <w:r w:rsidRPr="000172FE">
        <w:rPr>
          <w:rFonts w:ascii="Arial" w:eastAsia="Times New Roman" w:hAnsi="Arial" w:cs="Arial"/>
          <w:lang w:eastAsia="pl-PL"/>
        </w:rPr>
        <w:t xml:space="preserve"> i unieważnione w dniu 14.05.2014 r.</w:t>
      </w:r>
    </w:p>
    <w:p w:rsidR="000172FE" w:rsidRPr="000172FE" w:rsidRDefault="000172FE" w:rsidP="000172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0172FE">
        <w:rPr>
          <w:rFonts w:ascii="Arial" w:eastAsia="Times New Roman" w:hAnsi="Arial" w:cs="Arial"/>
          <w:u w:val="single"/>
          <w:lang w:eastAsia="pl-PL"/>
        </w:rPr>
        <w:t>nie zostały złożone żadne oferty</w:t>
      </w:r>
      <w:r w:rsidRPr="000172F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 </w:t>
      </w:r>
      <w:r w:rsidRPr="000172FE">
        <w:rPr>
          <w:rFonts w:ascii="Arial" w:eastAsia="Times New Roman" w:hAnsi="Arial" w:cs="Arial"/>
          <w:u w:val="single"/>
          <w:lang w:eastAsia="pl-PL"/>
        </w:rPr>
        <w:t>a pierwotne warunki zamówienia nie zostały w istotny sposób zmienione.</w:t>
      </w:r>
    </w:p>
    <w:p w:rsidR="000172FE" w:rsidRPr="00D6300A" w:rsidRDefault="000172FE" w:rsidP="000172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6300A">
        <w:rPr>
          <w:rFonts w:ascii="Arial" w:eastAsia="Times New Roman" w:hAnsi="Arial" w:cs="Arial"/>
          <w:lang w:eastAsia="pl-PL"/>
        </w:rPr>
        <w:t xml:space="preserve">Niniejsze zamówienie przewiduje się udzielić Wykonawcy: Maciej </w:t>
      </w:r>
      <w:proofErr w:type="spellStart"/>
      <w:r w:rsidRPr="00D6300A">
        <w:rPr>
          <w:rFonts w:ascii="Arial" w:eastAsia="Times New Roman" w:hAnsi="Arial" w:cs="Arial"/>
          <w:lang w:eastAsia="pl-PL"/>
        </w:rPr>
        <w:t>Góreczny</w:t>
      </w:r>
      <w:proofErr w:type="spellEnd"/>
      <w:r w:rsidRPr="00D6300A">
        <w:rPr>
          <w:rFonts w:ascii="Arial" w:eastAsia="Times New Roman" w:hAnsi="Arial" w:cs="Arial"/>
          <w:lang w:eastAsia="pl-PL"/>
        </w:rPr>
        <w:t xml:space="preserve">, Tadeusz </w:t>
      </w:r>
      <w:proofErr w:type="spellStart"/>
      <w:r w:rsidRPr="00D6300A">
        <w:rPr>
          <w:rFonts w:ascii="Arial" w:eastAsia="Times New Roman" w:hAnsi="Arial" w:cs="Arial"/>
          <w:lang w:eastAsia="pl-PL"/>
        </w:rPr>
        <w:t>Robaszewski</w:t>
      </w:r>
      <w:proofErr w:type="spellEnd"/>
      <w:r w:rsidRPr="00D6300A">
        <w:rPr>
          <w:rFonts w:ascii="Arial" w:eastAsia="Times New Roman" w:hAnsi="Arial" w:cs="Arial"/>
          <w:lang w:eastAsia="pl-PL"/>
        </w:rPr>
        <w:t xml:space="preserve">, UNITRON S.C., Ul. Matejki 15, 47-220 Kędzierzyn-Koźle. </w:t>
      </w:r>
    </w:p>
    <w:p w:rsidR="000172FE" w:rsidRPr="000172FE" w:rsidRDefault="000172FE" w:rsidP="00634C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D6300A">
        <w:rPr>
          <w:rFonts w:ascii="Arial" w:eastAsia="Times New Roman" w:hAnsi="Arial" w:cs="Arial"/>
          <w:lang w:eastAsia="pl-PL"/>
        </w:rPr>
        <w:t xml:space="preserve">Wartość zamówienia oszacowano na kwotę </w:t>
      </w:r>
      <w:r w:rsidR="00495AAC" w:rsidRPr="00D6300A">
        <w:rPr>
          <w:rFonts w:ascii="Arial" w:eastAsia="Times New Roman" w:hAnsi="Arial" w:cs="Arial"/>
          <w:lang w:eastAsia="pl-PL"/>
        </w:rPr>
        <w:t>3 364,34</w:t>
      </w:r>
      <w:r w:rsidRPr="00D6300A">
        <w:rPr>
          <w:rFonts w:ascii="Arial" w:eastAsia="Times New Roman" w:hAnsi="Arial" w:cs="Arial"/>
          <w:lang w:eastAsia="pl-PL"/>
        </w:rPr>
        <w:t xml:space="preserve"> zł netto.</w:t>
      </w:r>
    </w:p>
    <w:p w:rsidR="000172FE" w:rsidRPr="000172FE" w:rsidRDefault="000172FE" w:rsidP="000172FE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1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172FE">
        <w:rPr>
          <w:rFonts w:ascii="Arial" w:eastAsia="Times New Roman" w:hAnsi="Arial" w:cs="Arial"/>
          <w:lang w:eastAsia="pl-PL"/>
        </w:rPr>
        <w:tab/>
        <w:t>Mając na uwadze powyższe, wszystkie przesłanki do zastosowania do niniejszego zamówienia trybu z wolnej ręki na podstawie art. 67 ust. 1 pkt 4) ustawy Prawo zamówień publicznych zostały spełnione.</w:t>
      </w:r>
    </w:p>
    <w:p w:rsidR="009F5841" w:rsidRPr="009F5841" w:rsidRDefault="009F5841" w:rsidP="009F5841">
      <w:pPr>
        <w:spacing w:after="0" w:line="240" w:lineRule="auto"/>
        <w:ind w:left="426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9F5841" w:rsidRDefault="009F5841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</w:p>
    <w:p w:rsidR="00AB3386" w:rsidRPr="005047C1" w:rsidRDefault="00AB3386" w:rsidP="00AB3386">
      <w:pPr>
        <w:pStyle w:val="Tytu"/>
        <w:ind w:left="5672" w:right="-170" w:firstLine="709"/>
        <w:jc w:val="left"/>
        <w:rPr>
          <w:rFonts w:ascii="Arial" w:hAnsi="Arial" w:cs="Arial"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>Dyrektor</w:t>
      </w:r>
    </w:p>
    <w:p w:rsidR="00AB3386" w:rsidRPr="005047C1" w:rsidRDefault="00AB3386" w:rsidP="00AB3386">
      <w:pPr>
        <w:pStyle w:val="Tytu"/>
        <w:ind w:right="-170"/>
        <w:jc w:val="left"/>
        <w:rPr>
          <w:rFonts w:ascii="Arial" w:hAnsi="Arial" w:cs="Arial"/>
          <w:i/>
          <w:sz w:val="22"/>
          <w:szCs w:val="22"/>
          <w:u w:val="none"/>
        </w:rPr>
      </w:pP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</w:r>
      <w:r w:rsidRPr="005047C1">
        <w:rPr>
          <w:rFonts w:ascii="Arial" w:hAnsi="Arial" w:cs="Arial"/>
          <w:sz w:val="22"/>
          <w:szCs w:val="22"/>
          <w:u w:val="none"/>
        </w:rPr>
        <w:tab/>
        <w:t xml:space="preserve"> </w:t>
      </w:r>
      <w:r w:rsidRPr="005047C1">
        <w:rPr>
          <w:rFonts w:ascii="Arial" w:hAnsi="Arial" w:cs="Arial"/>
          <w:i/>
          <w:sz w:val="22"/>
          <w:szCs w:val="22"/>
          <w:u w:val="none"/>
        </w:rPr>
        <w:t>mgr Lesław Tomczak</w:t>
      </w:r>
    </w:p>
    <w:p w:rsidR="00881D24" w:rsidRPr="005047C1" w:rsidRDefault="00881D24" w:rsidP="00364E7F">
      <w:pPr>
        <w:jc w:val="center"/>
        <w:rPr>
          <w:rFonts w:ascii="Arial" w:hAnsi="Arial" w:cs="Arial"/>
        </w:rPr>
      </w:pPr>
    </w:p>
    <w:sectPr w:rsidR="00881D24" w:rsidRPr="005047C1" w:rsidSect="00881D24">
      <w:headerReference w:type="first" r:id="rId7"/>
      <w:footerReference w:type="first" r:id="rId8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2D" w:rsidRDefault="00BC242D" w:rsidP="00467AB9">
      <w:pPr>
        <w:spacing w:after="0" w:line="240" w:lineRule="auto"/>
      </w:pPr>
      <w:r>
        <w:separator/>
      </w:r>
    </w:p>
  </w:endnote>
  <w:end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24" w:rsidRDefault="00881D24">
    <w:pPr>
      <w:pStyle w:val="Stopka"/>
    </w:pPr>
    <w:r>
      <w:rPr>
        <w:rFonts w:ascii="Calibri" w:eastAsia="Calibri" w:hAnsi="Calibri"/>
        <w:noProof/>
        <w:sz w:val="44"/>
        <w:szCs w:val="44"/>
        <w:lang w:eastAsia="pl-PL"/>
      </w:rPr>
      <w:drawing>
        <wp:inline distT="0" distB="0" distL="0" distR="0">
          <wp:extent cx="5759450" cy="779145"/>
          <wp:effectExtent l="0" t="0" r="0" b="1905"/>
          <wp:docPr id="8" name="Obraz 8" descr="D:\Dokumenty\Projekty\9.1.2 Fascynujący Świat Nauki i Technologii - SYSTEMOWY\Księga znaku\Oficjalna wersja księgi znaku\_Moje LOGO\Stopka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okumenty\Projekty\9.1.2 Fascynujący Świat Nauki i Technologii - SYSTEMOWY\Księga znaku\Oficjalna wersja księgi znaku\_Moje LOGO\Stopka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2D" w:rsidRDefault="00BC242D" w:rsidP="00467AB9">
      <w:pPr>
        <w:spacing w:after="0" w:line="240" w:lineRule="auto"/>
      </w:pPr>
      <w:r>
        <w:separator/>
      </w:r>
    </w:p>
  </w:footnote>
  <w:footnote w:type="continuationSeparator" w:id="0">
    <w:p w:rsidR="00BC242D" w:rsidRDefault="00BC242D" w:rsidP="0046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2124"/>
      <w:gridCol w:w="7615"/>
    </w:tblGrid>
    <w:tr w:rsidR="00881D24" w:rsidRPr="00881D24" w:rsidTr="00A76B3E">
      <w:trPr>
        <w:trHeight w:val="700"/>
        <w:jc w:val="center"/>
      </w:trPr>
      <w:tc>
        <w:tcPr>
          <w:tcW w:w="2124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952500" cy="771525"/>
                <wp:effectExtent l="0" t="0" r="0" b="9525"/>
                <wp:docPr id="5" name="Obraz 5" descr="Logo FSNiT - skala szar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Logo FSNiT - skala szaroś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7615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lang w:eastAsia="pl-PL"/>
            </w:rPr>
            <w:drawing>
              <wp:inline distT="0" distB="0" distL="0" distR="0">
                <wp:extent cx="2771775" cy="371475"/>
                <wp:effectExtent l="0" t="0" r="9525" b="9525"/>
                <wp:docPr id="6" name="Obraz 6" descr="Logo FSNiT 2 wier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 FSNiT 2 wier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1D24">
            <w:rPr>
              <w:rFonts w:ascii="Calibri" w:eastAsia="Calibri" w:hAnsi="Calibri" w:cs="Times New Roman"/>
              <w:sz w:val="16"/>
              <w:szCs w:val="16"/>
            </w:rPr>
            <w:t xml:space="preserve">     </w:t>
          </w: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81000" cy="381000"/>
                <wp:effectExtent l="0" t="0" r="0" b="0"/>
                <wp:docPr id="7" name="Obraz 7" descr="QR FSNIT Czarne - MAŁE DRU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QR FSNIT Czarne - MAŁE DRU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D24" w:rsidRPr="00881D24" w:rsidTr="00A76B3E">
      <w:trPr>
        <w:trHeight w:val="700"/>
        <w:jc w:val="center"/>
      </w:trPr>
      <w:tc>
        <w:tcPr>
          <w:tcW w:w="0" w:type="auto"/>
          <w:vMerge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spacing w:after="0" w:line="240" w:lineRule="auto"/>
            <w:jc w:val="both"/>
            <w:rPr>
              <w:rFonts w:ascii="Calibri" w:eastAsia="Calibri" w:hAnsi="Calibri" w:cs="Times New Roman"/>
              <w:sz w:val="18"/>
              <w:szCs w:val="18"/>
            </w:rPr>
          </w:pPr>
        </w:p>
      </w:tc>
      <w:tc>
        <w:tcPr>
          <w:tcW w:w="761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81D24" w:rsidRPr="00881D24" w:rsidRDefault="00881D24" w:rsidP="00A76B3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b/>
            </w:rPr>
          </w:pPr>
          <w:r w:rsidRPr="00881D24">
            <w:rPr>
              <w:rFonts w:ascii="Calibri" w:eastAsia="Calibri" w:hAnsi="Calibri" w:cs="Times New Roman"/>
              <w:b/>
            </w:rPr>
            <w:t>Regionalne Centrum Rozwoju Edukacji</w:t>
          </w:r>
        </w:p>
        <w:p w:rsidR="00881D24" w:rsidRPr="00881D24" w:rsidRDefault="00881D24" w:rsidP="00A76B3E">
          <w:pPr>
            <w:tabs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  <w:sz w:val="15"/>
              <w:szCs w:val="15"/>
            </w:rPr>
          </w:pP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45-315 </w:t>
          </w:r>
          <w:r w:rsidRPr="00881D24">
            <w:rPr>
              <w:rFonts w:ascii="Calibri" w:eastAsia="Calibri" w:hAnsi="Calibri" w:cs="Calibri"/>
              <w:sz w:val="15"/>
              <w:szCs w:val="15"/>
            </w:rPr>
            <w:t xml:space="preserve">Opole, ul. Głogowska 27, tel.: 77 457 98 95, fax: 77 455 29 79 </w:t>
          </w:r>
          <w:r w:rsidRPr="00881D24">
            <w:rPr>
              <w:rFonts w:ascii="Calibri" w:eastAsia="Calibri" w:hAnsi="Calibri" w:cs="Times New Roman"/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881D24" w:rsidRDefault="00881D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4D43"/>
    <w:multiLevelType w:val="multilevel"/>
    <w:tmpl w:val="A0E05C9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CA1A50"/>
    <w:multiLevelType w:val="hybridMultilevel"/>
    <w:tmpl w:val="DECCD5EA"/>
    <w:lvl w:ilvl="0" w:tplc="FB92D0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AC64B4"/>
    <w:multiLevelType w:val="hybridMultilevel"/>
    <w:tmpl w:val="1A2A1FF4"/>
    <w:lvl w:ilvl="0" w:tplc="227084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2EC5"/>
    <w:multiLevelType w:val="hybridMultilevel"/>
    <w:tmpl w:val="FC3886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F3BF0"/>
    <w:multiLevelType w:val="hybridMultilevel"/>
    <w:tmpl w:val="E4CC0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61821"/>
    <w:multiLevelType w:val="hybridMultilevel"/>
    <w:tmpl w:val="B3A8B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5580"/>
    <w:multiLevelType w:val="hybridMultilevel"/>
    <w:tmpl w:val="FF343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58545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1E7C38"/>
    <w:multiLevelType w:val="hybridMultilevel"/>
    <w:tmpl w:val="1D302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B9"/>
    <w:rsid w:val="000172FE"/>
    <w:rsid w:val="0002746F"/>
    <w:rsid w:val="000A0666"/>
    <w:rsid w:val="00145934"/>
    <w:rsid w:val="0018480B"/>
    <w:rsid w:val="001E0ACF"/>
    <w:rsid w:val="00201517"/>
    <w:rsid w:val="002175C1"/>
    <w:rsid w:val="002409DB"/>
    <w:rsid w:val="00246564"/>
    <w:rsid w:val="0029249B"/>
    <w:rsid w:val="00364E7F"/>
    <w:rsid w:val="00386714"/>
    <w:rsid w:val="00387F5A"/>
    <w:rsid w:val="004104E0"/>
    <w:rsid w:val="00467AB9"/>
    <w:rsid w:val="00495AAC"/>
    <w:rsid w:val="004B43C4"/>
    <w:rsid w:val="005047C1"/>
    <w:rsid w:val="00537964"/>
    <w:rsid w:val="00537E60"/>
    <w:rsid w:val="00634CC7"/>
    <w:rsid w:val="00785690"/>
    <w:rsid w:val="00876952"/>
    <w:rsid w:val="00881D24"/>
    <w:rsid w:val="00924D80"/>
    <w:rsid w:val="0096569A"/>
    <w:rsid w:val="009E63C5"/>
    <w:rsid w:val="009F5841"/>
    <w:rsid w:val="00A30D65"/>
    <w:rsid w:val="00A44AB4"/>
    <w:rsid w:val="00A87CA0"/>
    <w:rsid w:val="00AB3386"/>
    <w:rsid w:val="00B267FA"/>
    <w:rsid w:val="00B35E2B"/>
    <w:rsid w:val="00BC242D"/>
    <w:rsid w:val="00C27611"/>
    <w:rsid w:val="00C67EE8"/>
    <w:rsid w:val="00C97CED"/>
    <w:rsid w:val="00D6300A"/>
    <w:rsid w:val="00E66B3C"/>
    <w:rsid w:val="00EB4E75"/>
    <w:rsid w:val="00FA09C2"/>
    <w:rsid w:val="00FA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B9"/>
  </w:style>
  <w:style w:type="paragraph" w:styleId="Stopka">
    <w:name w:val="footer"/>
    <w:basedOn w:val="Normalny"/>
    <w:link w:val="StopkaZnak"/>
    <w:uiPriority w:val="99"/>
    <w:unhideWhenUsed/>
    <w:rsid w:val="00467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B9"/>
  </w:style>
  <w:style w:type="paragraph" w:styleId="Akapitzlist">
    <w:name w:val="List Paragraph"/>
    <w:basedOn w:val="Normalny"/>
    <w:uiPriority w:val="34"/>
    <w:qFormat/>
    <w:rsid w:val="00467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D2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64E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364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33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AB338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lkowalewski</dc:creator>
  <cp:lastModifiedBy>a.konieczna</cp:lastModifiedBy>
  <cp:revision>7</cp:revision>
  <cp:lastPrinted>2013-07-31T13:18:00Z</cp:lastPrinted>
  <dcterms:created xsi:type="dcterms:W3CDTF">2014-05-15T21:40:00Z</dcterms:created>
  <dcterms:modified xsi:type="dcterms:W3CDTF">2014-05-19T07:13:00Z</dcterms:modified>
</cp:coreProperties>
</file>