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4E1527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D49FB" w:rsidRPr="00714830">
        <w:rPr>
          <w:rFonts w:ascii="Times New Roman" w:hAnsi="Times New Roman" w:cs="Times New Roman"/>
          <w:sz w:val="24"/>
          <w:szCs w:val="24"/>
        </w:rPr>
        <w:t>/ZP/RCRE/POKL9.1.2-III/2012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4E1527" w:rsidRDefault="00481375" w:rsidP="004E1527">
      <w:p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71129B" w:rsidRPr="004E1527" w:rsidRDefault="00481375" w:rsidP="004E152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527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na </w:t>
      </w:r>
      <w:r w:rsidR="0071129B" w:rsidRPr="004E15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</w:t>
      </w:r>
      <w:r w:rsidR="004E1527" w:rsidRPr="004E1527">
        <w:rPr>
          <w:rFonts w:ascii="Times New Roman" w:hAnsi="Times New Roman" w:cs="Times New Roman"/>
          <w:b/>
          <w:sz w:val="24"/>
          <w:szCs w:val="24"/>
        </w:rPr>
        <w:t xml:space="preserve">paczek ze słodyczami dla uczestników </w:t>
      </w:r>
      <w:r w:rsidR="004E1527" w:rsidRPr="004E15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projektu systemowego </w:t>
      </w:r>
      <w:r w:rsidR="004E1527" w:rsidRPr="004E1527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Edukacja ku przyszłości 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 xml:space="preserve">Działając na podstawie art. 38 ust. 2 </w:t>
      </w:r>
      <w:r w:rsidR="00F779C9">
        <w:rPr>
          <w:rFonts w:ascii="Times New Roman" w:hAnsi="Times New Roman" w:cs="Times New Roman"/>
          <w:sz w:val="24"/>
          <w:szCs w:val="24"/>
        </w:rPr>
        <w:t xml:space="preserve">oraz ust.4 </w:t>
      </w:r>
      <w:r w:rsidRPr="00C8793D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pytania, jakie wp</w:t>
      </w:r>
      <w:r w:rsidR="0071129B">
        <w:rPr>
          <w:rFonts w:ascii="Times New Roman" w:hAnsi="Times New Roman" w:cs="Times New Roman"/>
          <w:sz w:val="24"/>
          <w:szCs w:val="24"/>
        </w:rPr>
        <w:t xml:space="preserve">łynęły od wykonawcy w dniu </w:t>
      </w:r>
      <w:r w:rsidR="004E1527">
        <w:rPr>
          <w:rFonts w:ascii="Times New Roman" w:hAnsi="Times New Roman" w:cs="Times New Roman"/>
          <w:sz w:val="24"/>
          <w:szCs w:val="24"/>
        </w:rPr>
        <w:t>15</w:t>
      </w:r>
      <w:r w:rsidR="0071129B">
        <w:rPr>
          <w:rFonts w:ascii="Times New Roman" w:hAnsi="Times New Roman" w:cs="Times New Roman"/>
          <w:sz w:val="24"/>
          <w:szCs w:val="24"/>
        </w:rPr>
        <w:t>.</w:t>
      </w:r>
      <w:r w:rsidR="004E1527">
        <w:rPr>
          <w:rFonts w:ascii="Times New Roman" w:hAnsi="Times New Roman" w:cs="Times New Roman"/>
          <w:sz w:val="24"/>
          <w:szCs w:val="24"/>
        </w:rPr>
        <w:t>11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F779C9">
        <w:rPr>
          <w:rFonts w:ascii="Times New Roman" w:hAnsi="Times New Roman" w:cs="Times New Roman"/>
          <w:sz w:val="24"/>
          <w:szCs w:val="24"/>
        </w:rPr>
        <w:t xml:space="preserve"> oraz dokonuje odpowiednich zmian</w:t>
      </w:r>
      <w:r w:rsidR="004E1527">
        <w:rPr>
          <w:rFonts w:ascii="Times New Roman" w:hAnsi="Times New Roman" w:cs="Times New Roman"/>
          <w:sz w:val="24"/>
          <w:szCs w:val="24"/>
        </w:rPr>
        <w:t>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F779C9" w:rsidRDefault="00481375" w:rsidP="00F77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9C9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4E1527" w:rsidRPr="00F779C9" w:rsidRDefault="004E1527" w:rsidP="00F779C9">
      <w:pPr>
        <w:pStyle w:val="NormalnyWeb"/>
        <w:spacing w:before="0" w:beforeAutospacing="0" w:after="0" w:afterAutospacing="0"/>
        <w:jc w:val="both"/>
      </w:pPr>
      <w:r w:rsidRPr="00F779C9">
        <w:t>W sprawie towarów równoważnych składam zapytanie o akceptację proponowanych produktów:</w:t>
      </w:r>
    </w:p>
    <w:p w:rsidR="004E1527" w:rsidRPr="00F779C9" w:rsidRDefault="004E1527" w:rsidP="00F779C9">
      <w:pPr>
        <w:pStyle w:val="NormalnyWeb"/>
        <w:spacing w:before="0" w:beforeAutospacing="0" w:after="0" w:afterAutospacing="0"/>
        <w:jc w:val="both"/>
      </w:pPr>
      <w:r w:rsidRPr="00F779C9">
        <w:rPr>
          <w:color w:val="000000"/>
        </w:rPr>
        <w:t>1 Baton z nadzieniem wiśniowym oblany czekoladą deserową 48g np. Wawel lub równoważny</w:t>
      </w:r>
      <w:r w:rsidRPr="00F779C9">
        <w:t xml:space="preserve"> </w:t>
      </w:r>
    </w:p>
    <w:p w:rsidR="004E1527" w:rsidRPr="00F779C9" w:rsidRDefault="004E1527" w:rsidP="00F779C9">
      <w:pPr>
        <w:pStyle w:val="NormalnyWeb"/>
        <w:spacing w:before="0" w:beforeAutospacing="0" w:after="0" w:afterAutospacing="0"/>
        <w:jc w:val="both"/>
      </w:pPr>
      <w:r w:rsidRPr="00F779C9">
        <w:t>PROPONUJE</w:t>
      </w:r>
      <w:proofErr w:type="gramStart"/>
      <w:r w:rsidRPr="00F779C9">
        <w:t xml:space="preserve"> ;BATON</w:t>
      </w:r>
      <w:proofErr w:type="gramEnd"/>
      <w:r w:rsidRPr="00F779C9">
        <w:t xml:space="preserve"> PAWEŁEK WEDEL TOFFI 45g lub BATON 3BIT 51G </w:t>
      </w:r>
    </w:p>
    <w:p w:rsidR="004E1527" w:rsidRPr="00F779C9" w:rsidRDefault="004E1527" w:rsidP="00F779C9">
      <w:pPr>
        <w:pStyle w:val="NormalnyWeb"/>
        <w:spacing w:before="0" w:beforeAutospacing="0" w:after="0" w:afterAutospacing="0"/>
        <w:jc w:val="both"/>
      </w:pPr>
      <w:r w:rsidRPr="00F779C9">
        <w:rPr>
          <w:color w:val="000000"/>
        </w:rPr>
        <w:t xml:space="preserve">2.SOK WINOGRONOWO JABŁKOWY 175G. </w:t>
      </w:r>
      <w:proofErr w:type="spellStart"/>
      <w:r w:rsidRPr="00F779C9">
        <w:rPr>
          <w:color w:val="000000"/>
        </w:rPr>
        <w:t>Np.Bobo</w:t>
      </w:r>
      <w:proofErr w:type="spellEnd"/>
      <w:r w:rsidRPr="00F779C9">
        <w:rPr>
          <w:color w:val="000000"/>
        </w:rPr>
        <w:t xml:space="preserve"> Vita lub równoważny</w:t>
      </w:r>
      <w:r w:rsidRPr="00F779C9">
        <w:t xml:space="preserve"> </w:t>
      </w:r>
    </w:p>
    <w:p w:rsidR="004E1527" w:rsidRPr="00F779C9" w:rsidRDefault="004E1527" w:rsidP="00F779C9">
      <w:pPr>
        <w:pStyle w:val="NormalnyWeb"/>
        <w:spacing w:before="0" w:beforeAutospacing="0" w:after="0" w:afterAutospacing="0"/>
        <w:jc w:val="both"/>
      </w:pPr>
      <w:r w:rsidRPr="00F779C9">
        <w:t xml:space="preserve">PROPONUJE; SOK 033L MARCHEW-JABŁKO-BANAN typu KUBUŚ lub FRUGO OWOCOWE 250ML  </w:t>
      </w:r>
      <w:proofErr w:type="gramStart"/>
      <w:r w:rsidRPr="00F779C9">
        <w:t>lub  SOK</w:t>
      </w:r>
      <w:proofErr w:type="gramEnd"/>
      <w:r w:rsidRPr="00F779C9">
        <w:t xml:space="preserve"> TARCZYN 033L do wyboru czarna </w:t>
      </w:r>
      <w:proofErr w:type="spellStart"/>
      <w:r w:rsidRPr="00F779C9">
        <w:t>porz</w:t>
      </w:r>
      <w:proofErr w:type="spellEnd"/>
      <w:r w:rsidRPr="00F779C9">
        <w:t xml:space="preserve">. </w:t>
      </w:r>
      <w:proofErr w:type="spellStart"/>
      <w:r w:rsidRPr="00F779C9">
        <w:t>pomarańcz</w:t>
      </w:r>
      <w:proofErr w:type="gramStart"/>
      <w:r w:rsidRPr="00F779C9">
        <w:t>,jabłko</w:t>
      </w:r>
      <w:proofErr w:type="gramEnd"/>
      <w:r w:rsidRPr="00F779C9">
        <w:t>,multiwitam</w:t>
      </w:r>
      <w:proofErr w:type="spellEnd"/>
      <w:r w:rsidRPr="00F779C9">
        <w:t>.</w:t>
      </w:r>
    </w:p>
    <w:p w:rsidR="00305B7B" w:rsidRPr="00F779C9" w:rsidRDefault="00305B7B" w:rsidP="00F779C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1375" w:rsidRPr="00F779C9" w:rsidRDefault="008F28C1" w:rsidP="00F7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7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 1</w:t>
      </w:r>
    </w:p>
    <w:p w:rsidR="00F779C9" w:rsidRPr="00B10711" w:rsidRDefault="004E1527" w:rsidP="00F7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711">
        <w:rPr>
          <w:rFonts w:ascii="Times New Roman" w:hAnsi="Times New Roman" w:cs="Times New Roman"/>
          <w:sz w:val="24"/>
          <w:szCs w:val="24"/>
        </w:rPr>
        <w:t xml:space="preserve">Zamawiający nie akceptuje zaproponowanych produktów. Pierwszy baton jest o mniejszej gramaturze niż 48g drugi baton jest nadziewany herbatnikiem, w przypadku soku </w:t>
      </w:r>
      <w:r w:rsidR="003B154E" w:rsidRPr="00B10711">
        <w:rPr>
          <w:rFonts w:ascii="Times New Roman" w:hAnsi="Times New Roman" w:cs="Times New Roman"/>
          <w:sz w:val="24"/>
          <w:szCs w:val="24"/>
        </w:rPr>
        <w:t xml:space="preserve">wszystkie proponowane </w:t>
      </w:r>
      <w:r w:rsidR="00BC1E1F" w:rsidRPr="00B10711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3B154E" w:rsidRPr="00B10711">
        <w:rPr>
          <w:rFonts w:ascii="Times New Roman" w:hAnsi="Times New Roman" w:cs="Times New Roman"/>
          <w:sz w:val="24"/>
          <w:szCs w:val="24"/>
        </w:rPr>
        <w:t>soki są z dodatkiem cukru</w:t>
      </w:r>
      <w:r w:rsidR="00F779C9" w:rsidRPr="00B10711">
        <w:rPr>
          <w:rFonts w:ascii="Times New Roman" w:hAnsi="Times New Roman" w:cs="Times New Roman"/>
          <w:sz w:val="24"/>
          <w:szCs w:val="24"/>
        </w:rPr>
        <w:t xml:space="preserve"> w przeciwieństwie do przykładowego soku w załączniku nr 1 do SIWZ, pozycja 2 kolumna zawartość paczki w załączniku nr 1 otrzymuje brzmienie: </w:t>
      </w:r>
    </w:p>
    <w:p w:rsidR="003B154E" w:rsidRPr="00B10711" w:rsidRDefault="00F779C9" w:rsidP="00F779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711">
        <w:rPr>
          <w:rFonts w:ascii="Times New Roman" w:hAnsi="Times New Roman" w:cs="Times New Roman"/>
          <w:color w:val="000000"/>
          <w:sz w:val="24"/>
          <w:szCs w:val="24"/>
        </w:rPr>
        <w:t xml:space="preserve">SOK WINOGRONOWO JABŁKOWY 175G. </w:t>
      </w:r>
      <w:r w:rsidRPr="00B10711">
        <w:rPr>
          <w:rFonts w:ascii="Times New Roman" w:hAnsi="Times New Roman" w:cs="Times New Roman"/>
          <w:i/>
          <w:sz w:val="24"/>
          <w:szCs w:val="24"/>
        </w:rPr>
        <w:t>bez dodatku cukru</w:t>
      </w:r>
      <w:r w:rsidRPr="00B1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11">
        <w:rPr>
          <w:rFonts w:ascii="Times New Roman" w:hAnsi="Times New Roman" w:cs="Times New Roman"/>
          <w:color w:val="000000"/>
          <w:sz w:val="24"/>
          <w:szCs w:val="24"/>
        </w:rPr>
        <w:t>Np.Bobo</w:t>
      </w:r>
      <w:proofErr w:type="spellEnd"/>
      <w:r w:rsidRPr="00B10711">
        <w:rPr>
          <w:rFonts w:ascii="Times New Roman" w:hAnsi="Times New Roman" w:cs="Times New Roman"/>
          <w:color w:val="000000"/>
          <w:sz w:val="24"/>
          <w:szCs w:val="24"/>
        </w:rPr>
        <w:t xml:space="preserve"> Vita lub równoważny</w:t>
      </w:r>
    </w:p>
    <w:p w:rsidR="00F779C9" w:rsidRPr="00B10711" w:rsidRDefault="00F779C9" w:rsidP="00F7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9C9" w:rsidRPr="00F779C9" w:rsidRDefault="00F779C9" w:rsidP="00F7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1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F779C9" w:rsidRDefault="00F779C9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D1F71" w:rsidRDefault="00481375" w:rsidP="0048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75" w:rsidRPr="00714830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sectPr w:rsidR="00481375" w:rsidRPr="00714830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3D" w:rsidRDefault="00BD3D3D" w:rsidP="003E0DC3">
      <w:pPr>
        <w:spacing w:after="0" w:line="240" w:lineRule="auto"/>
      </w:pPr>
      <w:r>
        <w:separator/>
      </w:r>
    </w:p>
  </w:endnote>
  <w:endnote w:type="continuationSeparator" w:id="0">
    <w:p w:rsidR="00BD3D3D" w:rsidRDefault="00BD3D3D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5" w:type="dxa"/>
      <w:jc w:val="center"/>
      <w:tblLayout w:type="fixed"/>
      <w:tblLook w:val="00A0" w:firstRow="1" w:lastRow="0" w:firstColumn="1" w:lastColumn="0" w:noHBand="0" w:noVBand="0"/>
    </w:tblPr>
    <w:tblGrid>
      <w:gridCol w:w="2327"/>
      <w:gridCol w:w="2556"/>
      <w:gridCol w:w="2096"/>
      <w:gridCol w:w="2326"/>
    </w:tblGrid>
    <w:tr w:rsidR="003D49FB" w:rsidRPr="005B6FC5">
      <w:trPr>
        <w:trHeight w:val="1020"/>
        <w:jc w:val="center"/>
      </w:trPr>
      <w:tc>
        <w:tcPr>
          <w:tcW w:w="2325" w:type="dxa"/>
          <w:vAlign w:val="center"/>
        </w:tcPr>
        <w:p w:rsidR="003D49FB" w:rsidRPr="005B6FC5" w:rsidRDefault="00035BA0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34D95B" wp14:editId="19834A68">
                <wp:extent cx="1219200" cy="6477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3D49FB" w:rsidRPr="005B6FC5" w:rsidRDefault="00035BA0" w:rsidP="008F0D8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CCA4328" wp14:editId="567F4B64">
                <wp:extent cx="742950" cy="523875"/>
                <wp:effectExtent l="0" t="0" r="0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3D49FB" w:rsidRPr="005B6FC5" w:rsidRDefault="00035BA0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7C30D0" wp14:editId="73699492">
                <wp:extent cx="120015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3D49FB" w:rsidRPr="005B6FC5" w:rsidRDefault="00035BA0" w:rsidP="008F0D8B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4758C5E" wp14:editId="1C96B835">
                <wp:extent cx="1457325" cy="5524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9FB" w:rsidRPr="005B6FC5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3D49FB" w:rsidRPr="005B6FC5" w:rsidRDefault="003D49FB" w:rsidP="008F0D8B">
          <w:pPr>
            <w:pStyle w:val="Nagwek"/>
            <w:jc w:val="center"/>
            <w:rPr>
              <w:sz w:val="18"/>
              <w:szCs w:val="18"/>
            </w:rPr>
          </w:pPr>
          <w:r w:rsidRPr="005B6FC5">
            <w:rPr>
              <w:sz w:val="18"/>
              <w:szCs w:val="18"/>
            </w:rPr>
            <w:t>Projekt systemowy „Edukacja ku przyszłości”, nr POKL.09.01.02-16-075/11</w:t>
          </w:r>
        </w:p>
        <w:p w:rsidR="003D49FB" w:rsidRPr="005B6FC5" w:rsidRDefault="003D49FB" w:rsidP="008F0D8B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5B6FC5">
            <w:rPr>
              <w:sz w:val="18"/>
              <w:szCs w:val="18"/>
            </w:rPr>
            <w:t>jest</w:t>
          </w:r>
          <w:proofErr w:type="gramEnd"/>
          <w:r w:rsidRPr="005B6FC5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  <w:p w:rsidR="003D49FB" w:rsidRPr="005B6FC5" w:rsidRDefault="003D49FB" w:rsidP="007C7EB4">
          <w:pPr>
            <w:pStyle w:val="Stopka"/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3D" w:rsidRDefault="00BD3D3D" w:rsidP="003E0DC3">
      <w:pPr>
        <w:spacing w:after="0" w:line="240" w:lineRule="auto"/>
      </w:pPr>
      <w:r>
        <w:separator/>
      </w:r>
    </w:p>
  </w:footnote>
  <w:footnote w:type="continuationSeparator" w:id="0">
    <w:p w:rsidR="00BD3D3D" w:rsidRDefault="00BD3D3D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3D49FB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3D49FB" w:rsidRPr="00CD63B1" w:rsidRDefault="00035BA0" w:rsidP="0028574C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E6EE8A" wp14:editId="6D59F5BA">
                <wp:extent cx="857250" cy="857250"/>
                <wp:effectExtent l="0" t="0" r="0" b="0"/>
                <wp:docPr id="1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3D49FB" w:rsidRPr="00CD63B1" w:rsidRDefault="00BD3D3D" w:rsidP="0028574C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3D49FB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3D49FB" w:rsidRPr="00CD63B1" w:rsidRDefault="003D49FB" w:rsidP="0028574C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3D49FB" w:rsidRPr="00CD63B1" w:rsidRDefault="003D49FB" w:rsidP="0028574C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3D49FB" w:rsidRDefault="003D49FB" w:rsidP="0028574C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3D49FB" w:rsidRPr="0051620C" w:rsidRDefault="003D49FB" w:rsidP="0028574C">
          <w:pPr>
            <w:pStyle w:val="Nagwek"/>
            <w:jc w:val="right"/>
            <w:rPr>
              <w:sz w:val="16"/>
              <w:szCs w:val="16"/>
            </w:rPr>
          </w:pPr>
        </w:p>
        <w:p w:rsidR="003D49FB" w:rsidRPr="00CD63B1" w:rsidRDefault="003D49FB" w:rsidP="0028574C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Pr="00115478">
            <w:rPr>
              <w:sz w:val="18"/>
              <w:szCs w:val="18"/>
            </w:rPr>
            <w:t>kontakt@rcre.</w:t>
          </w:r>
          <w:proofErr w:type="gramStart"/>
          <w:r w:rsidRPr="00115478">
            <w:rPr>
              <w:sz w:val="18"/>
              <w:szCs w:val="18"/>
            </w:rPr>
            <w:t>opolskie</w:t>
          </w:r>
          <w:proofErr w:type="gramEnd"/>
          <w:r w:rsidRPr="00115478">
            <w:rPr>
              <w:sz w:val="18"/>
              <w:szCs w:val="18"/>
            </w:rPr>
            <w:t>.</w:t>
          </w:r>
          <w:proofErr w:type="gramStart"/>
          <w:r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3D49FB" w:rsidRPr="0051620C" w:rsidRDefault="003D49FB" w:rsidP="007032A8">
    <w:pPr>
      <w:pBdr>
        <w:bottom w:val="single" w:sz="6" w:space="1" w:color="auto"/>
      </w:pBdr>
      <w:spacing w:after="0" w:line="240" w:lineRule="auto"/>
      <w:rPr>
        <w:sz w:val="16"/>
        <w:szCs w:val="16"/>
      </w:rPr>
    </w:pPr>
  </w:p>
  <w:p w:rsidR="003D49FB" w:rsidRPr="007032A8" w:rsidRDefault="003D49FB" w:rsidP="007032A8">
    <w:pPr>
      <w:tabs>
        <w:tab w:val="left" w:pos="8355"/>
      </w:tabs>
      <w:spacing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9E"/>
    <w:multiLevelType w:val="hybridMultilevel"/>
    <w:tmpl w:val="36A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641C5"/>
    <w:multiLevelType w:val="hybridMultilevel"/>
    <w:tmpl w:val="BB2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67E7C"/>
    <w:rsid w:val="000E650A"/>
    <w:rsid w:val="00105C21"/>
    <w:rsid w:val="00115478"/>
    <w:rsid w:val="00144776"/>
    <w:rsid w:val="001458A3"/>
    <w:rsid w:val="00180BC4"/>
    <w:rsid w:val="001B3FCB"/>
    <w:rsid w:val="001B4287"/>
    <w:rsid w:val="001B6B23"/>
    <w:rsid w:val="002361FB"/>
    <w:rsid w:val="00237F76"/>
    <w:rsid w:val="0028574C"/>
    <w:rsid w:val="002E0344"/>
    <w:rsid w:val="002F072D"/>
    <w:rsid w:val="00305B7B"/>
    <w:rsid w:val="0031376D"/>
    <w:rsid w:val="00366B57"/>
    <w:rsid w:val="003B154E"/>
    <w:rsid w:val="003D49FB"/>
    <w:rsid w:val="003E0DC3"/>
    <w:rsid w:val="003F13F1"/>
    <w:rsid w:val="00424D2D"/>
    <w:rsid w:val="00481375"/>
    <w:rsid w:val="004E1527"/>
    <w:rsid w:val="0051620C"/>
    <w:rsid w:val="00583343"/>
    <w:rsid w:val="005B402D"/>
    <w:rsid w:val="005B4C7E"/>
    <w:rsid w:val="005B6FC5"/>
    <w:rsid w:val="00620167"/>
    <w:rsid w:val="00641294"/>
    <w:rsid w:val="006D225D"/>
    <w:rsid w:val="00700528"/>
    <w:rsid w:val="007032A8"/>
    <w:rsid w:val="0071129B"/>
    <w:rsid w:val="00714830"/>
    <w:rsid w:val="0078567B"/>
    <w:rsid w:val="007A0FE8"/>
    <w:rsid w:val="007C7EB4"/>
    <w:rsid w:val="00822677"/>
    <w:rsid w:val="00855D0B"/>
    <w:rsid w:val="008F0D8B"/>
    <w:rsid w:val="008F28C1"/>
    <w:rsid w:val="00982E82"/>
    <w:rsid w:val="00987F33"/>
    <w:rsid w:val="009F2BB8"/>
    <w:rsid w:val="00A84023"/>
    <w:rsid w:val="00B10711"/>
    <w:rsid w:val="00B11F9A"/>
    <w:rsid w:val="00B56779"/>
    <w:rsid w:val="00BC1E1F"/>
    <w:rsid w:val="00BD3D3D"/>
    <w:rsid w:val="00C67A14"/>
    <w:rsid w:val="00C8793D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E3E0D"/>
    <w:rsid w:val="00DF404B"/>
    <w:rsid w:val="00E37F07"/>
    <w:rsid w:val="00EC2D58"/>
    <w:rsid w:val="00F103FD"/>
    <w:rsid w:val="00F779C9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0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0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7</cp:revision>
  <cp:lastPrinted>2012-06-25T20:01:00Z</cp:lastPrinted>
  <dcterms:created xsi:type="dcterms:W3CDTF">2012-11-15T12:32:00Z</dcterms:created>
  <dcterms:modified xsi:type="dcterms:W3CDTF">2012-11-16T11:32:00Z</dcterms:modified>
</cp:coreProperties>
</file>