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7C" w:rsidRPr="00E87064" w:rsidRDefault="00EE497C" w:rsidP="007821F4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>
        <w:rPr>
          <w:rFonts w:ascii="Arial Narrow" w:hAnsi="Arial Narrow"/>
          <w:b/>
          <w:i/>
          <w:snapToGrid w:val="0"/>
          <w:sz w:val="16"/>
          <w:szCs w:val="16"/>
        </w:rPr>
        <w:t xml:space="preserve">                                                                              </w:t>
      </w:r>
      <w:r w:rsidRPr="00E87064">
        <w:rPr>
          <w:rFonts w:ascii="Arial Narrow" w:hAnsi="Arial Narrow"/>
          <w:b/>
          <w:i/>
          <w:snapToGrid w:val="0"/>
          <w:sz w:val="16"/>
          <w:szCs w:val="16"/>
        </w:rPr>
        <w:t xml:space="preserve"> </w:t>
      </w:r>
      <w:r w:rsidR="002F03C7">
        <w:rPr>
          <w:rFonts w:ascii="Arial Narrow" w:hAnsi="Arial Narrow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</w:t>
      </w:r>
      <w:r w:rsidRPr="00E87064">
        <w:rPr>
          <w:rFonts w:ascii="Arial Narrow" w:hAnsi="Arial Narrow"/>
          <w:b/>
          <w:i/>
          <w:snapToGrid w:val="0"/>
          <w:sz w:val="16"/>
          <w:szCs w:val="16"/>
        </w:rPr>
        <w:t xml:space="preserve">     </w:t>
      </w:r>
      <w:r w:rsidRPr="00E87064">
        <w:rPr>
          <w:rFonts w:ascii="Calibri" w:hAnsi="Calibri"/>
          <w:b/>
          <w:i/>
          <w:snapToGrid w:val="0"/>
          <w:sz w:val="16"/>
          <w:szCs w:val="16"/>
        </w:rPr>
        <w:t>Załącznik Nr 3 do Regulaminu</w:t>
      </w:r>
    </w:p>
    <w:p w:rsidR="00EE497C" w:rsidRPr="00E87064" w:rsidRDefault="00EE497C" w:rsidP="007821F4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E87064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zasad naboru kandydatów na wolne                                                                   </w:t>
      </w:r>
    </w:p>
    <w:p w:rsidR="00EE497C" w:rsidRPr="00E87064" w:rsidRDefault="00EE497C" w:rsidP="007821F4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E87064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stanowiska urzędnicze, w tym                                  </w:t>
      </w:r>
    </w:p>
    <w:p w:rsidR="00EE497C" w:rsidRPr="00E87064" w:rsidRDefault="00EE497C" w:rsidP="007821F4">
      <w:pPr>
        <w:jc w:val="right"/>
        <w:rPr>
          <w:rFonts w:ascii="Calibri" w:hAnsi="Calibri"/>
          <w:sz w:val="16"/>
          <w:szCs w:val="16"/>
        </w:rPr>
      </w:pPr>
      <w:r w:rsidRPr="00E87064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kierownicze stanowiska urzędnicze</w:t>
      </w:r>
      <w:r w:rsidR="006540A6">
        <w:rPr>
          <w:rFonts w:ascii="Calibri" w:hAnsi="Calibri"/>
          <w:b/>
          <w:i/>
          <w:snapToGrid w:val="0"/>
          <w:sz w:val="16"/>
          <w:szCs w:val="16"/>
        </w:rPr>
        <w:t xml:space="preserve"> </w:t>
      </w:r>
      <w:r w:rsidRPr="00E87064">
        <w:rPr>
          <w:rFonts w:ascii="Calibri" w:hAnsi="Calibri"/>
          <w:b/>
          <w:snapToGrid w:val="0"/>
          <w:sz w:val="16"/>
          <w:szCs w:val="16"/>
        </w:rPr>
        <w:t xml:space="preserve">w </w:t>
      </w:r>
      <w:r w:rsidRPr="00E87064">
        <w:rPr>
          <w:rFonts w:ascii="Calibri" w:hAnsi="Calibri"/>
          <w:sz w:val="16"/>
          <w:szCs w:val="16"/>
        </w:rPr>
        <w:t xml:space="preserve">                              </w:t>
      </w:r>
    </w:p>
    <w:p w:rsidR="00EE497C" w:rsidRPr="00CE7AF0" w:rsidRDefault="00EE497C" w:rsidP="007821F4">
      <w:pPr>
        <w:jc w:val="right"/>
        <w:rPr>
          <w:rFonts w:ascii="Calibri" w:hAnsi="Calibri"/>
          <w:b/>
          <w:sz w:val="16"/>
          <w:szCs w:val="16"/>
        </w:rPr>
      </w:pPr>
      <w:r w:rsidRPr="00CE7AF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Regionalnym Centrum Rozwoju                                                     </w:t>
      </w:r>
    </w:p>
    <w:p w:rsidR="00EE497C" w:rsidRPr="007821F4" w:rsidRDefault="00EE497C" w:rsidP="007821F4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CE7AF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Edukacji w Opolu</w:t>
      </w:r>
    </w:p>
    <w:p w:rsidR="00EE497C" w:rsidRPr="002F03C7" w:rsidRDefault="00EE497C" w:rsidP="00EE497C">
      <w:pPr>
        <w:pStyle w:val="Nagwek1"/>
        <w:spacing w:line="360" w:lineRule="auto"/>
        <w:jc w:val="center"/>
        <w:rPr>
          <w:b w:val="0"/>
          <w:color w:val="auto"/>
        </w:rPr>
      </w:pPr>
      <w:r w:rsidRPr="002F03C7">
        <w:rPr>
          <w:rStyle w:val="Pogrubienie"/>
          <w:b/>
          <w:color w:val="auto"/>
        </w:rPr>
        <w:t>OGŁOSZENIE</w:t>
      </w:r>
    </w:p>
    <w:p w:rsidR="00EE497C" w:rsidRPr="0028777F" w:rsidRDefault="00EE497C" w:rsidP="00EE497C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O NABORZE NA WOLNE STANOWISKA URZĘDNICZE W TYM KIEROWNICZE STANOWISKA URZĘDNICZE</w:t>
      </w:r>
    </w:p>
    <w:p w:rsidR="00EE497C" w:rsidRPr="0028777F" w:rsidRDefault="00884DBE" w:rsidP="00EE497C">
      <w:pPr>
        <w:spacing w:line="360" w:lineRule="auto"/>
        <w:jc w:val="center"/>
        <w:rPr>
          <w:rFonts w:asciiTheme="majorHAnsi" w:hAnsiTheme="majorHAnsi"/>
          <w:snapToGrid w:val="0"/>
          <w:sz w:val="28"/>
          <w:szCs w:val="28"/>
        </w:rPr>
      </w:pPr>
      <w:r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z dnia 21 sierpnia </w:t>
      </w:r>
      <w:r w:rsidR="00EE497C"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 xml:space="preserve">2013  r. </w:t>
      </w:r>
    </w:p>
    <w:p w:rsidR="00E46D14" w:rsidRDefault="00EE497C" w:rsidP="00E46D14">
      <w:pPr>
        <w:spacing w:line="360" w:lineRule="auto"/>
        <w:rPr>
          <w:rStyle w:val="Pogrubienie"/>
          <w:rFonts w:asciiTheme="majorHAnsi" w:hAnsiTheme="majorHAnsi"/>
          <w:snapToGrid w:val="0"/>
          <w:sz w:val="28"/>
          <w:szCs w:val="28"/>
          <w:u w:val="single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  <w:u w:val="single"/>
        </w:rPr>
        <w:t xml:space="preserve">Regionalne Centrum Rozwoju Edukacji w Opolu ogłasza nabór na wolne stanowisko: </w:t>
      </w:r>
    </w:p>
    <w:p w:rsidR="004664BE" w:rsidRDefault="004664BE" w:rsidP="004664BE">
      <w:pPr>
        <w:jc w:val="center"/>
        <w:rPr>
          <w:rStyle w:val="Pogrubienie"/>
        </w:rPr>
      </w:pPr>
      <w:r>
        <w:rPr>
          <w:b/>
          <w:i/>
          <w:sz w:val="28"/>
          <w:szCs w:val="28"/>
        </w:rPr>
        <w:t>Księgowa w projekcie 9.4 pn.“ Neurony na rzecz ucznia i szkoły – przygotowanie nauczycieli do funkcjonowania  w szkole XXI wieku“</w:t>
      </w:r>
    </w:p>
    <w:p w:rsidR="004664BE" w:rsidRDefault="004664BE" w:rsidP="00E46D14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</w:p>
    <w:p w:rsidR="00EE497C" w:rsidRPr="0028777F" w:rsidRDefault="00EE497C" w:rsidP="00EE497C">
      <w:pPr>
        <w:rPr>
          <w:rStyle w:val="Pogrubienie"/>
          <w:rFonts w:asciiTheme="majorHAnsi" w:hAnsiTheme="majorHAnsi"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snapToGrid w:val="0"/>
          <w:sz w:val="28"/>
          <w:szCs w:val="28"/>
        </w:rPr>
        <w:t>.....................................................................................................</w:t>
      </w:r>
      <w:r>
        <w:rPr>
          <w:rStyle w:val="Pogrubienie"/>
          <w:rFonts w:asciiTheme="majorHAnsi" w:hAnsiTheme="majorHAnsi"/>
          <w:snapToGrid w:val="0"/>
          <w:sz w:val="28"/>
          <w:szCs w:val="28"/>
        </w:rPr>
        <w:t>....................</w:t>
      </w:r>
    </w:p>
    <w:p w:rsidR="00EE497C" w:rsidRPr="0028777F" w:rsidRDefault="00EE497C" w:rsidP="00EE497C">
      <w:pPr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28777F">
        <w:rPr>
          <w:rStyle w:val="Pogrubienie"/>
          <w:rFonts w:asciiTheme="majorHAnsi" w:hAnsiTheme="majorHAnsi"/>
          <w:i/>
          <w:snapToGrid w:val="0"/>
          <w:sz w:val="28"/>
          <w:szCs w:val="28"/>
        </w:rPr>
        <w:t>(nazwa stanowiska)</w:t>
      </w:r>
    </w:p>
    <w:p w:rsidR="00EE497C" w:rsidRPr="0028777F" w:rsidRDefault="00EE497C" w:rsidP="00EE497C">
      <w:pPr>
        <w:spacing w:line="360" w:lineRule="auto"/>
        <w:rPr>
          <w:rFonts w:asciiTheme="majorHAnsi" w:hAnsiTheme="majorHAnsi"/>
          <w:snapToGrid w:val="0"/>
          <w:sz w:val="28"/>
          <w:szCs w:val="28"/>
        </w:rPr>
      </w:pPr>
    </w:p>
    <w:p w:rsidR="00E46D14" w:rsidRPr="002F03C7" w:rsidRDefault="00EE497C" w:rsidP="00EE497C">
      <w:pPr>
        <w:spacing w:line="360" w:lineRule="auto"/>
        <w:rPr>
          <w:b/>
          <w:i/>
          <w:snapToGrid w:val="0"/>
        </w:rPr>
      </w:pPr>
      <w:r w:rsidRPr="002F03C7">
        <w:rPr>
          <w:snapToGrid w:val="0"/>
        </w:rPr>
        <w:t xml:space="preserve">w  wymiarze </w:t>
      </w:r>
      <w:r w:rsidR="00E46D14" w:rsidRPr="002F03C7">
        <w:rPr>
          <w:snapToGrid w:val="0"/>
        </w:rPr>
        <w:t xml:space="preserve">czasu pracy :                  </w:t>
      </w:r>
      <w:r w:rsidR="00E46D14" w:rsidRPr="002F03C7">
        <w:rPr>
          <w:b/>
          <w:i/>
          <w:snapToGrid w:val="0"/>
        </w:rPr>
        <w:t xml:space="preserve"> </w:t>
      </w:r>
      <w:r w:rsidR="004664BE">
        <w:rPr>
          <w:b/>
          <w:i/>
          <w:snapToGrid w:val="0"/>
        </w:rPr>
        <w:t>¾ etatu</w:t>
      </w:r>
    </w:p>
    <w:p w:rsidR="00EE497C" w:rsidRPr="002F03C7" w:rsidRDefault="00EE497C" w:rsidP="00EE497C">
      <w:pPr>
        <w:spacing w:line="360" w:lineRule="auto"/>
        <w:rPr>
          <w:snapToGrid w:val="0"/>
        </w:rPr>
      </w:pPr>
      <w:r w:rsidRPr="002F03C7">
        <w:rPr>
          <w:rStyle w:val="Pogrubienie"/>
          <w:b w:val="0"/>
          <w:snapToGrid w:val="0"/>
        </w:rPr>
        <w:t>liczba kandydatów do wyłonienia</w:t>
      </w:r>
      <w:r w:rsidRPr="002F03C7">
        <w:rPr>
          <w:rStyle w:val="Pogrubienie"/>
          <w:snapToGrid w:val="0"/>
        </w:rPr>
        <w:t xml:space="preserve"> :   </w:t>
      </w:r>
      <w:r w:rsidR="00E46D14" w:rsidRPr="002F03C7">
        <w:rPr>
          <w:rStyle w:val="Pogrubienie"/>
          <w:snapToGrid w:val="0"/>
        </w:rPr>
        <w:t xml:space="preserve">        </w:t>
      </w:r>
      <w:r w:rsidRPr="002F03C7">
        <w:rPr>
          <w:rStyle w:val="Pogrubienie"/>
          <w:i/>
          <w:snapToGrid w:val="0"/>
        </w:rPr>
        <w:t xml:space="preserve">1 </w:t>
      </w:r>
      <w:r w:rsidRPr="002F03C7">
        <w:rPr>
          <w:rStyle w:val="Pogrubienie"/>
          <w:snapToGrid w:val="0"/>
        </w:rPr>
        <w:t xml:space="preserve">   (ilość osób) </w:t>
      </w:r>
    </w:p>
    <w:p w:rsidR="00EE497C" w:rsidRPr="002F03C7" w:rsidRDefault="00EE497C" w:rsidP="00EE497C">
      <w:pPr>
        <w:spacing w:line="360" w:lineRule="auto"/>
        <w:rPr>
          <w:snapToGrid w:val="0"/>
        </w:rPr>
      </w:pPr>
      <w:r w:rsidRPr="002F03C7">
        <w:rPr>
          <w:rStyle w:val="Pogrubienie"/>
          <w:snapToGrid w:val="0"/>
        </w:rPr>
        <w:t>Wymagania :</w:t>
      </w:r>
      <w:r w:rsidRPr="002F03C7">
        <w:rPr>
          <w:snapToGrid w:val="0"/>
        </w:rPr>
        <w:t xml:space="preserve"> </w:t>
      </w:r>
    </w:p>
    <w:p w:rsidR="00EE497C" w:rsidRPr="002F03C7" w:rsidRDefault="00EE497C" w:rsidP="00EE497C">
      <w:pPr>
        <w:spacing w:line="360" w:lineRule="auto"/>
        <w:rPr>
          <w:snapToGrid w:val="0"/>
        </w:rPr>
      </w:pPr>
      <w:r w:rsidRPr="002F03C7">
        <w:rPr>
          <w:snapToGrid w:val="0"/>
        </w:rPr>
        <w:t xml:space="preserve">1. </w:t>
      </w:r>
      <w:r w:rsidRPr="002F03C7">
        <w:rPr>
          <w:snapToGrid w:val="0"/>
          <w:u w:val="single"/>
        </w:rPr>
        <w:t>niezbędne :</w:t>
      </w:r>
      <w:r w:rsidRPr="002F03C7">
        <w:rPr>
          <w:snapToGrid w:val="0"/>
        </w:rPr>
        <w:t xml:space="preserve"> </w:t>
      </w:r>
    </w:p>
    <w:p w:rsidR="00EE497C" w:rsidRPr="002F03C7" w:rsidRDefault="00EE497C" w:rsidP="004664BE">
      <w:pPr>
        <w:rPr>
          <w:b/>
          <w:i/>
        </w:rPr>
      </w:pPr>
      <w:r w:rsidRPr="002F03C7">
        <w:rPr>
          <w:snapToGrid w:val="0"/>
        </w:rPr>
        <w:t xml:space="preserve">- wykształcenie </w:t>
      </w:r>
      <w:r w:rsidRPr="002F03C7">
        <w:t xml:space="preserve">:   </w:t>
      </w:r>
      <w:r w:rsidR="004664BE">
        <w:t xml:space="preserve">       </w:t>
      </w:r>
      <w:r w:rsidRPr="002F03C7">
        <w:rPr>
          <w:b/>
          <w:i/>
        </w:rPr>
        <w:t>wyższe (  finanse i rachunkowość, ekonomia)</w:t>
      </w:r>
    </w:p>
    <w:p w:rsidR="00EE497C" w:rsidRPr="002F03C7" w:rsidRDefault="00EE497C" w:rsidP="00EE497C">
      <w:pPr>
        <w:spacing w:line="360" w:lineRule="auto"/>
        <w:rPr>
          <w:b/>
          <w:i/>
          <w:snapToGrid w:val="0"/>
        </w:rPr>
      </w:pPr>
      <w:r w:rsidRPr="002F03C7">
        <w:rPr>
          <w:snapToGrid w:val="0"/>
        </w:rPr>
        <w:t xml:space="preserve">- staż pracy / doświadczenie zawodowe :  </w:t>
      </w:r>
      <w:r w:rsidRPr="002F03C7">
        <w:rPr>
          <w:b/>
          <w:i/>
          <w:snapToGrid w:val="0"/>
        </w:rPr>
        <w:t>10  lat</w:t>
      </w:r>
      <w:r w:rsidRPr="002F03C7">
        <w:rPr>
          <w:snapToGrid w:val="0"/>
        </w:rPr>
        <w:t xml:space="preserve">  </w:t>
      </w:r>
      <w:r w:rsidRPr="002F03C7">
        <w:rPr>
          <w:b/>
          <w:i/>
          <w:snapToGrid w:val="0"/>
        </w:rPr>
        <w:t>/ 5  lat     na podobnym stanowisku,</w:t>
      </w:r>
    </w:p>
    <w:p w:rsidR="00EE497C" w:rsidRPr="002F03C7" w:rsidRDefault="00EE497C" w:rsidP="00EE497C">
      <w:pPr>
        <w:spacing w:line="360" w:lineRule="auto"/>
        <w:jc w:val="both"/>
        <w:rPr>
          <w:snapToGrid w:val="0"/>
        </w:rPr>
      </w:pPr>
      <w:r w:rsidRPr="002F03C7">
        <w:rPr>
          <w:snapToGrid w:val="0"/>
        </w:rPr>
        <w:t xml:space="preserve">- inne: ( umiejętność obsługi komputera, komunikatywność, skrupulatność, znajomość języków obcych) 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 biegła znajomość obsługi  komputera  ( pakiet Office, Internet),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 doświadczenie w zakresie pracy z projektami unijnymi i ich przygotowaniem,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-znajomość zasad pozyskiwania funduszy UE oraz innych źródeł  finansowania,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 doświadczenie w rozliczaniu projektów UE,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 xml:space="preserve">- pełna zdolność do czynności prawnych oraz korzystanie z pełni praw publicznych,  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 brak skazania prawomocnym wyrokiem sądu za umyślne przestępstwo ścigane z oskarżenia publicznego lub umyślne przestępstwo skarbowe,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t>- cieszenie się nieposzlakowaną opinią,</w:t>
      </w:r>
    </w:p>
    <w:p w:rsidR="00EE497C" w:rsidRPr="004664BE" w:rsidRDefault="00EE497C" w:rsidP="00EE497C">
      <w:pPr>
        <w:spacing w:line="360" w:lineRule="auto"/>
        <w:jc w:val="both"/>
        <w:rPr>
          <w:b/>
          <w:snapToGrid w:val="0"/>
        </w:rPr>
      </w:pPr>
      <w:r w:rsidRPr="004664BE">
        <w:rPr>
          <w:b/>
          <w:snapToGrid w:val="0"/>
        </w:rPr>
        <w:lastRenderedPageBreak/>
        <w:t>- obywatelstwo polskie, z zastrzeżeniem art. 11 ust 2 i 3 ustawy o pracownikach samorządowych.</w:t>
      </w:r>
    </w:p>
    <w:p w:rsidR="00EE497C" w:rsidRPr="004664BE" w:rsidRDefault="00EE497C" w:rsidP="00EE497C">
      <w:pPr>
        <w:spacing w:line="360" w:lineRule="auto"/>
        <w:rPr>
          <w:snapToGrid w:val="0"/>
        </w:rPr>
      </w:pPr>
      <w:r w:rsidRPr="002F03C7">
        <w:rPr>
          <w:snapToGrid w:val="0"/>
        </w:rPr>
        <w:t xml:space="preserve">2. </w:t>
      </w:r>
      <w:r w:rsidRPr="002F03C7">
        <w:rPr>
          <w:snapToGrid w:val="0"/>
          <w:u w:val="single"/>
        </w:rPr>
        <w:t>dodatkowe :</w:t>
      </w:r>
      <w:r w:rsidRPr="002F03C7">
        <w:rPr>
          <w:snapToGrid w:val="0"/>
        </w:rPr>
        <w:t xml:space="preserve"> </w:t>
      </w:r>
      <w:r w:rsidRPr="002F03C7">
        <w:rPr>
          <w:snapToGrid w:val="0"/>
        </w:rPr>
        <w:br/>
        <w:t xml:space="preserve">- studia podyplomowe z zakresu :  </w:t>
      </w:r>
      <w:r w:rsidRPr="002F03C7">
        <w:rPr>
          <w:b/>
          <w:i/>
          <w:snapToGrid w:val="0"/>
        </w:rPr>
        <w:t>pozyskiwania , wdrażania i rozliczania funduszy unijnych</w:t>
      </w:r>
      <w:r w:rsidRPr="002F03C7">
        <w:rPr>
          <w:snapToGrid w:val="0"/>
        </w:rPr>
        <w:t xml:space="preserve"> </w:t>
      </w:r>
      <w:r w:rsidRPr="002F03C7">
        <w:rPr>
          <w:snapToGrid w:val="0"/>
        </w:rPr>
        <w:br/>
        <w:t xml:space="preserve">- ukończone kursy z zakresu:  </w:t>
      </w:r>
      <w:r w:rsidRPr="002F03C7">
        <w:rPr>
          <w:b/>
          <w:i/>
          <w:snapToGrid w:val="0"/>
        </w:rPr>
        <w:t xml:space="preserve"> pozyskiwania , wdrażania i rozliczania funduszy unijnych,</w:t>
      </w:r>
      <w:r w:rsidRPr="002F03C7">
        <w:rPr>
          <w:snapToGrid w:val="0"/>
        </w:rPr>
        <w:br/>
      </w:r>
      <w:r w:rsidRPr="004664BE">
        <w:rPr>
          <w:snapToGrid w:val="0"/>
        </w:rPr>
        <w:t>- umiejętność bezkonfliktowej i twórczej pracy w zespole,</w:t>
      </w:r>
    </w:p>
    <w:p w:rsidR="00EE497C" w:rsidRPr="004664BE" w:rsidRDefault="00EE497C" w:rsidP="00EE497C">
      <w:pPr>
        <w:spacing w:line="360" w:lineRule="auto"/>
        <w:rPr>
          <w:snapToGrid w:val="0"/>
        </w:rPr>
      </w:pPr>
      <w:r w:rsidRPr="004664BE">
        <w:rPr>
          <w:snapToGrid w:val="0"/>
        </w:rPr>
        <w:t>-zdolność kreatywnego i analitycznego myślenia,</w:t>
      </w:r>
    </w:p>
    <w:p w:rsidR="00EE497C" w:rsidRPr="004664BE" w:rsidRDefault="00EE497C" w:rsidP="00EE497C">
      <w:pPr>
        <w:spacing w:line="360" w:lineRule="auto"/>
        <w:rPr>
          <w:snapToGrid w:val="0"/>
        </w:rPr>
      </w:pPr>
      <w:r w:rsidRPr="004664BE">
        <w:rPr>
          <w:snapToGrid w:val="0"/>
        </w:rPr>
        <w:t xml:space="preserve">- inicjatywa w podejmowaniu decyzji, </w:t>
      </w:r>
    </w:p>
    <w:p w:rsidR="00EE497C" w:rsidRPr="004664BE" w:rsidRDefault="00EE497C" w:rsidP="00EE497C">
      <w:pPr>
        <w:spacing w:line="360" w:lineRule="auto"/>
        <w:rPr>
          <w:snapToGrid w:val="0"/>
        </w:rPr>
      </w:pPr>
      <w:r w:rsidRPr="004664BE">
        <w:rPr>
          <w:snapToGrid w:val="0"/>
        </w:rPr>
        <w:t xml:space="preserve">-dynamika i aktywność w działaniu. </w:t>
      </w:r>
    </w:p>
    <w:p w:rsidR="00EE497C" w:rsidRPr="002F03C7" w:rsidRDefault="00EE497C" w:rsidP="00EE497C">
      <w:pPr>
        <w:spacing w:line="360" w:lineRule="auto"/>
        <w:rPr>
          <w:rStyle w:val="Pogrubienie"/>
          <w:snapToGrid w:val="0"/>
        </w:rPr>
      </w:pPr>
    </w:p>
    <w:p w:rsidR="00EE497C" w:rsidRPr="002F03C7" w:rsidRDefault="00EE497C" w:rsidP="00EE497C">
      <w:pPr>
        <w:spacing w:line="360" w:lineRule="auto"/>
        <w:rPr>
          <w:rStyle w:val="Pogrubienie"/>
          <w:snapToGrid w:val="0"/>
        </w:rPr>
      </w:pPr>
      <w:r w:rsidRPr="002F03C7">
        <w:rPr>
          <w:rStyle w:val="Pogrubienie"/>
          <w:snapToGrid w:val="0"/>
        </w:rPr>
        <w:t xml:space="preserve">Zakres wykonywanych zadań </w:t>
      </w:r>
      <w:r w:rsidRPr="002F03C7">
        <w:rPr>
          <w:b/>
        </w:rPr>
        <w:t>na st</w:t>
      </w:r>
      <w:r w:rsidR="00E46D14" w:rsidRPr="002F03C7">
        <w:rPr>
          <w:b/>
        </w:rPr>
        <w:t>anowisku księgowa projektu 9.</w:t>
      </w:r>
      <w:r w:rsidR="00FA2D88">
        <w:rPr>
          <w:b/>
        </w:rPr>
        <w:t>4</w:t>
      </w:r>
      <w:r w:rsidRPr="002F03C7">
        <w:rPr>
          <w:rStyle w:val="Pogrubienie"/>
          <w:snapToGrid w:val="0"/>
        </w:rPr>
        <w:t>:</w:t>
      </w:r>
      <w:bookmarkStart w:id="0" w:name="_GoBack"/>
      <w:bookmarkEnd w:id="0"/>
    </w:p>
    <w:p w:rsidR="00EE497C" w:rsidRPr="002F03C7" w:rsidRDefault="00EE497C" w:rsidP="00EE497C"/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Organizacja i kierowanie pracą zespołu obsługi finansowo-księgowej projektu,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Sprawowanie nadzoru i kontroli nad całością prac księgowych,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Bieżące i prawidłowe prowadzenie ksiąg rachunkowych projektu zgodnie z obowiązującymi  w tym zakresie przepisami rachunkowości, rachunkowości budżetowej oraz zasadami wydatkowania środków EFS polegające na zorganizowaniu sporządzania, przyjmowania, obiegu, archiwizowania i kontroli dokumentów,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Utworzenie zakładowego planu kont projektu,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Dekretacja i księgowanie dokumentów projektu (wprowadzanie do systemu FK) m.in.: faktury VAT, rachunki, wyciągi bankowe, listy płac, sporządzonych dokumentów PK,  itp.,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Sprawdzanie poprawności  podziału kwot z dokumentów (faktur) na poszczególne paragrafy,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Sprawdzanie dokumentów finansowo-księgowych  projektu pod względem rachunkowym i formalnym,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 xml:space="preserve">Opracowywanie rocznego planu finansowego projektu oraz wprowadzanie na bieżąco do niego zmian,  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 xml:space="preserve">Dokonywanie bieżącej analizy wydatkowanych środków z planem finansowym, 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Kompletowanie dokumentacji księgowo-finansowej projektu,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lastRenderedPageBreak/>
        <w:t>Zorganizowanie gromadzenia i dbanie o należyte przechowywanie dokumentacji księgowej oraz sprawozdań finansowych w sposób zabezpieczający ją przed dostępem osób nieuprawnionych, zaginięciem lub zniszczeniem,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Nadzorowanie prawidłowego ustalania terminu i formy płatności wynikających z realizacji projektu oraz terminowego regulowania zobowiązań,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Sporządzanie sprawozdań projektowych, finansowych, budżetowych w zakresie realizowanego projektu,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Sporządzanie opisów dokumentów projektu  zgodnie z zatwierdzonym wnioskiem o dofinansowanie oraz obowiązującym budżetem projektu,</w:t>
      </w:r>
    </w:p>
    <w:p w:rsidR="00EE497C" w:rsidRPr="004664BE" w:rsidRDefault="00EE497C" w:rsidP="004664BE">
      <w:pPr>
        <w:pStyle w:val="Akapitzlist"/>
        <w:numPr>
          <w:ilvl w:val="0"/>
          <w:numId w:val="15"/>
        </w:numPr>
      </w:pPr>
      <w:r w:rsidRPr="004664BE">
        <w:t>Współpraca z kierownikiem projektu i koordynatorami podprojektów w sprawach postępu rozliczeń poszczególnych pozycji z budżetu projektu.</w:t>
      </w:r>
    </w:p>
    <w:p w:rsidR="006540A6" w:rsidRPr="004664BE" w:rsidRDefault="006540A6" w:rsidP="00EE497C"/>
    <w:p w:rsidR="006540A6" w:rsidRPr="002F03C7" w:rsidRDefault="006540A6" w:rsidP="00EE497C">
      <w:pPr>
        <w:rPr>
          <w:b/>
          <w:i/>
        </w:rPr>
      </w:pPr>
    </w:p>
    <w:p w:rsidR="006540A6" w:rsidRPr="006540A6" w:rsidRDefault="006540A6" w:rsidP="006540A6">
      <w:pPr>
        <w:spacing w:line="360" w:lineRule="auto"/>
        <w:rPr>
          <w:rFonts w:eastAsia="Times New Roman" w:cs="Times New Roman"/>
          <w:b/>
          <w:snapToGrid w:val="0"/>
          <w:lang w:val="pl-PL"/>
        </w:rPr>
      </w:pPr>
      <w:r w:rsidRPr="006540A6">
        <w:rPr>
          <w:rFonts w:eastAsia="Times New Roman" w:cs="Times New Roman"/>
          <w:b/>
          <w:snapToGrid w:val="0"/>
          <w:lang w:val="pl-PL"/>
        </w:rPr>
        <w:t xml:space="preserve">Informacja o warunkach pracy na stanowisku: </w:t>
      </w:r>
    </w:p>
    <w:p w:rsidR="006540A6" w:rsidRPr="006540A6" w:rsidRDefault="006540A6" w:rsidP="006540A6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Times New Roman" w:cs="Times New Roman"/>
          <w:snapToGrid w:val="0"/>
          <w:lang w:val="pl-PL"/>
        </w:rPr>
      </w:pPr>
      <w:r w:rsidRPr="006540A6">
        <w:rPr>
          <w:rFonts w:eastAsia="Times New Roman" w:cs="Times New Roman"/>
          <w:snapToGrid w:val="0"/>
          <w:lang w:val="pl-PL"/>
        </w:rPr>
        <w:t>Stanowisko pracy związane jest z pracą przy komputerze powyżej połowy dobowego wymiaru czasu pracy:</w:t>
      </w:r>
    </w:p>
    <w:p w:rsidR="006540A6" w:rsidRPr="006540A6" w:rsidRDefault="006540A6" w:rsidP="006540A6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Times New Roman" w:cs="Times New Roman"/>
          <w:snapToGrid w:val="0"/>
          <w:lang w:val="pl-PL"/>
        </w:rPr>
      </w:pPr>
      <w:r w:rsidRPr="006540A6">
        <w:rPr>
          <w:rFonts w:eastAsia="Times New Roman" w:cs="Times New Roman"/>
          <w:snapToGrid w:val="0"/>
          <w:lang w:val="pl-PL"/>
        </w:rPr>
        <w:t>Praca pod presja czasu, wymaga dużej odporności na stres i umiejętności podejmowania decyzji.</w:t>
      </w:r>
    </w:p>
    <w:p w:rsidR="006540A6" w:rsidRPr="006540A6" w:rsidRDefault="006540A6" w:rsidP="006540A6">
      <w:pPr>
        <w:spacing w:line="360" w:lineRule="auto"/>
        <w:contextualSpacing/>
        <w:jc w:val="both"/>
        <w:rPr>
          <w:rFonts w:eastAsia="Times New Roman" w:cs="Times New Roman"/>
          <w:snapToGrid w:val="0"/>
          <w:lang w:val="pl-PL"/>
        </w:rPr>
      </w:pPr>
    </w:p>
    <w:p w:rsidR="006540A6" w:rsidRPr="006540A6" w:rsidRDefault="006540A6" w:rsidP="004664BE">
      <w:pPr>
        <w:ind w:left="360"/>
        <w:rPr>
          <w:rFonts w:eastAsia="Times New Roman" w:cs="Times New Roman"/>
          <w:b/>
          <w:snapToGrid w:val="0"/>
          <w:lang w:val="pl-PL"/>
        </w:rPr>
      </w:pPr>
      <w:r w:rsidRPr="006540A6">
        <w:rPr>
          <w:rFonts w:eastAsia="Times New Roman" w:cs="Times New Roman"/>
          <w:b/>
          <w:snapToGrid w:val="0"/>
          <w:lang w:val="pl-PL"/>
        </w:rPr>
        <w:t xml:space="preserve">Wskaźnik zatrudnienia </w:t>
      </w:r>
      <w:r w:rsidR="004664BE">
        <w:rPr>
          <w:rFonts w:eastAsia="Times New Roman" w:cs="Times New Roman"/>
          <w:b/>
          <w:snapToGrid w:val="0"/>
          <w:lang w:val="pl-PL"/>
        </w:rPr>
        <w:t xml:space="preserve">osób niepełnosprawnych w lipcu </w:t>
      </w:r>
      <w:r w:rsidRPr="006540A6">
        <w:rPr>
          <w:rFonts w:eastAsia="Times New Roman" w:cs="Times New Roman"/>
          <w:b/>
          <w:snapToGrid w:val="0"/>
          <w:lang w:val="pl-PL"/>
        </w:rPr>
        <w:t xml:space="preserve"> 2013 r. jest niższy niż 6%.</w:t>
      </w:r>
    </w:p>
    <w:p w:rsidR="006540A6" w:rsidRDefault="006540A6" w:rsidP="004664BE">
      <w:pPr>
        <w:spacing w:line="360" w:lineRule="auto"/>
        <w:jc w:val="center"/>
        <w:rPr>
          <w:rFonts w:eastAsia="Times New Roman" w:cs="Times New Roman"/>
          <w:b/>
          <w:snapToGrid w:val="0"/>
          <w:lang w:val="pl-PL"/>
        </w:rPr>
      </w:pPr>
      <w:r w:rsidRPr="006540A6">
        <w:rPr>
          <w:rFonts w:eastAsia="Times New Roman" w:cs="Times New Roman"/>
          <w:b/>
          <w:snapToGrid w:val="0"/>
          <w:lang w:val="pl-PL"/>
        </w:rPr>
        <w:t>RCRE przyjazne osobom niepełnosprawnym</w:t>
      </w:r>
    </w:p>
    <w:p w:rsidR="006540A6" w:rsidRPr="006540A6" w:rsidRDefault="006540A6" w:rsidP="002F03C7">
      <w:pPr>
        <w:spacing w:line="360" w:lineRule="auto"/>
        <w:jc w:val="center"/>
        <w:rPr>
          <w:rFonts w:eastAsia="Times New Roman" w:cs="Times New Roman"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>Wymagane dokumenty :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1. życiorys (CV) z uwzględnieniem dokładnego przebiegu kariery zawodowej,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2. list motywacyjny,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3. Kwestionariusz osobowy kandydata ubiegającego się o zatrudnienie w RCRE Opole, wyłącznie według określonego wzoru dostępnego do pobrania w kadrach </w:t>
      </w:r>
      <w:r w:rsidRPr="007821F4">
        <w:rPr>
          <w:rFonts w:eastAsia="Times New Roman" w:cs="Times New Roman"/>
          <w:i/>
          <w:snapToGrid w:val="0"/>
          <w:szCs w:val="28"/>
          <w:lang w:val="pl-PL"/>
        </w:rPr>
        <w:t>Centrum lub na stronie BIP</w:t>
      </w:r>
      <w:r w:rsidRPr="007821F4">
        <w:rPr>
          <w:rFonts w:eastAsia="Times New Roman" w:cs="Times New Roman"/>
          <w:snapToGrid w:val="0"/>
          <w:szCs w:val="28"/>
          <w:lang w:val="pl-PL"/>
        </w:rPr>
        <w:t>,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3. kserokopie dokumentów poświadczające: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b/>
          <w:snapToGrid w:val="0"/>
          <w:szCs w:val="28"/>
          <w:lang w:val="pl-PL"/>
        </w:rPr>
        <w:t>- wykształcenie</w:t>
      </w:r>
      <w:r w:rsidRPr="007821F4">
        <w:rPr>
          <w:rFonts w:eastAsia="Times New Roman" w:cs="Times New Roman"/>
          <w:snapToGrid w:val="0"/>
          <w:szCs w:val="28"/>
          <w:lang w:val="pl-PL"/>
        </w:rPr>
        <w:t xml:space="preserve"> (  dyplom lub zaświadczenie o odbytych studiach),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-  </w:t>
      </w:r>
      <w:r w:rsidRPr="007821F4">
        <w:rPr>
          <w:rFonts w:eastAsia="Times New Roman" w:cs="Times New Roman"/>
          <w:b/>
          <w:snapToGrid w:val="0"/>
          <w:szCs w:val="28"/>
          <w:lang w:val="pl-PL"/>
        </w:rPr>
        <w:t>staż pracy</w:t>
      </w:r>
      <w:r w:rsidRPr="007821F4">
        <w:rPr>
          <w:rFonts w:eastAsia="Times New Roman" w:cs="Times New Roman"/>
          <w:snapToGrid w:val="0"/>
          <w:szCs w:val="28"/>
          <w:lang w:val="pl-PL"/>
        </w:rPr>
        <w:t xml:space="preserve">  ( świadectwa pracy, zaświadczenia),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lastRenderedPageBreak/>
        <w:t xml:space="preserve">5. oświadczenie kandydata, stwierdzające, iż posiada pełną zdolność do czynności prawnych oraz korzysta z pełni praw publicznych, 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>7. oświadczenie kandydata o wyrażeniu zgody na przetwarzanie danych osobowych zawartych  w ofercie dla potrzeb niezbędnych do realizacji procesu rekrutacji</w:t>
      </w:r>
      <w:r w:rsidR="00884DBE">
        <w:rPr>
          <w:rFonts w:eastAsia="Times New Roman" w:cs="Times New Roman"/>
          <w:snapToGrid w:val="0"/>
          <w:szCs w:val="28"/>
          <w:lang w:val="pl-PL"/>
        </w:rPr>
        <w:t xml:space="preserve"> do  projektu 9.4</w:t>
      </w:r>
      <w:r w:rsidRPr="007821F4">
        <w:rPr>
          <w:rFonts w:eastAsia="Times New Roman" w:cs="Times New Roman"/>
          <w:snapToGrid w:val="0"/>
          <w:szCs w:val="28"/>
          <w:lang w:val="pl-PL"/>
        </w:rPr>
        <w:t xml:space="preserve">, zgodnie z ustawą z dnia 29 sierpnia 1997 r. o ochronie danych osobowych ( Dz. U. z 2002 r. Nr 101, poz. 926, z </w:t>
      </w:r>
      <w:proofErr w:type="spellStart"/>
      <w:r w:rsidRPr="007821F4">
        <w:rPr>
          <w:rFonts w:eastAsia="Times New Roman" w:cs="Times New Roman"/>
          <w:snapToGrid w:val="0"/>
          <w:szCs w:val="28"/>
          <w:lang w:val="pl-PL"/>
        </w:rPr>
        <w:t>późn</w:t>
      </w:r>
      <w:proofErr w:type="spellEnd"/>
      <w:r w:rsidRPr="007821F4">
        <w:rPr>
          <w:rFonts w:eastAsia="Times New Roman" w:cs="Times New Roman"/>
          <w:snapToGrid w:val="0"/>
          <w:szCs w:val="28"/>
          <w:lang w:val="pl-PL"/>
        </w:rPr>
        <w:t>. zm.).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>Wszelkie informacje związane z przedmiotowym naborem, w tym także o ewentualnych etapach rekrutacji będą umieszczone w BIP na stronie internetowej</w:t>
      </w:r>
      <w:r w:rsidRPr="007821F4">
        <w:rPr>
          <w:rFonts w:eastAsia="Times New Roman" w:cs="Times New Roman"/>
          <w:color w:val="333333"/>
          <w:szCs w:val="28"/>
          <w:lang w:val="pl-PL"/>
        </w:rPr>
        <w:t xml:space="preserve"> </w:t>
      </w:r>
      <w:r w:rsidRPr="007821F4">
        <w:rPr>
          <w:rFonts w:eastAsia="Times New Roman" w:cs="Times New Roman"/>
          <w:color w:val="0000FF"/>
          <w:szCs w:val="28"/>
          <w:lang w:val="pl-PL"/>
        </w:rPr>
        <w:t>www.rcre.opolskie.pl</w:t>
      </w:r>
      <w:r w:rsidRPr="007821F4">
        <w:rPr>
          <w:rFonts w:eastAsia="Times New Roman" w:cs="Times New Roman"/>
          <w:snapToGrid w:val="0"/>
          <w:szCs w:val="28"/>
          <w:lang w:val="pl-PL"/>
        </w:rPr>
        <w:t xml:space="preserve"> oraz na tablicy ogłoszeń</w:t>
      </w:r>
      <w:r w:rsidRPr="007821F4">
        <w:rPr>
          <w:rFonts w:eastAsia="Times New Roman" w:cs="Times New Roman"/>
          <w:i/>
          <w:snapToGrid w:val="0"/>
          <w:szCs w:val="28"/>
          <w:lang w:val="pl-PL"/>
        </w:rPr>
        <w:t xml:space="preserve"> Centrum.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>W związku z powyższym aplikacje kandydatów powinny zawierać klauzulę:</w:t>
      </w:r>
    </w:p>
    <w:p w:rsidR="006540A6" w:rsidRPr="007821F4" w:rsidRDefault="006540A6" w:rsidP="006540A6">
      <w:pPr>
        <w:spacing w:line="360" w:lineRule="auto"/>
        <w:jc w:val="both"/>
        <w:rPr>
          <w:rFonts w:eastAsia="Times New Roman" w:cs="Times New Roman"/>
          <w:snapToGrid w:val="0"/>
          <w:szCs w:val="28"/>
          <w:lang w:val="pl-PL"/>
        </w:rPr>
      </w:pPr>
      <w:r w:rsidRPr="007821F4">
        <w:rPr>
          <w:rFonts w:eastAsia="Times New Roman" w:cs="Times New Roman"/>
          <w:snapToGrid w:val="0"/>
          <w:szCs w:val="28"/>
          <w:lang w:val="pl-PL"/>
        </w:rPr>
        <w:t xml:space="preserve">„Wyrażam zgodę na publikowanie na stronie BIP oraz na tablicy ogłoszeń </w:t>
      </w:r>
      <w:r w:rsidRPr="007821F4">
        <w:rPr>
          <w:rFonts w:eastAsia="Times New Roman" w:cs="Times New Roman"/>
          <w:i/>
          <w:snapToGrid w:val="0"/>
          <w:szCs w:val="28"/>
          <w:lang w:val="pl-PL"/>
        </w:rPr>
        <w:t>Centrum -</w:t>
      </w:r>
      <w:r w:rsidRPr="007821F4">
        <w:rPr>
          <w:rFonts w:eastAsia="Times New Roman" w:cs="Times New Roman"/>
          <w:snapToGrid w:val="0"/>
          <w:szCs w:val="28"/>
          <w:lang w:val="pl-PL"/>
        </w:rPr>
        <w:t xml:space="preserve"> mojego nazwiska, pierwszej litery imienia oraz miejsca zamieszkania dla potrzeb niezbędnych do realizacji procesu rekrutacji” .</w:t>
      </w:r>
    </w:p>
    <w:p w:rsidR="006540A6" w:rsidRPr="006540A6" w:rsidRDefault="006540A6" w:rsidP="006540A6">
      <w:pPr>
        <w:spacing w:line="360" w:lineRule="auto"/>
        <w:rPr>
          <w:rFonts w:eastAsia="Times New Roman" w:cs="Times New Roman"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 xml:space="preserve">Wymagane dokumenty aplikacyjne należy składać w </w:t>
      </w:r>
      <w:r w:rsidRPr="006540A6">
        <w:rPr>
          <w:rFonts w:eastAsia="Times New Roman" w:cs="Times New Roman"/>
          <w:b/>
          <w:snapToGrid w:val="0"/>
          <w:sz w:val="28"/>
          <w:szCs w:val="28"/>
          <w:u w:val="single"/>
          <w:lang w:val="pl-PL"/>
        </w:rPr>
        <w:t>zamkniętych kopertach w Kadrach  RCRE lub pocztą na adres :</w:t>
      </w: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 xml:space="preserve"> </w:t>
      </w:r>
    </w:p>
    <w:p w:rsidR="006540A6" w:rsidRPr="006540A6" w:rsidRDefault="006540A6" w:rsidP="006540A6">
      <w:pPr>
        <w:keepNext/>
        <w:spacing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val="pl-PL"/>
        </w:rPr>
      </w:pPr>
      <w:r w:rsidRPr="006540A6">
        <w:rPr>
          <w:rFonts w:eastAsiaTheme="majorEastAsia" w:cs="Times New Roman"/>
          <w:i/>
          <w:snapToGrid w:val="0"/>
          <w:sz w:val="28"/>
          <w:szCs w:val="28"/>
          <w:lang w:val="pl-PL"/>
        </w:rPr>
        <w:t>KADRY</w:t>
      </w:r>
      <w:r w:rsidRPr="006540A6">
        <w:rPr>
          <w:rFonts w:eastAsiaTheme="majorEastAsia" w:cs="Times New Roman"/>
          <w:i/>
          <w:snapToGrid w:val="0"/>
          <w:sz w:val="28"/>
          <w:szCs w:val="28"/>
          <w:lang w:val="pl-PL"/>
        </w:rPr>
        <w:br/>
        <w:t>Regionalne Centrum Rozwoju Edukacji w Opolu</w:t>
      </w:r>
    </w:p>
    <w:p w:rsidR="006540A6" w:rsidRPr="006540A6" w:rsidRDefault="006540A6" w:rsidP="006540A6">
      <w:pPr>
        <w:keepNext/>
        <w:spacing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snapToGrid w:val="0"/>
          <w:sz w:val="28"/>
          <w:szCs w:val="28"/>
          <w:lang w:val="pl-PL"/>
        </w:rPr>
        <w:t>4</w:t>
      </w:r>
      <w:r w:rsidRPr="006540A6">
        <w:rPr>
          <w:rFonts w:eastAsiaTheme="majorEastAsia" w:cs="Times New Roman"/>
          <w:snapToGrid w:val="0"/>
          <w:sz w:val="28"/>
          <w:szCs w:val="28"/>
          <w:lang w:val="pl-PL"/>
        </w:rPr>
        <w:t>5-064 Opole, ul. Dubois Nr 36</w:t>
      </w:r>
    </w:p>
    <w:p w:rsidR="006540A6" w:rsidRPr="006540A6" w:rsidRDefault="006540A6" w:rsidP="006540A6">
      <w:pPr>
        <w:spacing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>z dopiskiem : „</w:t>
      </w:r>
      <w:r w:rsidRPr="006540A6">
        <w:rPr>
          <w:rFonts w:eastAsia="Times New Roman" w:cs="Times New Roman"/>
          <w:b/>
          <w:snapToGrid w:val="0"/>
          <w:sz w:val="28"/>
          <w:szCs w:val="28"/>
          <w:u w:val="single"/>
          <w:lang w:val="pl-PL"/>
        </w:rPr>
        <w:t xml:space="preserve">Dotyczy naboru na stanowisko   -    </w:t>
      </w:r>
      <w:r w:rsidR="004664BE">
        <w:rPr>
          <w:rFonts w:eastAsia="Times New Roman" w:cs="Times New Roman"/>
          <w:b/>
          <w:snapToGrid w:val="0"/>
          <w:sz w:val="28"/>
          <w:szCs w:val="28"/>
          <w:u w:val="single"/>
          <w:lang w:val="pl-PL"/>
        </w:rPr>
        <w:t>księgowa w projekcie 9.4</w:t>
      </w:r>
    </w:p>
    <w:p w:rsidR="006540A6" w:rsidRPr="006540A6" w:rsidRDefault="006540A6" w:rsidP="006540A6">
      <w:pPr>
        <w:spacing w:line="360" w:lineRule="auto"/>
        <w:rPr>
          <w:rFonts w:eastAsia="Times New Roman" w:cs="Times New Roman"/>
          <w:b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>tel.77/ 443-28-41, lub 77/443-28-24  pokój 103  lub 109</w:t>
      </w:r>
    </w:p>
    <w:p w:rsidR="006540A6" w:rsidRPr="006540A6" w:rsidRDefault="006540A6" w:rsidP="006540A6">
      <w:pPr>
        <w:spacing w:line="360" w:lineRule="auto"/>
        <w:jc w:val="center"/>
        <w:rPr>
          <w:rFonts w:eastAsia="Times New Roman" w:cs="Times New Roman"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>OFERTY NALEŻY ZŁOŻYĆ W NIEPRZEKRACZALNYM TERMINIE DO DNIA</w:t>
      </w:r>
    </w:p>
    <w:p w:rsidR="006540A6" w:rsidRPr="006540A6" w:rsidRDefault="004664BE" w:rsidP="006540A6">
      <w:pPr>
        <w:spacing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val="pl-PL"/>
        </w:rPr>
      </w:pPr>
      <w:r>
        <w:rPr>
          <w:rFonts w:eastAsia="Times New Roman" w:cs="Times New Roman"/>
          <w:b/>
          <w:snapToGrid w:val="0"/>
          <w:sz w:val="28"/>
          <w:szCs w:val="28"/>
          <w:lang w:val="pl-PL"/>
        </w:rPr>
        <w:t xml:space="preserve">16 września </w:t>
      </w:r>
      <w:r w:rsidR="006540A6"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t xml:space="preserve"> 2013 r.</w:t>
      </w:r>
      <w:r w:rsidR="006540A6"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br/>
      </w:r>
      <w:r w:rsidR="006540A6" w:rsidRPr="006540A6">
        <w:rPr>
          <w:rFonts w:eastAsia="Times New Roman" w:cs="Times New Roman"/>
          <w:b/>
          <w:snapToGrid w:val="0"/>
          <w:sz w:val="28"/>
          <w:szCs w:val="28"/>
          <w:u w:val="single"/>
          <w:lang w:val="pl-PL"/>
        </w:rPr>
        <w:t>.........................................</w:t>
      </w:r>
    </w:p>
    <w:p w:rsidR="002F03C7" w:rsidRDefault="002F03C7" w:rsidP="002F03C7">
      <w:pPr>
        <w:spacing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lang w:val="pl-PL"/>
        </w:rPr>
      </w:pPr>
      <w:r>
        <w:rPr>
          <w:rFonts w:eastAsia="Times New Roman" w:cs="Times New Roman"/>
          <w:b/>
          <w:snapToGrid w:val="0"/>
          <w:sz w:val="28"/>
          <w:szCs w:val="28"/>
          <w:lang w:val="pl-PL"/>
        </w:rPr>
        <w:t>(data)</w:t>
      </w:r>
    </w:p>
    <w:p w:rsidR="006540A6" w:rsidRPr="006540A6" w:rsidRDefault="006540A6" w:rsidP="002F03C7">
      <w:pPr>
        <w:spacing w:line="360" w:lineRule="auto"/>
        <w:jc w:val="center"/>
        <w:rPr>
          <w:rFonts w:eastAsia="Times New Roman" w:cs="Times New Roman"/>
          <w:snapToGrid w:val="0"/>
          <w:sz w:val="28"/>
          <w:szCs w:val="28"/>
          <w:lang w:val="pl-PL"/>
        </w:rPr>
      </w:pPr>
      <w:r w:rsidRPr="006540A6">
        <w:rPr>
          <w:rFonts w:eastAsia="Times New Roman" w:cs="Times New Roman"/>
          <w:b/>
          <w:snapToGrid w:val="0"/>
          <w:sz w:val="28"/>
          <w:szCs w:val="28"/>
          <w:lang w:val="pl-PL"/>
        </w:rPr>
        <w:lastRenderedPageBreak/>
        <w:t>Zgłoszenia kandydatów złożone po terminie, w inny sposób niż określony w ogłoszeniu lub bez kompletu wymaganych dokumentów, nie wezmą udziału w postępowaniu rekrutacyjnym.</w:t>
      </w:r>
    </w:p>
    <w:p w:rsidR="006540A6" w:rsidRPr="006540A6" w:rsidRDefault="006540A6" w:rsidP="006540A6">
      <w:pPr>
        <w:spacing w:after="200" w:line="276" w:lineRule="auto"/>
        <w:rPr>
          <w:rFonts w:eastAsiaTheme="minorHAnsi"/>
          <w:sz w:val="22"/>
          <w:szCs w:val="22"/>
          <w:lang w:val="pl-PL" w:eastAsia="en-US"/>
        </w:rPr>
      </w:pPr>
    </w:p>
    <w:p w:rsidR="006540A6" w:rsidRDefault="006540A6"/>
    <w:p w:rsidR="004664BE" w:rsidRDefault="004664BE" w:rsidP="007821F4">
      <w:pPr>
        <w:jc w:val="right"/>
      </w:pPr>
      <w:r>
        <w:t xml:space="preserve">Wicedyrektor RCRE </w:t>
      </w:r>
    </w:p>
    <w:p w:rsidR="007821F4" w:rsidRDefault="004664BE" w:rsidP="007821F4">
      <w:pPr>
        <w:jc w:val="right"/>
      </w:pPr>
      <w:r>
        <w:t>mgr</w:t>
      </w:r>
      <w:r w:rsidR="007821F4">
        <w:t xml:space="preserve"> Hanna Franczak</w:t>
      </w:r>
    </w:p>
    <w:p w:rsidR="006540A6" w:rsidRDefault="006540A6" w:rsidP="007821F4">
      <w:pPr>
        <w:jc w:val="right"/>
      </w:pPr>
    </w:p>
    <w:sectPr w:rsidR="006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A62C32"/>
    <w:multiLevelType w:val="hybridMultilevel"/>
    <w:tmpl w:val="93CC7C1E"/>
    <w:lvl w:ilvl="0" w:tplc="22BE37A8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B117E1"/>
    <w:multiLevelType w:val="hybridMultilevel"/>
    <w:tmpl w:val="A15E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C"/>
    <w:rsid w:val="00030B07"/>
    <w:rsid w:val="00255CC8"/>
    <w:rsid w:val="002F03C7"/>
    <w:rsid w:val="004664BE"/>
    <w:rsid w:val="006540A6"/>
    <w:rsid w:val="007821F4"/>
    <w:rsid w:val="00884DBE"/>
    <w:rsid w:val="00E46D14"/>
    <w:rsid w:val="00E630D0"/>
    <w:rsid w:val="00EE497C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7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EE4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E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EE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pl-PL"/>
    </w:rPr>
  </w:style>
  <w:style w:type="paragraph" w:styleId="Akapitzlist">
    <w:name w:val="List Paragraph"/>
    <w:basedOn w:val="Normalny"/>
    <w:uiPriority w:val="34"/>
    <w:qFormat/>
    <w:rsid w:val="00EE497C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paragraph" w:styleId="Tytu">
    <w:name w:val="Title"/>
    <w:basedOn w:val="Normalny"/>
    <w:link w:val="TytuZnak"/>
    <w:qFormat/>
    <w:rsid w:val="00EE497C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EE497C"/>
    <w:rPr>
      <w:rFonts w:ascii="Arial Narrow" w:eastAsia="Times New Roman" w:hAnsi="Arial Narrow" w:cs="Times New Roman"/>
      <w:b/>
      <w:i/>
      <w:snapToGrid w:val="0"/>
      <w:sz w:val="20"/>
      <w:szCs w:val="20"/>
      <w:lang w:eastAsia="pl-PL"/>
    </w:rPr>
  </w:style>
  <w:style w:type="character" w:styleId="Pogrubienie">
    <w:name w:val="Strong"/>
    <w:qFormat/>
    <w:rsid w:val="00EE497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7C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EE4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E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EE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pl-PL"/>
    </w:rPr>
  </w:style>
  <w:style w:type="paragraph" w:styleId="Akapitzlist">
    <w:name w:val="List Paragraph"/>
    <w:basedOn w:val="Normalny"/>
    <w:uiPriority w:val="34"/>
    <w:qFormat/>
    <w:rsid w:val="00EE497C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paragraph" w:styleId="Tytu">
    <w:name w:val="Title"/>
    <w:basedOn w:val="Normalny"/>
    <w:link w:val="TytuZnak"/>
    <w:qFormat/>
    <w:rsid w:val="00EE497C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EE497C"/>
    <w:rPr>
      <w:rFonts w:ascii="Arial Narrow" w:eastAsia="Times New Roman" w:hAnsi="Arial Narrow" w:cs="Times New Roman"/>
      <w:b/>
      <w:i/>
      <w:snapToGrid w:val="0"/>
      <w:sz w:val="20"/>
      <w:szCs w:val="20"/>
      <w:lang w:eastAsia="pl-PL"/>
    </w:rPr>
  </w:style>
  <w:style w:type="character" w:styleId="Pogrubienie">
    <w:name w:val="Strong"/>
    <w:qFormat/>
    <w:rsid w:val="00EE49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Krzysiek</cp:lastModifiedBy>
  <cp:revision>6</cp:revision>
  <dcterms:created xsi:type="dcterms:W3CDTF">2013-08-21T08:55:00Z</dcterms:created>
  <dcterms:modified xsi:type="dcterms:W3CDTF">2013-08-27T08:11:00Z</dcterms:modified>
</cp:coreProperties>
</file>